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21E3A" w14:textId="77777777" w:rsidR="00FF17E8" w:rsidRPr="002B1B3F" w:rsidRDefault="00FF17E8" w:rsidP="00FF17E8">
      <w:pPr>
        <w:tabs>
          <w:tab w:val="left" w:pos="1985"/>
          <w:tab w:val="left" w:pos="4253"/>
        </w:tabs>
        <w:ind w:left="360" w:right="-330"/>
        <w:jc w:val="both"/>
        <w:rPr>
          <w:rFonts w:ascii="Book Antiqua" w:hAnsi="Book Antiqua"/>
          <w:sz w:val="24"/>
          <w:szCs w:val="24"/>
        </w:rPr>
      </w:pPr>
    </w:p>
    <w:p w14:paraId="4BBE42FA" w14:textId="77777777" w:rsidR="00FF17E8" w:rsidRPr="00143389" w:rsidRDefault="008446D0" w:rsidP="00FF17E8">
      <w:pPr>
        <w:rPr>
          <w:rFonts w:ascii="Arial" w:hAnsi="Arial" w:cs="Arial"/>
          <w:b/>
          <w:bCs/>
        </w:rPr>
      </w:pPr>
      <w:r>
        <w:rPr>
          <w:noProof/>
          <w:lang w:val="en-US" w:eastAsia="en-US"/>
        </w:rPr>
        <w:pict w14:anchorId="7351D1F8">
          <v:shapetype id="_x0000_t202" coordsize="21600,21600" o:spt="202" path="m,l,21600r21600,l21600,xe">
            <v:stroke joinstyle="miter"/>
            <v:path gradientshapeok="t" o:connecttype="rect"/>
          </v:shapetype>
          <v:shape id="Text Box 2" o:spid="_x0000_s1026" type="#_x0000_t202" style="position:absolute;margin-left:301.25pt;margin-top:8.45pt;width:195.25pt;height:48.3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">
            <v:textbox>
              <w:txbxContent>
                <w:p w14:paraId="2965621F" w14:textId="77777777" w:rsidR="00910583" w:rsidRDefault="00910583" w:rsidP="00FF17E8">
                  <w:r>
                    <w:t>Register Number:</w:t>
                  </w:r>
                </w:p>
                <w:p w14:paraId="317208C5" w14:textId="77777777" w:rsidR="00910583" w:rsidRPr="00A00F7D" w:rsidRDefault="00910583" w:rsidP="00FF17E8">
                  <w:pPr>
                    <w:rPr>
                      <w:b/>
                      <w:sz w:val="32"/>
                      <w:szCs w:val="32"/>
                    </w:rPr>
                  </w:pPr>
                  <w:r>
                    <w:t>DATE:</w:t>
                  </w:r>
                </w:p>
              </w:txbxContent>
            </v:textbox>
          </v:shape>
        </w:pict>
      </w:r>
      <w:r w:rsidR="00FF17E8">
        <w:rPr>
          <w:rFonts w:ascii="Arial" w:hAnsi="Arial" w:cs="Arial"/>
          <w:b/>
          <w:noProof/>
        </w:rPr>
        <w:drawing>
          <wp:inline distT="0" distB="0" distL="0" distR="0" wp14:anchorId="24F10EAE" wp14:editId="4ECCFF27">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14:paraId="5D1C5B97" w14:textId="77777777" w:rsidR="00FF17E8" w:rsidRDefault="00FF17E8" w:rsidP="00FF17E8">
      <w:pPr>
        <w:spacing w:after="0"/>
        <w:jc w:val="center"/>
        <w:rPr>
          <w:rFonts w:ascii="Arial" w:hAnsi="Arial" w:cs="Arial"/>
          <w:b/>
          <w:bCs/>
        </w:rPr>
      </w:pPr>
      <w:r>
        <w:rPr>
          <w:rFonts w:ascii="Arial" w:hAnsi="Arial" w:cs="Arial"/>
          <w:b/>
          <w:bCs/>
        </w:rPr>
        <w:t>ST. JOSEPH’S COLLEGE (AUTONOMOUS), BANGALORE-27</w:t>
      </w:r>
    </w:p>
    <w:p w14:paraId="23F2A9D7" w14:textId="77777777" w:rsidR="00FF17E8" w:rsidRPr="00552716" w:rsidRDefault="00CF0BA9" w:rsidP="00FF17E8">
      <w:pPr>
        <w:spacing w:after="0"/>
        <w:contextualSpacing/>
        <w:jc w:val="center"/>
        <w:rPr>
          <w:rFonts w:ascii="Arial" w:hAnsi="Arial" w:cs="Arial"/>
          <w:b/>
        </w:rPr>
      </w:pPr>
      <w:r>
        <w:rPr>
          <w:rFonts w:ascii="Arial" w:hAnsi="Arial" w:cs="Arial"/>
          <w:b/>
        </w:rPr>
        <w:t>BBA - II</w:t>
      </w:r>
      <w:r w:rsidR="00D03D74">
        <w:rPr>
          <w:rFonts w:ascii="Arial" w:hAnsi="Arial" w:cs="Arial"/>
          <w:b/>
        </w:rPr>
        <w:t xml:space="preserve"> </w:t>
      </w:r>
      <w:r w:rsidR="00FF17E8" w:rsidRPr="00552716">
        <w:rPr>
          <w:rFonts w:ascii="Arial" w:hAnsi="Arial" w:cs="Arial"/>
          <w:b/>
        </w:rPr>
        <w:t>SEMESTER</w:t>
      </w:r>
    </w:p>
    <w:p w14:paraId="2F6A6BDB" w14:textId="77777777" w:rsidR="00FF17E8" w:rsidRDefault="00064055" w:rsidP="00FF17E8">
      <w:pPr>
        <w:spacing w:after="0"/>
        <w:jc w:val="center"/>
        <w:rPr>
          <w:rFonts w:ascii="Arial" w:hAnsi="Arial" w:cs="Arial"/>
          <w:b/>
          <w:bCs/>
        </w:rPr>
      </w:pPr>
      <w:r>
        <w:rPr>
          <w:rFonts w:ascii="Arial" w:hAnsi="Arial" w:cs="Arial"/>
          <w:b/>
          <w:bCs/>
        </w:rPr>
        <w:t xml:space="preserve">SEMESTER EXAMINATION: </w:t>
      </w:r>
      <w:r w:rsidR="00E27F37">
        <w:rPr>
          <w:rFonts w:ascii="Arial" w:hAnsi="Arial" w:cs="Arial"/>
          <w:b/>
          <w:bCs/>
        </w:rPr>
        <w:t>APRIL 2022</w:t>
      </w:r>
    </w:p>
    <w:p w14:paraId="20B886BA" w14:textId="77777777" w:rsidR="00E27F37" w:rsidRDefault="00E27F37" w:rsidP="00FF17E8">
      <w:pPr>
        <w:spacing w:after="0"/>
        <w:jc w:val="center"/>
        <w:rPr>
          <w:rFonts w:ascii="Arial" w:hAnsi="Arial" w:cs="Arial"/>
          <w:b/>
          <w:bCs/>
        </w:rPr>
      </w:pPr>
      <w:r w:rsidRPr="00B56C37">
        <w:rPr>
          <w:rFonts w:ascii="Arial" w:hAnsi="Arial" w:cs="Arial"/>
          <w:color w:val="000000"/>
          <w:sz w:val="20"/>
          <w:szCs w:val="20"/>
          <w:lang w:val="en-GB" w:eastAsia="en-US"/>
        </w:rPr>
        <w:t xml:space="preserve">(Examination conducted in </w:t>
      </w:r>
      <w:r>
        <w:rPr>
          <w:rFonts w:ascii="Arial" w:hAnsi="Arial" w:cs="Arial"/>
          <w:color w:val="000000"/>
          <w:sz w:val="20"/>
          <w:szCs w:val="20"/>
          <w:lang w:val="en-GB" w:eastAsia="en-US"/>
        </w:rPr>
        <w:t>July</w:t>
      </w:r>
      <w:r w:rsidRPr="00B56C37">
        <w:rPr>
          <w:rFonts w:ascii="Arial" w:hAnsi="Arial" w:cs="Arial"/>
          <w:color w:val="000000"/>
          <w:sz w:val="20"/>
          <w:szCs w:val="20"/>
          <w:lang w:val="en-GB" w:eastAsia="en-US"/>
        </w:rPr>
        <w:t>-</w:t>
      </w:r>
      <w:r>
        <w:rPr>
          <w:rFonts w:ascii="Arial" w:hAnsi="Arial" w:cs="Arial"/>
          <w:color w:val="000000"/>
          <w:sz w:val="20"/>
          <w:szCs w:val="20"/>
          <w:lang w:val="en-GB" w:eastAsia="en-US"/>
        </w:rPr>
        <w:t>August 2022</w:t>
      </w:r>
      <w:r w:rsidRPr="00B56C37">
        <w:rPr>
          <w:rFonts w:ascii="Arial" w:hAnsi="Arial" w:cs="Arial"/>
          <w:color w:val="000000"/>
          <w:sz w:val="20"/>
          <w:szCs w:val="20"/>
          <w:lang w:val="en-GB" w:eastAsia="en-US"/>
        </w:rPr>
        <w:t>)</w:t>
      </w:r>
      <w:bookmarkStart w:id="0" w:name="_GoBack"/>
      <w:bookmarkEnd w:id="0"/>
    </w:p>
    <w:p w14:paraId="62156310" w14:textId="05C0FF3E" w:rsidR="00FF17E8" w:rsidRPr="007D1A2D" w:rsidRDefault="004104E9" w:rsidP="00FF17E8">
      <w:pPr>
        <w:spacing w:line="240" w:lineRule="auto"/>
        <w:jc w:val="center"/>
        <w:rPr>
          <w:rFonts w:ascii="Arial" w:hAnsi="Arial" w:cs="Arial"/>
          <w:b/>
          <w:sz w:val="24"/>
          <w:szCs w:val="24"/>
          <w:u w:val="single"/>
        </w:rPr>
      </w:pPr>
      <w:r>
        <w:rPr>
          <w:rFonts w:ascii="Arial" w:hAnsi="Arial" w:cs="Arial"/>
          <w:b/>
          <w:sz w:val="24"/>
          <w:szCs w:val="24"/>
          <w:u w:val="single"/>
        </w:rPr>
        <w:t>BBA</w:t>
      </w:r>
      <w:r w:rsidR="00FA6DE1">
        <w:rPr>
          <w:rFonts w:ascii="Arial" w:hAnsi="Arial" w:cs="Arial"/>
          <w:b/>
          <w:sz w:val="24"/>
          <w:szCs w:val="24"/>
          <w:u w:val="single"/>
        </w:rPr>
        <w:t xml:space="preserve"> </w:t>
      </w:r>
      <w:r w:rsidR="00CF0BA9">
        <w:rPr>
          <w:rFonts w:ascii="Arial" w:hAnsi="Arial" w:cs="Arial"/>
          <w:b/>
          <w:sz w:val="24"/>
          <w:szCs w:val="24"/>
          <w:u w:val="single"/>
        </w:rPr>
        <w:t>2219</w:t>
      </w:r>
      <w:r w:rsidR="00FF17E8">
        <w:rPr>
          <w:rFonts w:ascii="Arial" w:hAnsi="Arial" w:cs="Arial"/>
          <w:b/>
          <w:sz w:val="24"/>
          <w:szCs w:val="24"/>
          <w:u w:val="single"/>
        </w:rPr>
        <w:t xml:space="preserve">: </w:t>
      </w:r>
      <w:r w:rsidR="00FA6DE1">
        <w:rPr>
          <w:rFonts w:ascii="Arial" w:hAnsi="Arial" w:cs="Arial"/>
          <w:b/>
          <w:sz w:val="24"/>
          <w:szCs w:val="24"/>
          <w:u w:val="single"/>
        </w:rPr>
        <w:t>Business Environment</w:t>
      </w:r>
    </w:p>
    <w:p w14:paraId="69864051" w14:textId="77777777" w:rsidR="00FF17E8" w:rsidRDefault="00FF17E8" w:rsidP="00FF17E8">
      <w:pPr>
        <w:pStyle w:val="Title"/>
        <w:outlineLvl w:val="0"/>
        <w:rPr>
          <w:rFonts w:ascii="Arial" w:hAnsi="Arial" w:cs="Arial"/>
        </w:rPr>
      </w:pPr>
    </w:p>
    <w:tbl>
      <w:tblPr>
        <w:tblW w:w="10154" w:type="dxa"/>
        <w:tblInd w:w="-368" w:type="dxa"/>
        <w:tblLook w:val="04A0" w:firstRow="1" w:lastRow="0" w:firstColumn="1" w:lastColumn="0" w:noHBand="0" w:noVBand="1"/>
      </w:tblPr>
      <w:tblGrid>
        <w:gridCol w:w="1736"/>
        <w:gridCol w:w="339"/>
        <w:gridCol w:w="7757"/>
        <w:gridCol w:w="322"/>
      </w:tblGrid>
      <w:tr w:rsidR="004104E9" w:rsidRPr="00F10A05" w14:paraId="26C8E88B" w14:textId="77777777" w:rsidTr="00A62EBC">
        <w:trPr>
          <w:trHeight w:val="310"/>
        </w:trPr>
        <w:tc>
          <w:tcPr>
            <w:tcW w:w="1736" w:type="dxa"/>
            <w:noWrap/>
            <w:vAlign w:val="center"/>
            <w:hideMark/>
          </w:tcPr>
          <w:p w14:paraId="5E5E45A8" w14:textId="77777777" w:rsidR="004104E9" w:rsidRPr="00F10A05" w:rsidRDefault="004104E9" w:rsidP="00A62EBC">
            <w:pPr>
              <w:spacing w:after="0" w:line="240" w:lineRule="auto"/>
              <w:jc w:val="right"/>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Time : </w:t>
            </w:r>
            <w:r w:rsidRPr="00F10A05">
              <w:rPr>
                <w:rFonts w:ascii="Arial" w:eastAsia="Times New Roman" w:hAnsi="Arial" w:cs="Arial"/>
                <w:b/>
                <w:bCs/>
                <w:color w:val="000000"/>
                <w:sz w:val="24"/>
                <w:szCs w:val="24"/>
              </w:rPr>
              <w:t>2 ½ hr</w:t>
            </w:r>
          </w:p>
        </w:tc>
        <w:tc>
          <w:tcPr>
            <w:tcW w:w="339" w:type="dxa"/>
            <w:noWrap/>
            <w:vAlign w:val="bottom"/>
            <w:hideMark/>
          </w:tcPr>
          <w:p w14:paraId="61A31CE4" w14:textId="77777777" w:rsidR="004104E9" w:rsidRPr="00F10A05" w:rsidRDefault="004104E9" w:rsidP="00A62EBC">
            <w:pPr>
              <w:spacing w:after="0"/>
              <w:rPr>
                <w:rFonts w:ascii="Arial" w:hAnsi="Arial" w:cs="Arial"/>
                <w:sz w:val="24"/>
                <w:szCs w:val="24"/>
                <w:lang w:val="en-US"/>
              </w:rPr>
            </w:pPr>
          </w:p>
        </w:tc>
        <w:tc>
          <w:tcPr>
            <w:tcW w:w="7757" w:type="dxa"/>
            <w:noWrap/>
            <w:vAlign w:val="center"/>
            <w:hideMark/>
          </w:tcPr>
          <w:p w14:paraId="49982F05" w14:textId="77777777" w:rsidR="004104E9" w:rsidRPr="00F10A05" w:rsidRDefault="004104E9" w:rsidP="00A62EBC">
            <w:pPr>
              <w:tabs>
                <w:tab w:val="left" w:pos="2151"/>
              </w:tabs>
              <w:spacing w:after="0" w:line="240" w:lineRule="auto"/>
              <w:jc w:val="right"/>
              <w:rPr>
                <w:rFonts w:ascii="Arial" w:eastAsia="Times New Roman" w:hAnsi="Arial" w:cs="Arial"/>
                <w:b/>
                <w:bCs/>
                <w:color w:val="000000"/>
                <w:sz w:val="24"/>
                <w:szCs w:val="24"/>
              </w:rPr>
            </w:pPr>
            <w:r w:rsidRPr="00F10A05">
              <w:rPr>
                <w:rFonts w:ascii="Arial" w:eastAsia="Times New Roman" w:hAnsi="Arial" w:cs="Arial"/>
                <w:b/>
                <w:bCs/>
                <w:color w:val="000000"/>
                <w:sz w:val="24"/>
                <w:szCs w:val="24"/>
              </w:rPr>
              <w:t xml:space="preserve">              Max Marks-70</w:t>
            </w:r>
          </w:p>
        </w:tc>
        <w:tc>
          <w:tcPr>
            <w:tcW w:w="322" w:type="dxa"/>
            <w:noWrap/>
            <w:vAlign w:val="bottom"/>
            <w:hideMark/>
          </w:tcPr>
          <w:p w14:paraId="6E50A4A3" w14:textId="77777777" w:rsidR="004104E9" w:rsidRPr="00F10A05" w:rsidRDefault="004104E9" w:rsidP="00A62EBC">
            <w:pPr>
              <w:spacing w:after="0"/>
              <w:rPr>
                <w:rFonts w:ascii="Arial" w:hAnsi="Arial" w:cs="Arial"/>
                <w:sz w:val="24"/>
                <w:szCs w:val="24"/>
                <w:lang w:val="en-US"/>
              </w:rPr>
            </w:pPr>
          </w:p>
        </w:tc>
      </w:tr>
      <w:tr w:rsidR="004104E9" w:rsidRPr="00F10A05" w14:paraId="70AF2B65" w14:textId="77777777" w:rsidTr="00A62EBC">
        <w:trPr>
          <w:trHeight w:val="310"/>
        </w:trPr>
        <w:tc>
          <w:tcPr>
            <w:tcW w:w="1736" w:type="dxa"/>
            <w:noWrap/>
            <w:vAlign w:val="center"/>
          </w:tcPr>
          <w:p w14:paraId="048DE28F" w14:textId="77777777" w:rsidR="004104E9" w:rsidRPr="00F10A05" w:rsidRDefault="004104E9" w:rsidP="00A62EBC">
            <w:pPr>
              <w:spacing w:after="0" w:line="240" w:lineRule="auto"/>
              <w:jc w:val="right"/>
              <w:rPr>
                <w:rFonts w:ascii="Arial" w:eastAsia="Times New Roman" w:hAnsi="Arial" w:cs="Arial"/>
                <w:b/>
                <w:bCs/>
                <w:color w:val="000000"/>
                <w:sz w:val="24"/>
                <w:szCs w:val="24"/>
              </w:rPr>
            </w:pPr>
          </w:p>
        </w:tc>
        <w:tc>
          <w:tcPr>
            <w:tcW w:w="339" w:type="dxa"/>
            <w:noWrap/>
            <w:vAlign w:val="bottom"/>
          </w:tcPr>
          <w:p w14:paraId="5239350E" w14:textId="77777777" w:rsidR="004104E9" w:rsidRPr="00F10A05" w:rsidRDefault="004104E9" w:rsidP="00A62EBC">
            <w:pPr>
              <w:spacing w:after="0" w:line="240" w:lineRule="auto"/>
              <w:rPr>
                <w:rFonts w:ascii="Arial" w:eastAsia="Times New Roman" w:hAnsi="Arial" w:cs="Arial"/>
                <w:color w:val="000000"/>
                <w:sz w:val="24"/>
                <w:szCs w:val="24"/>
              </w:rPr>
            </w:pPr>
          </w:p>
        </w:tc>
        <w:tc>
          <w:tcPr>
            <w:tcW w:w="7757" w:type="dxa"/>
            <w:noWrap/>
            <w:vAlign w:val="center"/>
          </w:tcPr>
          <w:p w14:paraId="77B54142" w14:textId="77777777" w:rsidR="004104E9" w:rsidRDefault="004104E9" w:rsidP="00A62EBC">
            <w:pPr>
              <w:spacing w:after="0" w:line="240" w:lineRule="auto"/>
              <w:ind w:right="-1638"/>
              <w:rPr>
                <w:rFonts w:ascii="Arial" w:eastAsia="Times New Roman" w:hAnsi="Arial" w:cs="Arial"/>
                <w:b/>
                <w:bCs/>
                <w:color w:val="000000"/>
                <w:sz w:val="24"/>
                <w:szCs w:val="24"/>
              </w:rPr>
            </w:pPr>
            <w:r>
              <w:rPr>
                <w:rFonts w:ascii="Arial" w:eastAsia="Times New Roman" w:hAnsi="Arial" w:cs="Arial"/>
                <w:b/>
                <w:bCs/>
                <w:color w:val="000000"/>
                <w:sz w:val="24"/>
                <w:szCs w:val="24"/>
              </w:rPr>
              <w:t>( This paper contain two printed sheet with four parts )</w:t>
            </w:r>
          </w:p>
          <w:p w14:paraId="7F9585BF" w14:textId="77777777" w:rsidR="004104E9" w:rsidRPr="00F10A05" w:rsidRDefault="004104E9" w:rsidP="00A62EBC">
            <w:pPr>
              <w:spacing w:after="0" w:line="240" w:lineRule="auto"/>
              <w:jc w:val="center"/>
              <w:rPr>
                <w:rFonts w:ascii="Arial" w:eastAsia="Times New Roman" w:hAnsi="Arial" w:cs="Arial"/>
                <w:b/>
                <w:bCs/>
                <w:color w:val="000000"/>
                <w:sz w:val="24"/>
                <w:szCs w:val="24"/>
              </w:rPr>
            </w:pPr>
          </w:p>
        </w:tc>
        <w:tc>
          <w:tcPr>
            <w:tcW w:w="322" w:type="dxa"/>
            <w:noWrap/>
            <w:vAlign w:val="bottom"/>
          </w:tcPr>
          <w:p w14:paraId="2638EB7F" w14:textId="77777777" w:rsidR="004104E9" w:rsidRPr="00F10A05" w:rsidRDefault="004104E9" w:rsidP="00A62EBC">
            <w:pPr>
              <w:spacing w:after="0" w:line="240" w:lineRule="auto"/>
              <w:rPr>
                <w:rFonts w:ascii="Arial" w:eastAsia="Times New Roman" w:hAnsi="Arial" w:cs="Arial"/>
                <w:color w:val="000000"/>
                <w:sz w:val="24"/>
                <w:szCs w:val="24"/>
              </w:rPr>
            </w:pPr>
          </w:p>
        </w:tc>
      </w:tr>
    </w:tbl>
    <w:p w14:paraId="0B20ADBE" w14:textId="77777777" w:rsidR="004104E9" w:rsidRPr="00F10A05" w:rsidRDefault="004104E9" w:rsidP="004104E9">
      <w:pPr>
        <w:jc w:val="center"/>
        <w:rPr>
          <w:rFonts w:ascii="Arial" w:hAnsi="Arial" w:cs="Arial"/>
          <w:b/>
          <w:sz w:val="24"/>
          <w:szCs w:val="24"/>
        </w:rPr>
      </w:pPr>
      <w:r w:rsidRPr="00F10A05">
        <w:rPr>
          <w:rFonts w:ascii="Arial" w:hAnsi="Arial" w:cs="Arial"/>
          <w:b/>
          <w:sz w:val="24"/>
          <w:szCs w:val="24"/>
        </w:rPr>
        <w:t>Section A</w:t>
      </w:r>
    </w:p>
    <w:p w14:paraId="7FB602CC" w14:textId="77777777" w:rsidR="00E27F37" w:rsidRDefault="004104E9" w:rsidP="00E27F37">
      <w:pPr>
        <w:pStyle w:val="ListParagraph"/>
        <w:numPr>
          <w:ilvl w:val="0"/>
          <w:numId w:val="9"/>
        </w:numPr>
        <w:spacing w:after="160" w:line="256" w:lineRule="auto"/>
        <w:rPr>
          <w:rFonts w:ascii="Arial" w:hAnsi="Arial" w:cs="Arial"/>
          <w:b/>
        </w:rPr>
      </w:pPr>
      <w:r w:rsidRPr="00F10A05">
        <w:rPr>
          <w:rFonts w:ascii="Arial" w:hAnsi="Arial" w:cs="Arial"/>
          <w:b/>
        </w:rPr>
        <w:t xml:space="preserve">Answer any five of the following.                  </w:t>
      </w:r>
      <w:r w:rsidR="00D03D74">
        <w:rPr>
          <w:rFonts w:ascii="Arial" w:hAnsi="Arial" w:cs="Arial"/>
          <w:b/>
        </w:rPr>
        <w:t xml:space="preserve">                  </w:t>
      </w:r>
      <w:r w:rsidR="00F75FE6">
        <w:rPr>
          <w:rFonts w:ascii="Arial" w:hAnsi="Arial" w:cs="Arial"/>
          <w:b/>
        </w:rPr>
        <w:t>5</w:t>
      </w:r>
      <w:r w:rsidRPr="00F10A05">
        <w:rPr>
          <w:rFonts w:ascii="Arial" w:hAnsi="Arial" w:cs="Arial"/>
          <w:b/>
        </w:rPr>
        <w:t>x</w:t>
      </w:r>
      <w:r w:rsidR="00F75FE6">
        <w:rPr>
          <w:rFonts w:ascii="Arial" w:hAnsi="Arial" w:cs="Arial"/>
          <w:b/>
        </w:rPr>
        <w:t>2</w:t>
      </w:r>
      <w:r w:rsidRPr="00F10A05">
        <w:rPr>
          <w:rFonts w:ascii="Arial" w:hAnsi="Arial" w:cs="Arial"/>
          <w:b/>
        </w:rPr>
        <w:t>=10</w:t>
      </w:r>
      <w:r w:rsidR="00D03D74">
        <w:rPr>
          <w:rFonts w:ascii="Arial" w:hAnsi="Arial" w:cs="Arial"/>
          <w:b/>
        </w:rPr>
        <w:t xml:space="preserve"> Marks</w:t>
      </w:r>
    </w:p>
    <w:p w14:paraId="049655D5" w14:textId="77777777" w:rsidR="00F75FE6" w:rsidRPr="00F75FE6" w:rsidRDefault="00F75FE6" w:rsidP="00F75FE6">
      <w:pPr>
        <w:pStyle w:val="ListParagraph"/>
        <w:spacing w:after="160" w:line="256" w:lineRule="auto"/>
        <w:ind w:left="1080"/>
        <w:rPr>
          <w:rFonts w:ascii="Arial" w:hAnsi="Arial" w:cs="Arial"/>
          <w:b/>
        </w:rPr>
      </w:pPr>
    </w:p>
    <w:p w14:paraId="16677A76" w14:textId="77777777" w:rsidR="004104E9" w:rsidRPr="00F75FE6" w:rsidRDefault="00CF0BA9" w:rsidP="004104E9">
      <w:pPr>
        <w:pStyle w:val="ListParagraph"/>
        <w:numPr>
          <w:ilvl w:val="0"/>
          <w:numId w:val="10"/>
        </w:numPr>
        <w:tabs>
          <w:tab w:val="center" w:pos="4680"/>
          <w:tab w:val="left" w:pos="6643"/>
        </w:tabs>
        <w:spacing w:after="200" w:line="360" w:lineRule="auto"/>
        <w:rPr>
          <w:rFonts w:ascii="Arial" w:hAnsi="Arial" w:cs="Arial"/>
          <w:sz w:val="22"/>
          <w:szCs w:val="22"/>
        </w:rPr>
      </w:pPr>
      <w:r>
        <w:rPr>
          <w:rFonts w:ascii="Arial" w:hAnsi="Arial" w:cs="Arial"/>
          <w:sz w:val="22"/>
          <w:szCs w:val="22"/>
        </w:rPr>
        <w:t>What is business environment?</w:t>
      </w:r>
    </w:p>
    <w:p w14:paraId="1AD1CF8B" w14:textId="77777777" w:rsidR="004104E9" w:rsidRPr="00F75FE6" w:rsidRDefault="00CF0BA9" w:rsidP="004104E9">
      <w:pPr>
        <w:pStyle w:val="ListParagraph"/>
        <w:numPr>
          <w:ilvl w:val="0"/>
          <w:numId w:val="10"/>
        </w:numPr>
        <w:tabs>
          <w:tab w:val="center" w:pos="4680"/>
          <w:tab w:val="left" w:pos="6643"/>
        </w:tabs>
        <w:spacing w:after="200" w:line="360" w:lineRule="auto"/>
        <w:rPr>
          <w:rFonts w:ascii="Arial" w:hAnsi="Arial" w:cs="Arial"/>
          <w:sz w:val="22"/>
          <w:szCs w:val="22"/>
        </w:rPr>
      </w:pPr>
      <w:r>
        <w:rPr>
          <w:rFonts w:ascii="Arial" w:hAnsi="Arial" w:cs="Arial"/>
          <w:sz w:val="22"/>
          <w:szCs w:val="22"/>
        </w:rPr>
        <w:t>What is Fiscal policy</w:t>
      </w:r>
      <w:r w:rsidR="00D03D74">
        <w:rPr>
          <w:rFonts w:ascii="Arial" w:hAnsi="Arial" w:cs="Arial"/>
          <w:sz w:val="22"/>
          <w:szCs w:val="22"/>
        </w:rPr>
        <w:t>?</w:t>
      </w:r>
    </w:p>
    <w:p w14:paraId="7E13D6B1" w14:textId="77777777" w:rsidR="004104E9" w:rsidRPr="00F75FE6" w:rsidRDefault="00CF0BA9" w:rsidP="004104E9">
      <w:pPr>
        <w:pStyle w:val="ListParagraph"/>
        <w:numPr>
          <w:ilvl w:val="0"/>
          <w:numId w:val="10"/>
        </w:numPr>
        <w:tabs>
          <w:tab w:val="center" w:pos="4680"/>
          <w:tab w:val="left" w:pos="6643"/>
        </w:tabs>
        <w:spacing w:after="200" w:line="360" w:lineRule="auto"/>
        <w:rPr>
          <w:rFonts w:ascii="Arial" w:hAnsi="Arial" w:cs="Arial"/>
          <w:sz w:val="22"/>
          <w:szCs w:val="22"/>
        </w:rPr>
      </w:pPr>
      <w:r>
        <w:rPr>
          <w:rFonts w:ascii="Arial" w:hAnsi="Arial" w:cs="Arial"/>
          <w:sz w:val="22"/>
          <w:szCs w:val="22"/>
        </w:rPr>
        <w:t>Write any four strategies for going global.</w:t>
      </w:r>
    </w:p>
    <w:p w14:paraId="5A204447" w14:textId="77777777" w:rsidR="004104E9" w:rsidRPr="00F75FE6" w:rsidRDefault="007A2D11" w:rsidP="004104E9">
      <w:pPr>
        <w:pStyle w:val="ListParagraph"/>
        <w:numPr>
          <w:ilvl w:val="0"/>
          <w:numId w:val="10"/>
        </w:numPr>
        <w:tabs>
          <w:tab w:val="center" w:pos="4680"/>
          <w:tab w:val="left" w:pos="6643"/>
        </w:tabs>
        <w:spacing w:after="200" w:line="360" w:lineRule="auto"/>
        <w:rPr>
          <w:rFonts w:ascii="Arial" w:hAnsi="Arial" w:cs="Arial"/>
          <w:sz w:val="22"/>
          <w:szCs w:val="22"/>
        </w:rPr>
      </w:pPr>
      <w:r>
        <w:rPr>
          <w:rFonts w:ascii="Arial" w:hAnsi="Arial" w:cs="Arial"/>
          <w:sz w:val="22"/>
          <w:szCs w:val="22"/>
        </w:rPr>
        <w:t>G</w:t>
      </w:r>
      <w:r w:rsidR="00950757">
        <w:rPr>
          <w:rFonts w:ascii="Arial" w:hAnsi="Arial" w:cs="Arial"/>
          <w:sz w:val="22"/>
          <w:szCs w:val="22"/>
        </w:rPr>
        <w:t xml:space="preserve">ive the meaning </w:t>
      </w:r>
      <w:r w:rsidR="00CF0BA9">
        <w:rPr>
          <w:rFonts w:ascii="Arial" w:hAnsi="Arial" w:cs="Arial"/>
          <w:sz w:val="22"/>
          <w:szCs w:val="22"/>
        </w:rPr>
        <w:t xml:space="preserve">of social responsibility of business with </w:t>
      </w:r>
      <w:proofErr w:type="spellStart"/>
      <w:proofErr w:type="gramStart"/>
      <w:r w:rsidR="00CF0BA9">
        <w:rPr>
          <w:rFonts w:ascii="Arial" w:hAnsi="Arial" w:cs="Arial"/>
          <w:sz w:val="22"/>
          <w:szCs w:val="22"/>
        </w:rPr>
        <w:t>a</w:t>
      </w:r>
      <w:proofErr w:type="spellEnd"/>
      <w:proofErr w:type="gramEnd"/>
      <w:r w:rsidR="00CF0BA9">
        <w:rPr>
          <w:rFonts w:ascii="Arial" w:hAnsi="Arial" w:cs="Arial"/>
          <w:sz w:val="22"/>
          <w:szCs w:val="22"/>
        </w:rPr>
        <w:t xml:space="preserve"> example.</w:t>
      </w:r>
    </w:p>
    <w:p w14:paraId="22E83AED" w14:textId="77777777" w:rsidR="004104E9" w:rsidRPr="00F75FE6" w:rsidRDefault="007A2D11" w:rsidP="004104E9">
      <w:pPr>
        <w:pStyle w:val="ListParagraph"/>
        <w:numPr>
          <w:ilvl w:val="0"/>
          <w:numId w:val="10"/>
        </w:numPr>
        <w:tabs>
          <w:tab w:val="center" w:pos="4680"/>
          <w:tab w:val="left" w:pos="6643"/>
        </w:tabs>
        <w:spacing w:after="200" w:line="360" w:lineRule="auto"/>
        <w:rPr>
          <w:rFonts w:ascii="Arial" w:hAnsi="Arial" w:cs="Arial"/>
          <w:sz w:val="22"/>
          <w:szCs w:val="22"/>
        </w:rPr>
      </w:pPr>
      <w:r>
        <w:rPr>
          <w:rFonts w:ascii="Arial" w:hAnsi="Arial" w:cs="Arial"/>
          <w:sz w:val="22"/>
          <w:szCs w:val="22"/>
        </w:rPr>
        <w:t>Menti</w:t>
      </w:r>
      <w:r w:rsidR="00CF0BA9">
        <w:rPr>
          <w:rFonts w:ascii="Arial" w:hAnsi="Arial" w:cs="Arial"/>
          <w:sz w:val="22"/>
          <w:szCs w:val="22"/>
        </w:rPr>
        <w:t>on any four objectives of competition act.</w:t>
      </w:r>
    </w:p>
    <w:p w14:paraId="4229557D" w14:textId="77777777" w:rsidR="004104E9" w:rsidRPr="00F75FE6" w:rsidRDefault="00950757" w:rsidP="004104E9">
      <w:pPr>
        <w:pStyle w:val="ListParagraph"/>
        <w:numPr>
          <w:ilvl w:val="0"/>
          <w:numId w:val="10"/>
        </w:numPr>
        <w:tabs>
          <w:tab w:val="center" w:pos="4680"/>
          <w:tab w:val="left" w:pos="6643"/>
        </w:tabs>
        <w:spacing w:after="200" w:line="360" w:lineRule="auto"/>
        <w:rPr>
          <w:rFonts w:ascii="Arial" w:hAnsi="Arial" w:cs="Arial"/>
          <w:sz w:val="22"/>
          <w:szCs w:val="22"/>
        </w:rPr>
      </w:pPr>
      <w:r>
        <w:rPr>
          <w:rFonts w:ascii="Arial" w:hAnsi="Arial" w:cs="Arial"/>
          <w:sz w:val="22"/>
          <w:szCs w:val="22"/>
        </w:rPr>
        <w:t>What</w:t>
      </w:r>
      <w:r w:rsidR="00CF0BA9">
        <w:rPr>
          <w:rFonts w:ascii="Arial" w:hAnsi="Arial" w:cs="Arial"/>
          <w:sz w:val="22"/>
          <w:szCs w:val="22"/>
        </w:rPr>
        <w:t xml:space="preserve"> is GATT and WTO?</w:t>
      </w:r>
    </w:p>
    <w:p w14:paraId="46C16983" w14:textId="77777777" w:rsidR="00965E46" w:rsidRPr="00F10A05" w:rsidRDefault="00965E46" w:rsidP="00965E46">
      <w:pPr>
        <w:jc w:val="center"/>
        <w:rPr>
          <w:rFonts w:ascii="Arial" w:hAnsi="Arial" w:cs="Arial"/>
          <w:b/>
          <w:sz w:val="24"/>
          <w:szCs w:val="24"/>
        </w:rPr>
      </w:pPr>
      <w:r w:rsidRPr="00F10A05">
        <w:rPr>
          <w:rFonts w:ascii="Arial" w:hAnsi="Arial" w:cs="Arial"/>
          <w:b/>
          <w:sz w:val="24"/>
          <w:szCs w:val="24"/>
        </w:rPr>
        <w:t>Section B</w:t>
      </w:r>
    </w:p>
    <w:p w14:paraId="04F99CE9" w14:textId="77777777" w:rsidR="00965E46" w:rsidRPr="00040E24" w:rsidRDefault="00965E46" w:rsidP="00040E24">
      <w:pPr>
        <w:pStyle w:val="ListParagraph"/>
        <w:numPr>
          <w:ilvl w:val="0"/>
          <w:numId w:val="9"/>
        </w:numPr>
        <w:spacing w:after="160" w:line="256" w:lineRule="auto"/>
        <w:rPr>
          <w:rFonts w:ascii="Arial" w:hAnsi="Arial" w:cs="Arial"/>
          <w:b/>
        </w:rPr>
      </w:pPr>
      <w:r w:rsidRPr="00040E24">
        <w:rPr>
          <w:rFonts w:ascii="Arial" w:hAnsi="Arial" w:cs="Arial"/>
          <w:b/>
        </w:rPr>
        <w:t xml:space="preserve">Answer any Three of the following:          </w:t>
      </w:r>
      <w:r w:rsidR="00040E24" w:rsidRPr="00040E24">
        <w:rPr>
          <w:rFonts w:ascii="Arial" w:hAnsi="Arial" w:cs="Arial"/>
          <w:b/>
        </w:rPr>
        <w:t xml:space="preserve">                        </w:t>
      </w:r>
      <w:r w:rsidR="00F75FE6" w:rsidRPr="00040E24">
        <w:rPr>
          <w:rFonts w:ascii="Arial" w:hAnsi="Arial" w:cs="Arial"/>
          <w:b/>
        </w:rPr>
        <w:t>3</w:t>
      </w:r>
      <w:r w:rsidRPr="00040E24">
        <w:rPr>
          <w:rFonts w:ascii="Arial" w:hAnsi="Arial" w:cs="Arial"/>
          <w:b/>
        </w:rPr>
        <w:t>x</w:t>
      </w:r>
      <w:r w:rsidR="00F75FE6" w:rsidRPr="00040E24">
        <w:rPr>
          <w:rFonts w:ascii="Arial" w:hAnsi="Arial" w:cs="Arial"/>
          <w:b/>
        </w:rPr>
        <w:t>5</w:t>
      </w:r>
      <w:r w:rsidRPr="00040E24">
        <w:rPr>
          <w:rFonts w:ascii="Arial" w:hAnsi="Arial" w:cs="Arial"/>
          <w:b/>
        </w:rPr>
        <w:t>=15</w:t>
      </w:r>
      <w:r w:rsidR="00040E24" w:rsidRPr="00040E24">
        <w:rPr>
          <w:rFonts w:ascii="Arial" w:hAnsi="Arial" w:cs="Arial"/>
          <w:b/>
        </w:rPr>
        <w:t xml:space="preserve"> Marks</w:t>
      </w:r>
    </w:p>
    <w:p w14:paraId="770553B5" w14:textId="77777777" w:rsidR="004104E9" w:rsidRPr="00095DDF" w:rsidRDefault="004104E9" w:rsidP="004104E9">
      <w:pPr>
        <w:pStyle w:val="ListParagraph"/>
        <w:ind w:left="1080"/>
        <w:rPr>
          <w:rFonts w:ascii="Arial" w:hAnsi="Arial" w:cs="Arial"/>
          <w:b/>
        </w:rPr>
      </w:pPr>
    </w:p>
    <w:p w14:paraId="22694862" w14:textId="7BBBFE35" w:rsidR="004104E9" w:rsidRPr="00116756" w:rsidRDefault="00BB518E" w:rsidP="004104E9">
      <w:pPr>
        <w:pStyle w:val="ListParagraph"/>
        <w:numPr>
          <w:ilvl w:val="0"/>
          <w:numId w:val="10"/>
        </w:numPr>
        <w:tabs>
          <w:tab w:val="center" w:pos="4680"/>
          <w:tab w:val="left" w:pos="6643"/>
        </w:tabs>
        <w:spacing w:after="200" w:line="360" w:lineRule="auto"/>
        <w:rPr>
          <w:rFonts w:ascii="Arial" w:hAnsi="Arial" w:cs="Arial"/>
          <w:sz w:val="22"/>
          <w:szCs w:val="22"/>
        </w:rPr>
      </w:pPr>
      <w:r>
        <w:rPr>
          <w:rFonts w:ascii="Arial" w:hAnsi="Arial" w:cs="Arial"/>
          <w:sz w:val="22"/>
          <w:szCs w:val="22"/>
        </w:rPr>
        <w:t>Analyse</w:t>
      </w:r>
      <w:r w:rsidR="007A2D11" w:rsidRPr="00116756">
        <w:rPr>
          <w:rFonts w:ascii="Arial" w:hAnsi="Arial" w:cs="Arial"/>
          <w:sz w:val="22"/>
          <w:szCs w:val="22"/>
        </w:rPr>
        <w:t xml:space="preserve"> th</w:t>
      </w:r>
      <w:r w:rsidR="003E55C1">
        <w:rPr>
          <w:rFonts w:ascii="Arial" w:hAnsi="Arial" w:cs="Arial"/>
          <w:sz w:val="22"/>
          <w:szCs w:val="22"/>
        </w:rPr>
        <w:t>e impact of business environment on business decisions.</w:t>
      </w:r>
    </w:p>
    <w:p w14:paraId="3C0A945E" w14:textId="48324A72" w:rsidR="004104E9" w:rsidRPr="00116756" w:rsidRDefault="00BB518E" w:rsidP="004104E9">
      <w:pPr>
        <w:pStyle w:val="ListParagraph"/>
        <w:numPr>
          <w:ilvl w:val="0"/>
          <w:numId w:val="10"/>
        </w:numPr>
        <w:spacing w:after="160" w:line="360" w:lineRule="auto"/>
        <w:rPr>
          <w:rFonts w:ascii="Arial" w:hAnsi="Arial" w:cs="Arial"/>
          <w:sz w:val="22"/>
          <w:szCs w:val="22"/>
        </w:rPr>
      </w:pPr>
      <w:r>
        <w:rPr>
          <w:rFonts w:ascii="Arial" w:hAnsi="Arial" w:cs="Arial"/>
          <w:sz w:val="22"/>
          <w:szCs w:val="22"/>
        </w:rPr>
        <w:t xml:space="preserve">Outline </w:t>
      </w:r>
      <w:r w:rsidR="003E55C1">
        <w:rPr>
          <w:rFonts w:ascii="Arial" w:hAnsi="Arial" w:cs="Arial"/>
          <w:sz w:val="22"/>
          <w:szCs w:val="22"/>
        </w:rPr>
        <w:t xml:space="preserve">the impact of LPG on businesses in </w:t>
      </w:r>
      <w:proofErr w:type="spellStart"/>
      <w:proofErr w:type="gramStart"/>
      <w:r w:rsidR="003E55C1">
        <w:rPr>
          <w:rFonts w:ascii="Arial" w:hAnsi="Arial" w:cs="Arial"/>
          <w:sz w:val="22"/>
          <w:szCs w:val="22"/>
        </w:rPr>
        <w:t>india</w:t>
      </w:r>
      <w:proofErr w:type="spellEnd"/>
      <w:proofErr w:type="gramEnd"/>
      <w:r w:rsidR="003E55C1">
        <w:rPr>
          <w:rFonts w:ascii="Arial" w:hAnsi="Arial" w:cs="Arial"/>
          <w:sz w:val="22"/>
          <w:szCs w:val="22"/>
        </w:rPr>
        <w:t>.</w:t>
      </w:r>
    </w:p>
    <w:p w14:paraId="7CEABFE6" w14:textId="77777777" w:rsidR="00965E46" w:rsidRPr="00116756" w:rsidRDefault="003E55C1" w:rsidP="00965E46">
      <w:pPr>
        <w:pStyle w:val="ListParagraph"/>
        <w:numPr>
          <w:ilvl w:val="0"/>
          <w:numId w:val="10"/>
        </w:numPr>
        <w:spacing w:after="160" w:line="360" w:lineRule="auto"/>
        <w:rPr>
          <w:rFonts w:ascii="Arial" w:hAnsi="Arial" w:cs="Arial"/>
          <w:sz w:val="22"/>
          <w:szCs w:val="22"/>
        </w:rPr>
      </w:pPr>
      <w:r>
        <w:rPr>
          <w:rFonts w:ascii="Arial" w:hAnsi="Arial" w:cs="Arial"/>
          <w:sz w:val="22"/>
          <w:szCs w:val="22"/>
        </w:rPr>
        <w:t>Enumerate the advantages and dis-advantages in government interventions.</w:t>
      </w:r>
    </w:p>
    <w:p w14:paraId="54D0CE05" w14:textId="77777777" w:rsidR="004104E9" w:rsidRPr="00116756" w:rsidRDefault="00886402" w:rsidP="004104E9">
      <w:pPr>
        <w:pStyle w:val="ListParagraph"/>
        <w:numPr>
          <w:ilvl w:val="0"/>
          <w:numId w:val="10"/>
        </w:numPr>
        <w:tabs>
          <w:tab w:val="center" w:pos="4680"/>
          <w:tab w:val="left" w:pos="6643"/>
        </w:tabs>
        <w:spacing w:after="160" w:line="360" w:lineRule="auto"/>
        <w:rPr>
          <w:rFonts w:ascii="Arial" w:hAnsi="Arial" w:cs="Arial"/>
          <w:sz w:val="22"/>
          <w:szCs w:val="22"/>
        </w:rPr>
      </w:pPr>
      <w:r>
        <w:rPr>
          <w:rFonts w:ascii="Arial" w:hAnsi="Arial" w:cs="Arial"/>
          <w:sz w:val="22"/>
          <w:szCs w:val="22"/>
        </w:rPr>
        <w:t xml:space="preserve"> Write a note on competition act 2002.</w:t>
      </w:r>
    </w:p>
    <w:p w14:paraId="697C6C35" w14:textId="77777777" w:rsidR="004104E9" w:rsidRPr="00095DDF" w:rsidRDefault="004104E9" w:rsidP="004104E9">
      <w:pPr>
        <w:spacing w:line="360" w:lineRule="auto"/>
        <w:jc w:val="center"/>
        <w:rPr>
          <w:rFonts w:ascii="Arial" w:hAnsi="Arial" w:cs="Arial"/>
          <w:b/>
          <w:sz w:val="24"/>
          <w:szCs w:val="24"/>
        </w:rPr>
      </w:pPr>
      <w:r w:rsidRPr="00095DDF">
        <w:rPr>
          <w:rFonts w:ascii="Arial" w:hAnsi="Arial" w:cs="Arial"/>
          <w:b/>
          <w:sz w:val="24"/>
          <w:szCs w:val="24"/>
        </w:rPr>
        <w:t>Section C</w:t>
      </w:r>
    </w:p>
    <w:p w14:paraId="655017A6" w14:textId="77777777" w:rsidR="004104E9" w:rsidRDefault="00965E46" w:rsidP="00040E24">
      <w:pPr>
        <w:pStyle w:val="ListParagraph"/>
        <w:numPr>
          <w:ilvl w:val="0"/>
          <w:numId w:val="9"/>
        </w:numPr>
        <w:spacing w:after="160" w:line="256" w:lineRule="auto"/>
        <w:rPr>
          <w:rFonts w:ascii="Arial" w:hAnsi="Arial" w:cs="Arial"/>
          <w:b/>
        </w:rPr>
      </w:pPr>
      <w:r>
        <w:rPr>
          <w:rFonts w:ascii="Arial" w:hAnsi="Arial" w:cs="Arial"/>
          <w:b/>
        </w:rPr>
        <w:t>Answer any T</w:t>
      </w:r>
      <w:r w:rsidR="004104E9" w:rsidRPr="00095DDF">
        <w:rPr>
          <w:rFonts w:ascii="Arial" w:hAnsi="Arial" w:cs="Arial"/>
          <w:b/>
        </w:rPr>
        <w:t xml:space="preserve">wo of the following:                </w:t>
      </w:r>
      <w:r w:rsidR="00040E24">
        <w:rPr>
          <w:rFonts w:ascii="Arial" w:hAnsi="Arial" w:cs="Arial"/>
          <w:b/>
        </w:rPr>
        <w:t xml:space="preserve">               </w:t>
      </w:r>
      <w:r w:rsidR="00F75FE6">
        <w:rPr>
          <w:rFonts w:ascii="Arial" w:hAnsi="Arial" w:cs="Arial"/>
          <w:b/>
        </w:rPr>
        <w:t>2</w:t>
      </w:r>
      <w:r w:rsidR="004104E9">
        <w:rPr>
          <w:rFonts w:ascii="Arial" w:hAnsi="Arial" w:cs="Arial"/>
          <w:b/>
        </w:rPr>
        <w:t>x</w:t>
      </w:r>
      <w:r w:rsidR="00F75FE6">
        <w:rPr>
          <w:rFonts w:ascii="Arial" w:hAnsi="Arial" w:cs="Arial"/>
          <w:b/>
        </w:rPr>
        <w:t>15</w:t>
      </w:r>
      <w:r>
        <w:rPr>
          <w:rFonts w:ascii="Arial" w:hAnsi="Arial" w:cs="Arial"/>
          <w:b/>
        </w:rPr>
        <w:t>=3</w:t>
      </w:r>
      <w:r w:rsidR="004104E9" w:rsidRPr="00095DDF">
        <w:rPr>
          <w:rFonts w:ascii="Arial" w:hAnsi="Arial" w:cs="Arial"/>
          <w:b/>
        </w:rPr>
        <w:t>0</w:t>
      </w:r>
      <w:r w:rsidR="00040E24" w:rsidRPr="00040E24">
        <w:rPr>
          <w:rFonts w:ascii="Arial" w:hAnsi="Arial" w:cs="Arial"/>
          <w:b/>
        </w:rPr>
        <w:t xml:space="preserve"> </w:t>
      </w:r>
      <w:r w:rsidR="00040E24">
        <w:rPr>
          <w:rFonts w:ascii="Arial" w:hAnsi="Arial" w:cs="Arial"/>
          <w:b/>
        </w:rPr>
        <w:t>Marks</w:t>
      </w:r>
    </w:p>
    <w:p w14:paraId="4CA838CF" w14:textId="77777777" w:rsidR="00040E24" w:rsidRPr="00040E24" w:rsidRDefault="00040E24" w:rsidP="00040E24">
      <w:pPr>
        <w:pStyle w:val="ListParagraph"/>
        <w:spacing w:after="160" w:line="256" w:lineRule="auto"/>
        <w:ind w:left="1080"/>
        <w:rPr>
          <w:rFonts w:ascii="Arial" w:hAnsi="Arial" w:cs="Arial"/>
          <w:b/>
        </w:rPr>
      </w:pPr>
    </w:p>
    <w:p w14:paraId="6C98408D" w14:textId="77777777" w:rsidR="00D03D74" w:rsidRPr="00116756" w:rsidRDefault="00D03D74" w:rsidP="00040E24">
      <w:pPr>
        <w:pStyle w:val="ListParagraph"/>
        <w:numPr>
          <w:ilvl w:val="0"/>
          <w:numId w:val="10"/>
        </w:numPr>
        <w:spacing w:after="160" w:line="360" w:lineRule="auto"/>
        <w:rPr>
          <w:rFonts w:ascii="Arial" w:hAnsi="Arial" w:cs="Arial"/>
          <w:sz w:val="22"/>
          <w:szCs w:val="22"/>
        </w:rPr>
      </w:pPr>
      <w:r w:rsidRPr="00116756">
        <w:rPr>
          <w:rFonts w:ascii="Arial" w:hAnsi="Arial" w:cs="Arial"/>
          <w:bCs/>
          <w:sz w:val="22"/>
          <w:szCs w:val="22"/>
        </w:rPr>
        <w:t>Explain the</w:t>
      </w:r>
      <w:r w:rsidR="007A2D11" w:rsidRPr="00116756">
        <w:rPr>
          <w:rFonts w:ascii="Arial" w:hAnsi="Arial" w:cs="Arial"/>
          <w:bCs/>
          <w:sz w:val="22"/>
          <w:szCs w:val="22"/>
        </w:rPr>
        <w:t xml:space="preserve"> </w:t>
      </w:r>
      <w:r w:rsidR="00886402">
        <w:rPr>
          <w:rFonts w:ascii="Arial" w:hAnsi="Arial" w:cs="Arial"/>
          <w:bCs/>
          <w:sz w:val="22"/>
          <w:szCs w:val="22"/>
        </w:rPr>
        <w:t>micro and macro environment in detail.</w:t>
      </w:r>
    </w:p>
    <w:p w14:paraId="27F15BE2" w14:textId="77777777" w:rsidR="004104E9" w:rsidRPr="00116756" w:rsidRDefault="004104E9" w:rsidP="00040E24">
      <w:pPr>
        <w:pStyle w:val="ListParagraph"/>
        <w:numPr>
          <w:ilvl w:val="0"/>
          <w:numId w:val="10"/>
        </w:numPr>
        <w:tabs>
          <w:tab w:val="center" w:pos="4680"/>
          <w:tab w:val="left" w:pos="6643"/>
        </w:tabs>
        <w:spacing w:after="200" w:line="360" w:lineRule="auto"/>
        <w:rPr>
          <w:rFonts w:ascii="Arial" w:hAnsi="Arial" w:cs="Arial"/>
          <w:sz w:val="22"/>
          <w:szCs w:val="22"/>
        </w:rPr>
      </w:pPr>
      <w:r w:rsidRPr="00116756">
        <w:rPr>
          <w:rFonts w:ascii="Arial" w:hAnsi="Arial" w:cs="Arial"/>
          <w:sz w:val="22"/>
          <w:szCs w:val="22"/>
        </w:rPr>
        <w:t>Di</w:t>
      </w:r>
      <w:r w:rsidR="00116756" w:rsidRPr="00116756">
        <w:rPr>
          <w:rFonts w:ascii="Arial" w:hAnsi="Arial" w:cs="Arial"/>
          <w:sz w:val="22"/>
          <w:szCs w:val="22"/>
        </w:rPr>
        <w:t xml:space="preserve">scuss in detail </w:t>
      </w:r>
      <w:r w:rsidR="00886402">
        <w:rPr>
          <w:rFonts w:ascii="Arial" w:hAnsi="Arial" w:cs="Arial"/>
          <w:sz w:val="22"/>
          <w:szCs w:val="22"/>
        </w:rPr>
        <w:t>impact of technology, socio-cultural and natural environment with suitable examples.</w:t>
      </w:r>
    </w:p>
    <w:p w14:paraId="715EADE9" w14:textId="77777777" w:rsidR="00965E46" w:rsidRPr="00FA6DE1" w:rsidRDefault="00116756" w:rsidP="00965E46">
      <w:pPr>
        <w:pStyle w:val="ListParagraph"/>
        <w:numPr>
          <w:ilvl w:val="0"/>
          <w:numId w:val="10"/>
        </w:numPr>
        <w:tabs>
          <w:tab w:val="center" w:pos="4680"/>
          <w:tab w:val="left" w:pos="6643"/>
        </w:tabs>
        <w:spacing w:after="200" w:line="360" w:lineRule="auto"/>
        <w:rPr>
          <w:rFonts w:ascii="Times New Roman" w:hAnsi="Times New Roman" w:cs="Times New Roman"/>
        </w:rPr>
      </w:pPr>
      <w:r w:rsidRPr="00886402">
        <w:rPr>
          <w:rFonts w:ascii="Arial" w:hAnsi="Arial" w:cs="Arial"/>
          <w:sz w:val="22"/>
          <w:szCs w:val="22"/>
        </w:rPr>
        <w:t>What is</w:t>
      </w:r>
      <w:r w:rsidR="00886402">
        <w:rPr>
          <w:rFonts w:ascii="Arial" w:hAnsi="Arial" w:cs="Arial"/>
          <w:sz w:val="22"/>
          <w:szCs w:val="22"/>
        </w:rPr>
        <w:t xml:space="preserve"> information technology act? Explain the cyber regulations and cyber offences in detail.</w:t>
      </w:r>
    </w:p>
    <w:p w14:paraId="5C7E8EDB" w14:textId="77777777" w:rsidR="00FA6DE1" w:rsidRDefault="00FA6DE1" w:rsidP="00FA6DE1">
      <w:pPr>
        <w:tabs>
          <w:tab w:val="center" w:pos="4680"/>
          <w:tab w:val="left" w:pos="6643"/>
        </w:tabs>
        <w:spacing w:line="360" w:lineRule="auto"/>
        <w:rPr>
          <w:rFonts w:ascii="Times New Roman" w:hAnsi="Times New Roman" w:cs="Times New Roman"/>
        </w:rPr>
      </w:pPr>
    </w:p>
    <w:p w14:paraId="4D130B3E" w14:textId="77777777" w:rsidR="00FA6DE1" w:rsidRPr="00FA6DE1" w:rsidRDefault="00FA6DE1" w:rsidP="00FA6DE1">
      <w:pPr>
        <w:tabs>
          <w:tab w:val="center" w:pos="4680"/>
          <w:tab w:val="left" w:pos="6643"/>
        </w:tabs>
        <w:spacing w:line="360" w:lineRule="auto"/>
        <w:rPr>
          <w:rFonts w:ascii="Times New Roman" w:hAnsi="Times New Roman" w:cs="Times New Roman"/>
        </w:rPr>
      </w:pPr>
    </w:p>
    <w:p w14:paraId="5842C86B" w14:textId="77777777" w:rsidR="004104E9" w:rsidRPr="00AF787D" w:rsidRDefault="004104E9" w:rsidP="004104E9">
      <w:pPr>
        <w:pStyle w:val="ListParagraph"/>
        <w:ind w:left="1440"/>
        <w:rPr>
          <w:rFonts w:ascii="Arial" w:hAnsi="Arial" w:cs="Arial"/>
          <w:b/>
        </w:rPr>
      </w:pPr>
      <w:r w:rsidRPr="00AF787D">
        <w:rPr>
          <w:rFonts w:ascii="Arial" w:hAnsi="Arial" w:cs="Arial"/>
          <w:b/>
        </w:rPr>
        <w:lastRenderedPageBreak/>
        <w:t xml:space="preserve">                                     Section D</w:t>
      </w:r>
    </w:p>
    <w:p w14:paraId="150F859E" w14:textId="77777777" w:rsidR="004104E9" w:rsidRPr="00AF787D" w:rsidRDefault="004104E9" w:rsidP="00040E24">
      <w:pPr>
        <w:pStyle w:val="ListParagraph"/>
        <w:numPr>
          <w:ilvl w:val="0"/>
          <w:numId w:val="9"/>
        </w:numPr>
        <w:spacing w:after="160" w:line="256" w:lineRule="auto"/>
        <w:rPr>
          <w:rFonts w:ascii="Arial" w:hAnsi="Arial" w:cs="Arial"/>
          <w:b/>
        </w:rPr>
      </w:pPr>
    </w:p>
    <w:p w14:paraId="0F85C296" w14:textId="23EE3246" w:rsidR="004104E9" w:rsidRPr="004E1557" w:rsidRDefault="004104E9" w:rsidP="00965E46">
      <w:pPr>
        <w:pStyle w:val="ListParagraph"/>
        <w:numPr>
          <w:ilvl w:val="0"/>
          <w:numId w:val="10"/>
        </w:numPr>
        <w:rPr>
          <w:rFonts w:ascii="Arial" w:hAnsi="Arial" w:cs="Arial"/>
          <w:b/>
        </w:rPr>
      </w:pPr>
      <w:r w:rsidRPr="00AF787D">
        <w:rPr>
          <w:rFonts w:ascii="Arial" w:hAnsi="Arial" w:cs="Arial"/>
          <w:b/>
        </w:rPr>
        <w:t xml:space="preserve"> Answer </w:t>
      </w:r>
      <w:r w:rsidR="00D40346">
        <w:rPr>
          <w:rFonts w:ascii="Arial" w:hAnsi="Arial" w:cs="Arial"/>
          <w:b/>
        </w:rPr>
        <w:t xml:space="preserve">the following </w:t>
      </w:r>
      <w:r w:rsidR="00D40346">
        <w:rPr>
          <w:rFonts w:ascii="Arial" w:hAnsi="Arial" w:cs="Arial"/>
          <w:b/>
        </w:rPr>
        <w:tab/>
      </w:r>
      <w:r w:rsidR="00D40346">
        <w:rPr>
          <w:rFonts w:ascii="Arial" w:hAnsi="Arial" w:cs="Arial"/>
          <w:b/>
        </w:rPr>
        <w:tab/>
        <w:t xml:space="preserve">                </w:t>
      </w:r>
      <w:r w:rsidR="00965E46">
        <w:rPr>
          <w:rFonts w:ascii="Arial" w:hAnsi="Arial" w:cs="Arial"/>
          <w:b/>
        </w:rPr>
        <w:t xml:space="preserve">             </w:t>
      </w:r>
      <w:r>
        <w:rPr>
          <w:rFonts w:ascii="Arial" w:hAnsi="Arial" w:cs="Arial"/>
          <w:b/>
        </w:rPr>
        <w:t>1</w:t>
      </w:r>
      <w:r w:rsidRPr="00AF787D">
        <w:rPr>
          <w:rFonts w:ascii="Arial" w:hAnsi="Arial" w:cs="Arial"/>
          <w:b/>
        </w:rPr>
        <w:t>x1</w:t>
      </w:r>
      <w:r w:rsidR="00C67883">
        <w:rPr>
          <w:rFonts w:ascii="Arial" w:hAnsi="Arial" w:cs="Arial"/>
          <w:b/>
        </w:rPr>
        <w:t>5</w:t>
      </w:r>
      <w:r w:rsidRPr="00AF787D">
        <w:rPr>
          <w:rFonts w:ascii="Arial" w:hAnsi="Arial" w:cs="Arial"/>
          <w:b/>
        </w:rPr>
        <w:t>=15</w:t>
      </w:r>
      <w:r w:rsidR="00D40346">
        <w:rPr>
          <w:rFonts w:ascii="Arial" w:hAnsi="Arial" w:cs="Arial"/>
          <w:b/>
        </w:rPr>
        <w:t xml:space="preserve"> Marks</w:t>
      </w:r>
    </w:p>
    <w:p w14:paraId="1986B336" w14:textId="77777777" w:rsidR="004104E9" w:rsidRPr="00095DDF" w:rsidRDefault="004104E9" w:rsidP="004104E9">
      <w:pPr>
        <w:pStyle w:val="ListParagraph"/>
        <w:spacing w:line="360" w:lineRule="auto"/>
        <w:rPr>
          <w:rFonts w:ascii="Arial" w:hAnsi="Arial" w:cs="Arial"/>
        </w:rPr>
      </w:pPr>
      <w:r>
        <w:rPr>
          <w:rFonts w:ascii="Arial" w:hAnsi="Arial" w:cs="Arial"/>
        </w:rPr>
        <w:t xml:space="preserve">. </w:t>
      </w:r>
    </w:p>
    <w:p w14:paraId="5F95D35D" w14:textId="77777777" w:rsidR="004104E9" w:rsidRPr="00950757" w:rsidRDefault="004104E9" w:rsidP="004104E9">
      <w:pPr>
        <w:pStyle w:val="ListParagraph"/>
        <w:spacing w:line="360" w:lineRule="auto"/>
        <w:rPr>
          <w:rFonts w:ascii="Arial" w:hAnsi="Arial" w:cs="Arial"/>
          <w:color w:val="000000" w:themeColor="text1"/>
        </w:rPr>
      </w:pPr>
    </w:p>
    <w:p w14:paraId="11DA9232" w14:textId="77777777" w:rsidR="00EE2989" w:rsidRPr="00950757" w:rsidRDefault="00413EFD" w:rsidP="00116756">
      <w:pPr>
        <w:pStyle w:val="ListParagraph"/>
        <w:spacing w:line="360" w:lineRule="auto"/>
        <w:ind w:right="-334" w:firstLine="90"/>
        <w:rPr>
          <w:rFonts w:ascii="Arial" w:hAnsi="Arial" w:cs="Arial"/>
          <w:color w:val="000000" w:themeColor="text1"/>
          <w:sz w:val="22"/>
          <w:szCs w:val="22"/>
        </w:rPr>
      </w:pPr>
      <w:r>
        <w:rPr>
          <w:rFonts w:ascii="Arial" w:hAnsi="Arial" w:cs="Arial"/>
          <w:color w:val="000000" w:themeColor="text1"/>
          <w:sz w:val="22"/>
          <w:szCs w:val="22"/>
          <w:shd w:val="clear" w:color="auto" w:fill="FFFFFF"/>
        </w:rPr>
        <w:t xml:space="preserve">At the start of 2010 a new free trade area was established incorporating China and the six founding members of the Association of South East Asian Nations (ASEAN). These countries are Brunei, Indonesia, Malaysia, Philippines, Singapore and Thailand. The </w:t>
      </w:r>
      <w:r w:rsidR="000E3A90">
        <w:rPr>
          <w:rFonts w:ascii="Arial" w:hAnsi="Arial" w:cs="Arial"/>
          <w:color w:val="000000" w:themeColor="text1"/>
          <w:sz w:val="22"/>
          <w:szCs w:val="22"/>
          <w:shd w:val="clear" w:color="auto" w:fill="FFFFFF"/>
        </w:rPr>
        <w:t>aim is to eliminate 90% o</w:t>
      </w:r>
      <w:r>
        <w:rPr>
          <w:rFonts w:ascii="Arial" w:hAnsi="Arial" w:cs="Arial"/>
          <w:color w:val="000000" w:themeColor="text1"/>
          <w:sz w:val="22"/>
          <w:szCs w:val="22"/>
          <w:shd w:val="clear" w:color="auto" w:fill="FFFFFF"/>
        </w:rPr>
        <w:t>f imported goods. This deal created the largest trade area in the world, with nearly 1.9 billion people. Although there are undoubted gains there have also been warnings from South East Asia that some industries are not ready to compete with China and that jobs will be lost.</w:t>
      </w:r>
    </w:p>
    <w:p w14:paraId="092741DD" w14:textId="77777777" w:rsidR="004104E9" w:rsidRPr="00C73F7A" w:rsidRDefault="00040E24" w:rsidP="004104E9">
      <w:pPr>
        <w:pStyle w:val="ListParagraph"/>
        <w:spacing w:line="360" w:lineRule="auto"/>
        <w:ind w:left="1440"/>
        <w:rPr>
          <w:rFonts w:ascii="Arial" w:hAnsi="Arial" w:cs="Arial"/>
          <w:b/>
        </w:rPr>
      </w:pPr>
      <w:r>
        <w:rPr>
          <w:rFonts w:ascii="Arial" w:hAnsi="Arial" w:cs="Arial"/>
          <w:b/>
        </w:rPr>
        <w:t xml:space="preserve">Answer the </w:t>
      </w:r>
      <w:proofErr w:type="gramStart"/>
      <w:r>
        <w:rPr>
          <w:rFonts w:ascii="Arial" w:hAnsi="Arial" w:cs="Arial"/>
          <w:b/>
        </w:rPr>
        <w:t>following</w:t>
      </w:r>
      <w:r w:rsidR="004104E9" w:rsidRPr="00C73F7A">
        <w:rPr>
          <w:rFonts w:ascii="Arial" w:hAnsi="Arial" w:cs="Arial"/>
          <w:b/>
        </w:rPr>
        <w:t xml:space="preserve"> :</w:t>
      </w:r>
      <w:proofErr w:type="gramEnd"/>
      <w:r w:rsidR="004104E9" w:rsidRPr="00C73F7A">
        <w:rPr>
          <w:rFonts w:ascii="Arial" w:hAnsi="Arial" w:cs="Arial"/>
          <w:b/>
        </w:rPr>
        <w:t xml:space="preserve"> </w:t>
      </w:r>
    </w:p>
    <w:p w14:paraId="42166984" w14:textId="77777777" w:rsidR="004104E9" w:rsidRDefault="004104E9" w:rsidP="004104E9">
      <w:pPr>
        <w:pStyle w:val="ListParagraph"/>
        <w:spacing w:line="360" w:lineRule="auto"/>
        <w:ind w:left="1440"/>
        <w:rPr>
          <w:rFonts w:ascii="Arial" w:hAnsi="Arial" w:cs="Arial"/>
        </w:rPr>
      </w:pPr>
      <w:proofErr w:type="gramStart"/>
      <w:r>
        <w:rPr>
          <w:rFonts w:ascii="Arial" w:hAnsi="Arial" w:cs="Arial"/>
        </w:rPr>
        <w:t>a</w:t>
      </w:r>
      <w:proofErr w:type="gramEnd"/>
      <w:r w:rsidR="00EE2989">
        <w:rPr>
          <w:rFonts w:ascii="Arial" w:hAnsi="Arial" w:cs="Arial"/>
        </w:rPr>
        <w:t xml:space="preserve">). </w:t>
      </w:r>
      <w:r w:rsidR="00413EFD">
        <w:rPr>
          <w:rFonts w:ascii="Arial" w:hAnsi="Arial" w:cs="Arial"/>
        </w:rPr>
        <w:t xml:space="preserve">What is a free trade area </w:t>
      </w:r>
      <w:r w:rsidR="000E3A90">
        <w:rPr>
          <w:rFonts w:ascii="Arial" w:hAnsi="Arial" w:cs="Arial"/>
        </w:rPr>
        <w:t xml:space="preserve">( 3 </w:t>
      </w:r>
      <w:r>
        <w:rPr>
          <w:rFonts w:ascii="Arial" w:hAnsi="Arial" w:cs="Arial"/>
        </w:rPr>
        <w:t>Marks )</w:t>
      </w:r>
    </w:p>
    <w:p w14:paraId="70DAC990" w14:textId="77777777" w:rsidR="004104E9" w:rsidRDefault="00413EFD" w:rsidP="004104E9">
      <w:pPr>
        <w:pStyle w:val="ListParagraph"/>
        <w:spacing w:line="360" w:lineRule="auto"/>
        <w:ind w:left="1440"/>
        <w:rPr>
          <w:rFonts w:ascii="Arial" w:hAnsi="Arial" w:cs="Arial"/>
        </w:rPr>
      </w:pPr>
      <w:r>
        <w:rPr>
          <w:rFonts w:ascii="Arial" w:hAnsi="Arial" w:cs="Arial"/>
        </w:rPr>
        <w:t>b). Outline the potential advantages and disadvantages of joining this area for the member countries.</w:t>
      </w:r>
      <w:r w:rsidR="0060769E">
        <w:rPr>
          <w:rFonts w:ascii="Arial" w:hAnsi="Arial" w:cs="Arial"/>
        </w:rPr>
        <w:t xml:space="preserve"> </w:t>
      </w:r>
      <w:proofErr w:type="gramStart"/>
      <w:r w:rsidR="000E3A90">
        <w:rPr>
          <w:rFonts w:ascii="Arial" w:hAnsi="Arial" w:cs="Arial"/>
        </w:rPr>
        <w:t>( 7</w:t>
      </w:r>
      <w:proofErr w:type="gramEnd"/>
      <w:r w:rsidR="004104E9">
        <w:rPr>
          <w:rFonts w:ascii="Arial" w:hAnsi="Arial" w:cs="Arial"/>
        </w:rPr>
        <w:t xml:space="preserve"> Marks )</w:t>
      </w:r>
    </w:p>
    <w:p w14:paraId="147386A3" w14:textId="77777777" w:rsidR="000E3A90" w:rsidRDefault="000E3A90" w:rsidP="004104E9">
      <w:pPr>
        <w:pStyle w:val="ListParagraph"/>
        <w:spacing w:line="360" w:lineRule="auto"/>
        <w:ind w:left="1440"/>
        <w:rPr>
          <w:rFonts w:ascii="Arial" w:hAnsi="Arial" w:cs="Arial"/>
        </w:rPr>
      </w:pPr>
      <w:r>
        <w:rPr>
          <w:rFonts w:ascii="Arial" w:hAnsi="Arial" w:cs="Arial"/>
        </w:rPr>
        <w:t xml:space="preserve">c). </w:t>
      </w:r>
      <w:proofErr w:type="gramStart"/>
      <w:r>
        <w:rPr>
          <w:rFonts w:ascii="Arial" w:hAnsi="Arial" w:cs="Arial"/>
        </w:rPr>
        <w:t>What</w:t>
      </w:r>
      <w:proofErr w:type="gramEnd"/>
      <w:r>
        <w:rPr>
          <w:rFonts w:ascii="Arial" w:hAnsi="Arial" w:cs="Arial"/>
        </w:rPr>
        <w:t xml:space="preserve"> factors determine the extent to which industries within a country gain or lose?</w:t>
      </w:r>
      <w:r w:rsidR="000506D0">
        <w:rPr>
          <w:rFonts w:ascii="Arial" w:hAnsi="Arial" w:cs="Arial"/>
        </w:rPr>
        <w:t xml:space="preserve"> </w:t>
      </w:r>
      <w:proofErr w:type="gramStart"/>
      <w:r w:rsidR="000506D0">
        <w:rPr>
          <w:rFonts w:ascii="Arial" w:hAnsi="Arial" w:cs="Arial"/>
        </w:rPr>
        <w:t>( 5</w:t>
      </w:r>
      <w:proofErr w:type="gramEnd"/>
      <w:r w:rsidR="000506D0">
        <w:rPr>
          <w:rFonts w:ascii="Arial" w:hAnsi="Arial" w:cs="Arial"/>
        </w:rPr>
        <w:t xml:space="preserve"> Marks )</w:t>
      </w:r>
    </w:p>
    <w:p w14:paraId="2F00CF4B" w14:textId="77777777" w:rsidR="000E3A90" w:rsidRDefault="000E3A90" w:rsidP="004104E9">
      <w:pPr>
        <w:pStyle w:val="ListParagraph"/>
        <w:spacing w:line="360" w:lineRule="auto"/>
        <w:ind w:left="1440"/>
        <w:rPr>
          <w:rFonts w:ascii="Arial" w:hAnsi="Arial" w:cs="Arial"/>
        </w:rPr>
      </w:pPr>
    </w:p>
    <w:p w14:paraId="4D1D2CF0" w14:textId="77777777" w:rsidR="00704D42" w:rsidRDefault="00704D42" w:rsidP="00E27F37">
      <w:pPr>
        <w:pStyle w:val="ListParagraph"/>
        <w:tabs>
          <w:tab w:val="center" w:pos="4680"/>
          <w:tab w:val="left" w:pos="6643"/>
        </w:tabs>
        <w:ind w:left="357"/>
        <w:jc w:val="both"/>
        <w:rPr>
          <w:rFonts w:ascii="Arial" w:hAnsi="Arial" w:cs="Arial"/>
          <w:sz w:val="22"/>
          <w:szCs w:val="22"/>
        </w:rPr>
      </w:pPr>
    </w:p>
    <w:sectPr w:rsidR="00704D42" w:rsidSect="00350475">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0CAD"/>
    <w:multiLevelType w:val="hybridMultilevel"/>
    <w:tmpl w:val="EF342D0A"/>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61025"/>
    <w:multiLevelType w:val="hybridMultilevel"/>
    <w:tmpl w:val="1D20A42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C01F4"/>
    <w:multiLevelType w:val="hybridMultilevel"/>
    <w:tmpl w:val="6B729494"/>
    <w:lvl w:ilvl="0" w:tplc="7F6A91CE">
      <w:start w:val="1"/>
      <w:numFmt w:val="upp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17D800BC"/>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18397DA2"/>
    <w:multiLevelType w:val="hybridMultilevel"/>
    <w:tmpl w:val="221C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280A419E"/>
    <w:multiLevelType w:val="hybridMultilevel"/>
    <w:tmpl w:val="D54E8846"/>
    <w:lvl w:ilvl="0" w:tplc="7F6A91CE">
      <w:start w:val="1"/>
      <w:numFmt w:val="upp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2A44393F"/>
    <w:multiLevelType w:val="hybridMultilevel"/>
    <w:tmpl w:val="6B729494"/>
    <w:lvl w:ilvl="0" w:tplc="7F6A91CE">
      <w:start w:val="1"/>
      <w:numFmt w:val="upp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30335D79"/>
    <w:multiLevelType w:val="hybridMultilevel"/>
    <w:tmpl w:val="22487B88"/>
    <w:lvl w:ilvl="0" w:tplc="8A181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E70F99"/>
    <w:multiLevelType w:val="hybridMultilevel"/>
    <w:tmpl w:val="6B729494"/>
    <w:lvl w:ilvl="0" w:tplc="7F6A91CE">
      <w:start w:val="1"/>
      <w:numFmt w:val="upp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52567DB6"/>
    <w:multiLevelType w:val="multilevel"/>
    <w:tmpl w:val="805C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C3775A6"/>
    <w:multiLevelType w:val="hybridMultilevel"/>
    <w:tmpl w:val="64B4E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4A137F1"/>
    <w:multiLevelType w:val="hybridMultilevel"/>
    <w:tmpl w:val="B63A5AC0"/>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6B27AA"/>
    <w:multiLevelType w:val="hybridMultilevel"/>
    <w:tmpl w:val="6C9E6A94"/>
    <w:lvl w:ilvl="0" w:tplc="36A81240">
      <w:start w:val="1"/>
      <w:numFmt w:val="decimal"/>
      <w:lvlText w:val="%1."/>
      <w:lvlJc w:val="left"/>
      <w:pPr>
        <w:ind w:left="1440" w:hanging="360"/>
      </w:pPr>
      <w:rPr>
        <w:rFonts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0"/>
  </w:num>
  <w:num w:numId="2">
    <w:abstractNumId w:val="8"/>
  </w:num>
  <w:num w:numId="3">
    <w:abstractNumId w:val="10"/>
  </w:num>
  <w:num w:numId="4">
    <w:abstractNumId w:val="1"/>
  </w:num>
  <w:num w:numId="5">
    <w:abstractNumId w:val="12"/>
  </w:num>
  <w:num w:numId="6">
    <w:abstractNumId w:val="5"/>
  </w:num>
  <w:num w:numId="7">
    <w:abstractNumId w:val="11"/>
  </w:num>
  <w:num w:numId="8">
    <w:abstractNumId w:val="4"/>
  </w:num>
  <w:num w:numId="9">
    <w:abstractNumId w:val="9"/>
  </w:num>
  <w:num w:numId="10">
    <w:abstractNumId w:val="3"/>
  </w:num>
  <w:num w:numId="11">
    <w:abstractNumId w:val="6"/>
  </w:num>
  <w:num w:numId="12">
    <w:abstractNumId w:val="13"/>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FF17E8"/>
    <w:rsid w:val="0002332E"/>
    <w:rsid w:val="00040E24"/>
    <w:rsid w:val="000506D0"/>
    <w:rsid w:val="00064055"/>
    <w:rsid w:val="000B2647"/>
    <w:rsid w:val="000E3A90"/>
    <w:rsid w:val="00116756"/>
    <w:rsid w:val="001303C1"/>
    <w:rsid w:val="001F061F"/>
    <w:rsid w:val="0023028F"/>
    <w:rsid w:val="002748DF"/>
    <w:rsid w:val="00300517"/>
    <w:rsid w:val="00350475"/>
    <w:rsid w:val="00366212"/>
    <w:rsid w:val="003D0E2A"/>
    <w:rsid w:val="003E55C1"/>
    <w:rsid w:val="004104E9"/>
    <w:rsid w:val="00413EFD"/>
    <w:rsid w:val="00425C18"/>
    <w:rsid w:val="004E3706"/>
    <w:rsid w:val="004E3A90"/>
    <w:rsid w:val="00547E47"/>
    <w:rsid w:val="005C3CB3"/>
    <w:rsid w:val="005E20FF"/>
    <w:rsid w:val="0060769E"/>
    <w:rsid w:val="00624DC5"/>
    <w:rsid w:val="00697D97"/>
    <w:rsid w:val="006B501D"/>
    <w:rsid w:val="00703A54"/>
    <w:rsid w:val="00704D42"/>
    <w:rsid w:val="0071115E"/>
    <w:rsid w:val="0074034B"/>
    <w:rsid w:val="0079711C"/>
    <w:rsid w:val="007A2D11"/>
    <w:rsid w:val="007C132C"/>
    <w:rsid w:val="007D08A8"/>
    <w:rsid w:val="008260A1"/>
    <w:rsid w:val="00835AF4"/>
    <w:rsid w:val="008446D0"/>
    <w:rsid w:val="00886402"/>
    <w:rsid w:val="00890CBA"/>
    <w:rsid w:val="00910583"/>
    <w:rsid w:val="00950757"/>
    <w:rsid w:val="00965E46"/>
    <w:rsid w:val="009748CE"/>
    <w:rsid w:val="00991617"/>
    <w:rsid w:val="009C4E4E"/>
    <w:rsid w:val="009E1BCC"/>
    <w:rsid w:val="00A2313F"/>
    <w:rsid w:val="00A85CD9"/>
    <w:rsid w:val="00A93889"/>
    <w:rsid w:val="00AD646B"/>
    <w:rsid w:val="00B32DCB"/>
    <w:rsid w:val="00BB518E"/>
    <w:rsid w:val="00C36820"/>
    <w:rsid w:val="00C45CD2"/>
    <w:rsid w:val="00C67883"/>
    <w:rsid w:val="00C769C8"/>
    <w:rsid w:val="00CB458E"/>
    <w:rsid w:val="00CF0BA9"/>
    <w:rsid w:val="00D033D0"/>
    <w:rsid w:val="00D03D74"/>
    <w:rsid w:val="00D40346"/>
    <w:rsid w:val="00D7694A"/>
    <w:rsid w:val="00E27F37"/>
    <w:rsid w:val="00EB17D2"/>
    <w:rsid w:val="00EE2989"/>
    <w:rsid w:val="00F03188"/>
    <w:rsid w:val="00F133F2"/>
    <w:rsid w:val="00F75FE6"/>
    <w:rsid w:val="00F95EAB"/>
    <w:rsid w:val="00F96B7B"/>
    <w:rsid w:val="00FA6DE1"/>
    <w:rsid w:val="00FF1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DFBC5A"/>
  <w15:docId w15:val="{26E79728-812F-476C-998A-4F1A63E2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7E8"/>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styleId="Hyperlink">
    <w:name w:val="Hyperlink"/>
    <w:basedOn w:val="DefaultParagraphFont"/>
    <w:uiPriority w:val="99"/>
    <w:semiHidden/>
    <w:unhideWhenUsed/>
    <w:rsid w:val="00835AF4"/>
    <w:rPr>
      <w:color w:val="0000FF"/>
      <w:u w:val="single"/>
    </w:rPr>
  </w:style>
  <w:style w:type="table" w:styleId="TableGrid">
    <w:name w:val="Table Grid"/>
    <w:basedOn w:val="TableNormal"/>
    <w:uiPriority w:val="59"/>
    <w:rsid w:val="0070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2456">
      <w:bodyDiv w:val="1"/>
      <w:marLeft w:val="0"/>
      <w:marRight w:val="0"/>
      <w:marTop w:val="0"/>
      <w:marBottom w:val="0"/>
      <w:divBdr>
        <w:top w:val="none" w:sz="0" w:space="0" w:color="auto"/>
        <w:left w:val="none" w:sz="0" w:space="0" w:color="auto"/>
        <w:bottom w:val="none" w:sz="0" w:space="0" w:color="auto"/>
        <w:right w:val="none" w:sz="0" w:space="0" w:color="auto"/>
      </w:divBdr>
    </w:div>
    <w:div w:id="694579966">
      <w:bodyDiv w:val="1"/>
      <w:marLeft w:val="0"/>
      <w:marRight w:val="0"/>
      <w:marTop w:val="0"/>
      <w:marBottom w:val="0"/>
      <w:divBdr>
        <w:top w:val="none" w:sz="0" w:space="0" w:color="auto"/>
        <w:left w:val="none" w:sz="0" w:space="0" w:color="auto"/>
        <w:bottom w:val="none" w:sz="0" w:space="0" w:color="auto"/>
        <w:right w:val="none" w:sz="0" w:space="0" w:color="auto"/>
      </w:divBdr>
    </w:div>
    <w:div w:id="1379819265">
      <w:bodyDiv w:val="1"/>
      <w:marLeft w:val="0"/>
      <w:marRight w:val="0"/>
      <w:marTop w:val="0"/>
      <w:marBottom w:val="0"/>
      <w:divBdr>
        <w:top w:val="none" w:sz="0" w:space="0" w:color="auto"/>
        <w:left w:val="none" w:sz="0" w:space="0" w:color="auto"/>
        <w:bottom w:val="none" w:sz="0" w:space="0" w:color="auto"/>
        <w:right w:val="none" w:sz="0" w:space="0" w:color="auto"/>
      </w:divBdr>
    </w:div>
    <w:div w:id="1527252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Amita Priyadarshini</dc:creator>
  <cp:lastModifiedBy>LIBDL-13</cp:lastModifiedBy>
  <cp:revision>22</cp:revision>
  <dcterms:created xsi:type="dcterms:W3CDTF">2022-05-30T04:14:00Z</dcterms:created>
  <dcterms:modified xsi:type="dcterms:W3CDTF">2022-08-19T04:49:00Z</dcterms:modified>
</cp:coreProperties>
</file>