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BB8AB" w14:textId="77777777" w:rsidR="004C21DF" w:rsidRPr="002B1B3F" w:rsidRDefault="004C21DF" w:rsidP="004C21DF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43585D6D" w14:textId="77777777" w:rsidR="004C21DF" w:rsidRDefault="004C21DF" w:rsidP="004C21DF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B6C76" wp14:editId="1F1F78C6">
                <wp:simplePos x="0" y="0"/>
                <wp:positionH relativeFrom="column">
                  <wp:posOffset>3819525</wp:posOffset>
                </wp:positionH>
                <wp:positionV relativeFrom="paragraph">
                  <wp:posOffset>112396</wp:posOffset>
                </wp:positionV>
                <wp:extent cx="2479675" cy="666750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F82F" w14:textId="77777777" w:rsidR="004C21DF" w:rsidRDefault="004C21DF" w:rsidP="004C21DF">
                            <w:r>
                              <w:t>Register Number:</w:t>
                            </w:r>
                          </w:p>
                          <w:p w14:paraId="15F70934" w14:textId="77777777" w:rsidR="004C21DF" w:rsidRPr="00A00F7D" w:rsidRDefault="004C21DF" w:rsidP="004C21D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B6C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5pt;margin-top:8.85pt;width:195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">
                <v:textbox>
                  <w:txbxContent>
                    <w:p w14:paraId="3F0DF82F" w14:textId="77777777" w:rsidR="004C21DF" w:rsidRDefault="004C21DF" w:rsidP="004C21DF">
                      <w:r>
                        <w:t>Register Number:</w:t>
                      </w:r>
                    </w:p>
                    <w:p w14:paraId="15F70934" w14:textId="77777777" w:rsidR="004C21DF" w:rsidRPr="00A00F7D" w:rsidRDefault="004C21DF" w:rsidP="004C21D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28BA2024" wp14:editId="076FD5A1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F8D51A" w14:textId="77777777" w:rsidR="007A0204" w:rsidRPr="00143389" w:rsidRDefault="007A0204" w:rsidP="004C21DF">
      <w:pPr>
        <w:rPr>
          <w:rFonts w:ascii="Arial" w:hAnsi="Arial" w:cs="Arial"/>
          <w:b/>
          <w:bCs/>
        </w:rPr>
      </w:pPr>
    </w:p>
    <w:p w14:paraId="3004E841" w14:textId="77777777" w:rsidR="004C21DF" w:rsidRDefault="004C21DF" w:rsidP="004C21D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474ECE4B" w14:textId="0EB9E522" w:rsidR="004C21DF" w:rsidRPr="00552716" w:rsidRDefault="004C21DF" w:rsidP="004C21DF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UG</w:t>
      </w:r>
      <w:r w:rsidRPr="00552716">
        <w:rPr>
          <w:rFonts w:ascii="Arial" w:hAnsi="Arial" w:cs="Arial"/>
          <w:b/>
        </w:rPr>
        <w:t xml:space="preserve"> – </w:t>
      </w:r>
      <w:r w:rsidR="00A9311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552716">
        <w:rPr>
          <w:rFonts w:ascii="Arial" w:hAnsi="Arial" w:cs="Arial"/>
          <w:b/>
        </w:rPr>
        <w:t xml:space="preserve"> SEMESTER</w:t>
      </w:r>
    </w:p>
    <w:p w14:paraId="354CF46E" w14:textId="2E9CBC03" w:rsidR="004C21DF" w:rsidRDefault="004C21DF" w:rsidP="004C21D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</w:t>
      </w:r>
      <w:r w:rsidR="00716BE0">
        <w:rPr>
          <w:rFonts w:ascii="Arial" w:hAnsi="Arial" w:cs="Arial"/>
          <w:b/>
          <w:bCs/>
        </w:rPr>
        <w:t>PRIL</w:t>
      </w:r>
      <w:r>
        <w:rPr>
          <w:rFonts w:ascii="Arial" w:hAnsi="Arial" w:cs="Arial"/>
          <w:b/>
          <w:bCs/>
        </w:rPr>
        <w:t xml:space="preserve"> 2022</w:t>
      </w:r>
    </w:p>
    <w:p w14:paraId="6449E9FD" w14:textId="4504DF09" w:rsidR="004C21DF" w:rsidRPr="00FC20A3" w:rsidRDefault="004C21DF" w:rsidP="004C21DF">
      <w:pPr>
        <w:spacing w:after="0"/>
        <w:jc w:val="center"/>
        <w:rPr>
          <w:rFonts w:ascii="Arial" w:hAnsi="Arial" w:cs="Arial"/>
        </w:rPr>
      </w:pPr>
      <w:r w:rsidRPr="00FC20A3">
        <w:rPr>
          <w:rFonts w:ascii="Arial" w:hAnsi="Arial" w:cs="Arial"/>
        </w:rPr>
        <w:t>(Examination conducted in J</w:t>
      </w:r>
      <w:r w:rsidR="00716BE0">
        <w:rPr>
          <w:rFonts w:ascii="Arial" w:hAnsi="Arial" w:cs="Arial"/>
        </w:rPr>
        <w:t>uly</w:t>
      </w:r>
      <w:r w:rsidRPr="00FC20A3">
        <w:rPr>
          <w:rFonts w:ascii="Arial" w:hAnsi="Arial" w:cs="Arial"/>
        </w:rPr>
        <w:t>-</w:t>
      </w:r>
      <w:r w:rsidR="00716BE0">
        <w:rPr>
          <w:rFonts w:ascii="Arial" w:hAnsi="Arial" w:cs="Arial"/>
        </w:rPr>
        <w:t>August</w:t>
      </w:r>
      <w:r w:rsidRPr="00FC20A3">
        <w:rPr>
          <w:rFonts w:ascii="Arial" w:hAnsi="Arial" w:cs="Arial"/>
        </w:rPr>
        <w:t xml:space="preserve"> 2022)</w:t>
      </w:r>
    </w:p>
    <w:p w14:paraId="1140792E" w14:textId="38E03FB5" w:rsidR="00AA6200" w:rsidRDefault="004C21DF" w:rsidP="0012746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BC</w:t>
      </w:r>
      <w:r w:rsidR="007A020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17058">
        <w:rPr>
          <w:rFonts w:ascii="Arial" w:hAnsi="Arial" w:cs="Arial"/>
          <w:b/>
          <w:sz w:val="24"/>
          <w:szCs w:val="24"/>
          <w:u w:val="single"/>
        </w:rPr>
        <w:t>IFA</w:t>
      </w:r>
      <w:r w:rsidR="00AA620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6230D">
        <w:rPr>
          <w:rFonts w:ascii="Arial" w:hAnsi="Arial" w:cs="Arial"/>
          <w:b/>
          <w:sz w:val="24"/>
          <w:szCs w:val="24"/>
          <w:u w:val="single"/>
        </w:rPr>
        <w:t>4319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7A0204">
        <w:rPr>
          <w:rFonts w:ascii="Arial" w:hAnsi="Arial" w:cs="Arial"/>
          <w:b/>
          <w:sz w:val="24"/>
          <w:szCs w:val="24"/>
          <w:u w:val="single"/>
        </w:rPr>
        <w:t>Principles of Audit</w:t>
      </w:r>
      <w:bookmarkEnd w:id="0"/>
    </w:p>
    <w:p w14:paraId="2E3FC0E7" w14:textId="77777777" w:rsidR="004C21DF" w:rsidRDefault="004C21DF" w:rsidP="004C21DF">
      <w:pPr>
        <w:pStyle w:val="Title"/>
        <w:outlineLvl w:val="0"/>
        <w:rPr>
          <w:rFonts w:ascii="Arial" w:hAnsi="Arial" w:cs="Arial"/>
        </w:rPr>
      </w:pPr>
    </w:p>
    <w:p w14:paraId="5ED829D2" w14:textId="77777777" w:rsidR="004C21DF" w:rsidRDefault="004C21DF" w:rsidP="004C21DF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14:paraId="25C94E35" w14:textId="77777777" w:rsidR="004C21DF" w:rsidRPr="00962C26" w:rsidRDefault="004C21DF" w:rsidP="004C21DF">
      <w:pPr>
        <w:pStyle w:val="Title"/>
        <w:outlineLvl w:val="0"/>
        <w:rPr>
          <w:rFonts w:ascii="Arial" w:hAnsi="Arial" w:cs="Arial"/>
          <w:b w:val="0"/>
        </w:rPr>
      </w:pPr>
    </w:p>
    <w:p w14:paraId="36CA16D4" w14:textId="64FD529C" w:rsidR="004C21DF" w:rsidRPr="0010146F" w:rsidRDefault="004C21DF" w:rsidP="004C21DF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3014FC">
        <w:rPr>
          <w:rFonts w:ascii="Arial" w:hAnsi="Arial" w:cs="Arial"/>
          <w:b/>
          <w:color w:val="000000" w:themeColor="text1"/>
        </w:rPr>
        <w:t>ONE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>printed page and four parts</w:t>
      </w:r>
    </w:p>
    <w:p w14:paraId="01DA991D" w14:textId="77777777" w:rsidR="004C21DF" w:rsidRPr="006B1EDD" w:rsidRDefault="004C21DF" w:rsidP="004C21DF">
      <w:pPr>
        <w:jc w:val="center"/>
        <w:rPr>
          <w:rFonts w:ascii="Arial" w:hAnsi="Arial" w:cs="Arial"/>
          <w:b/>
        </w:rPr>
      </w:pPr>
      <w:r w:rsidRPr="006B1EDD">
        <w:rPr>
          <w:rFonts w:ascii="Arial" w:hAnsi="Arial" w:cs="Arial"/>
          <w:b/>
        </w:rPr>
        <w:t>Section A</w:t>
      </w:r>
    </w:p>
    <w:p w14:paraId="3A3095B3" w14:textId="0E95793D" w:rsidR="004C21DF" w:rsidRPr="0066338D" w:rsidRDefault="004C21DF" w:rsidP="004C21DF">
      <w:pPr>
        <w:jc w:val="both"/>
        <w:rPr>
          <w:rFonts w:ascii="Arial" w:hAnsi="Arial" w:cs="Arial"/>
          <w:b/>
        </w:rPr>
      </w:pPr>
      <w:r w:rsidRPr="0066338D">
        <w:rPr>
          <w:rFonts w:ascii="Arial" w:hAnsi="Arial" w:cs="Arial"/>
          <w:b/>
        </w:rPr>
        <w:t xml:space="preserve">I. </w:t>
      </w:r>
      <w:r w:rsidRPr="0066338D">
        <w:rPr>
          <w:rFonts w:ascii="Arial" w:hAnsi="Arial" w:cs="Arial"/>
        </w:rPr>
        <w:t xml:space="preserve">Answer </w:t>
      </w:r>
      <w:r w:rsidRPr="0066338D">
        <w:rPr>
          <w:rFonts w:ascii="Arial" w:hAnsi="Arial" w:cs="Arial"/>
          <w:b/>
          <w:i/>
        </w:rPr>
        <w:t xml:space="preserve">any five </w:t>
      </w:r>
      <w:r w:rsidRPr="0066338D">
        <w:rPr>
          <w:rFonts w:ascii="Arial" w:hAnsi="Arial" w:cs="Arial"/>
        </w:rPr>
        <w:t xml:space="preserve">of the following </w:t>
      </w:r>
      <w:r w:rsidRPr="0066338D">
        <w:rPr>
          <w:rFonts w:ascii="Arial" w:hAnsi="Arial" w:cs="Arial"/>
        </w:rPr>
        <w:tab/>
      </w:r>
      <w:r w:rsidRPr="0066338D">
        <w:rPr>
          <w:rFonts w:ascii="Arial" w:hAnsi="Arial" w:cs="Arial"/>
        </w:rPr>
        <w:tab/>
      </w:r>
      <w:r w:rsidRPr="0066338D">
        <w:rPr>
          <w:rFonts w:ascii="Arial" w:hAnsi="Arial" w:cs="Arial"/>
        </w:rPr>
        <w:tab/>
        <w:t xml:space="preserve">                 </w:t>
      </w:r>
      <w:r w:rsidRPr="0066338D">
        <w:rPr>
          <w:rFonts w:ascii="Arial" w:hAnsi="Arial" w:cs="Arial"/>
        </w:rPr>
        <w:tab/>
        <w:t xml:space="preserve">     </w:t>
      </w:r>
      <w:r w:rsidR="00D249FC">
        <w:rPr>
          <w:rFonts w:ascii="Arial" w:hAnsi="Arial" w:cs="Arial"/>
        </w:rPr>
        <w:t xml:space="preserve">      </w:t>
      </w:r>
      <w:r w:rsidRPr="0066338D">
        <w:rPr>
          <w:rFonts w:ascii="Arial" w:hAnsi="Arial" w:cs="Arial"/>
        </w:rPr>
        <w:t xml:space="preserve"> (</w:t>
      </w:r>
      <w:r w:rsidR="00A6487A" w:rsidRPr="0066338D">
        <w:rPr>
          <w:rFonts w:ascii="Arial" w:hAnsi="Arial" w:cs="Arial"/>
          <w:b/>
        </w:rPr>
        <w:t>5</w:t>
      </w:r>
      <w:r w:rsidRPr="0066338D">
        <w:rPr>
          <w:rFonts w:ascii="Arial" w:hAnsi="Arial" w:cs="Arial"/>
          <w:b/>
        </w:rPr>
        <w:t xml:space="preserve"> x </w:t>
      </w:r>
      <w:r w:rsidR="00A6487A" w:rsidRPr="0066338D">
        <w:rPr>
          <w:rFonts w:ascii="Arial" w:hAnsi="Arial" w:cs="Arial"/>
          <w:b/>
        </w:rPr>
        <w:t>2</w:t>
      </w:r>
      <w:r w:rsidRPr="0066338D">
        <w:rPr>
          <w:rFonts w:ascii="Arial" w:hAnsi="Arial" w:cs="Arial"/>
          <w:b/>
        </w:rPr>
        <w:t xml:space="preserve"> = 10 marks)</w:t>
      </w:r>
    </w:p>
    <w:p w14:paraId="20FF9920" w14:textId="221EE5BF" w:rsidR="0006230D" w:rsidRPr="0066338D" w:rsidRDefault="004C21DF" w:rsidP="009C1A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6338D">
        <w:rPr>
          <w:rFonts w:ascii="Arial" w:hAnsi="Arial" w:cs="Arial"/>
          <w:bCs/>
          <w:sz w:val="22"/>
          <w:szCs w:val="22"/>
        </w:rPr>
        <w:t xml:space="preserve">What </w:t>
      </w:r>
      <w:r w:rsidR="00996EFE">
        <w:rPr>
          <w:rFonts w:ascii="Arial" w:hAnsi="Arial" w:cs="Arial"/>
          <w:bCs/>
          <w:sz w:val="22"/>
          <w:szCs w:val="22"/>
        </w:rPr>
        <w:t xml:space="preserve">is </w:t>
      </w:r>
      <w:r w:rsidRPr="0066338D">
        <w:rPr>
          <w:rFonts w:ascii="Arial" w:hAnsi="Arial" w:cs="Arial"/>
          <w:bCs/>
          <w:sz w:val="22"/>
          <w:szCs w:val="22"/>
        </w:rPr>
        <w:t>mean</w:t>
      </w:r>
      <w:r w:rsidR="00996EFE">
        <w:rPr>
          <w:rFonts w:ascii="Arial" w:hAnsi="Arial" w:cs="Arial"/>
          <w:bCs/>
          <w:sz w:val="22"/>
          <w:szCs w:val="22"/>
        </w:rPr>
        <w:t>t</w:t>
      </w:r>
      <w:r w:rsidRPr="0066338D">
        <w:rPr>
          <w:rFonts w:ascii="Arial" w:hAnsi="Arial" w:cs="Arial"/>
          <w:bCs/>
          <w:sz w:val="22"/>
          <w:szCs w:val="22"/>
        </w:rPr>
        <w:t xml:space="preserve"> by</w:t>
      </w:r>
      <w:r w:rsidR="000349DC" w:rsidRPr="0066338D">
        <w:rPr>
          <w:rFonts w:ascii="Arial" w:hAnsi="Arial" w:cs="Arial"/>
          <w:sz w:val="22"/>
          <w:szCs w:val="22"/>
        </w:rPr>
        <w:t xml:space="preserve"> </w:t>
      </w:r>
      <w:r w:rsidR="0006230D" w:rsidRPr="0066338D">
        <w:rPr>
          <w:rFonts w:ascii="Arial" w:hAnsi="Arial" w:cs="Arial"/>
          <w:sz w:val="22"/>
          <w:szCs w:val="22"/>
        </w:rPr>
        <w:t>Assurance engagement?</w:t>
      </w:r>
    </w:p>
    <w:p w14:paraId="204A9D59" w14:textId="2425895D" w:rsidR="0006230D" w:rsidRPr="0066338D" w:rsidRDefault="004C21DF" w:rsidP="009C1A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en-IN"/>
        </w:rPr>
      </w:pPr>
      <w:r w:rsidRPr="0066338D">
        <w:rPr>
          <w:rFonts w:ascii="Arial" w:hAnsi="Arial" w:cs="Arial"/>
          <w:bCs/>
          <w:sz w:val="22"/>
          <w:szCs w:val="22"/>
          <w:lang w:val="en-US"/>
        </w:rPr>
        <w:t xml:space="preserve">What is </w:t>
      </w:r>
      <w:r w:rsidR="00214503" w:rsidRPr="0066338D">
        <w:rPr>
          <w:rFonts w:ascii="Arial" w:hAnsi="Arial" w:cs="Arial"/>
          <w:bCs/>
          <w:sz w:val="22"/>
          <w:szCs w:val="22"/>
          <w:lang w:val="en-US"/>
        </w:rPr>
        <w:t>expectation gap?</w:t>
      </w:r>
    </w:p>
    <w:p w14:paraId="5A368094" w14:textId="4B8EE6D3" w:rsidR="00184608" w:rsidRPr="0066338D" w:rsidRDefault="004C21DF" w:rsidP="009C1A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6338D">
        <w:rPr>
          <w:rFonts w:ascii="Arial" w:hAnsi="Arial" w:cs="Arial"/>
          <w:sz w:val="22"/>
          <w:szCs w:val="22"/>
        </w:rPr>
        <w:t xml:space="preserve">State </w:t>
      </w:r>
      <w:r w:rsidR="003B2A30" w:rsidRPr="0066338D">
        <w:rPr>
          <w:rFonts w:ascii="Arial" w:hAnsi="Arial" w:cs="Arial"/>
          <w:sz w:val="22"/>
          <w:szCs w:val="22"/>
        </w:rPr>
        <w:t xml:space="preserve">any </w:t>
      </w:r>
      <w:r w:rsidR="0082767A" w:rsidRPr="0066338D">
        <w:rPr>
          <w:rFonts w:ascii="Arial" w:hAnsi="Arial" w:cs="Arial"/>
          <w:sz w:val="22"/>
          <w:szCs w:val="22"/>
        </w:rPr>
        <w:t>two</w:t>
      </w:r>
      <w:r w:rsidR="00BE1D54" w:rsidRPr="0066338D">
        <w:rPr>
          <w:rFonts w:ascii="Arial" w:hAnsi="Arial" w:cs="Arial"/>
          <w:sz w:val="22"/>
          <w:szCs w:val="22"/>
        </w:rPr>
        <w:t xml:space="preserve"> </w:t>
      </w:r>
      <w:r w:rsidR="00184608" w:rsidRPr="0066338D">
        <w:rPr>
          <w:rFonts w:ascii="Arial" w:hAnsi="Arial" w:cs="Arial"/>
          <w:sz w:val="22"/>
          <w:szCs w:val="22"/>
        </w:rPr>
        <w:t>objectives</w:t>
      </w:r>
      <w:r w:rsidR="00BE1D54" w:rsidRPr="0066338D">
        <w:rPr>
          <w:rFonts w:ascii="Arial" w:hAnsi="Arial" w:cs="Arial"/>
          <w:sz w:val="22"/>
          <w:szCs w:val="22"/>
        </w:rPr>
        <w:t xml:space="preserve"> of Internal control</w:t>
      </w:r>
      <w:r w:rsidR="00876914">
        <w:rPr>
          <w:rFonts w:ascii="Arial" w:hAnsi="Arial" w:cs="Arial"/>
          <w:sz w:val="22"/>
          <w:szCs w:val="22"/>
        </w:rPr>
        <w:t>.</w:t>
      </w:r>
    </w:p>
    <w:p w14:paraId="2D218806" w14:textId="4496C3B7" w:rsidR="001E45F5" w:rsidRPr="0066338D" w:rsidRDefault="00052F87" w:rsidP="009C1A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6338D">
        <w:rPr>
          <w:rFonts w:ascii="Arial" w:hAnsi="Arial" w:cs="Arial"/>
          <w:sz w:val="22"/>
          <w:szCs w:val="22"/>
        </w:rPr>
        <w:t>Wh</w:t>
      </w:r>
      <w:r w:rsidR="00517F29" w:rsidRPr="0066338D">
        <w:rPr>
          <w:rFonts w:ascii="Arial" w:hAnsi="Arial" w:cs="Arial"/>
          <w:sz w:val="22"/>
          <w:szCs w:val="22"/>
        </w:rPr>
        <w:t xml:space="preserve">at is </w:t>
      </w:r>
      <w:r w:rsidR="001E45F5" w:rsidRPr="0066338D">
        <w:rPr>
          <w:rFonts w:ascii="Arial" w:hAnsi="Arial" w:cs="Arial"/>
          <w:sz w:val="22"/>
          <w:szCs w:val="22"/>
        </w:rPr>
        <w:t>the relationship between Audit strategy and Audit Plan?</w:t>
      </w:r>
    </w:p>
    <w:p w14:paraId="66D7B1BE" w14:textId="374BEEC5" w:rsidR="00E87E7A" w:rsidRPr="0066338D" w:rsidRDefault="00B13B5C" w:rsidP="009C1A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6338D">
        <w:rPr>
          <w:rFonts w:ascii="Arial" w:hAnsi="Arial" w:cs="Arial"/>
          <w:sz w:val="22"/>
          <w:szCs w:val="22"/>
          <w:lang w:val="en-US"/>
        </w:rPr>
        <w:t xml:space="preserve">List </w:t>
      </w:r>
      <w:r w:rsidR="007E6D86" w:rsidRPr="0066338D">
        <w:rPr>
          <w:rFonts w:ascii="Arial" w:hAnsi="Arial" w:cs="Arial"/>
          <w:sz w:val="22"/>
          <w:szCs w:val="22"/>
          <w:lang w:val="en-US"/>
        </w:rPr>
        <w:t xml:space="preserve">any two </w:t>
      </w:r>
      <w:r w:rsidR="003B73D5" w:rsidRPr="0066338D">
        <w:rPr>
          <w:rFonts w:ascii="Arial" w:hAnsi="Arial" w:cs="Arial"/>
          <w:sz w:val="22"/>
          <w:szCs w:val="22"/>
          <w:lang w:val="en-US"/>
        </w:rPr>
        <w:t>need</w:t>
      </w:r>
      <w:r w:rsidR="007E6D86" w:rsidRPr="0066338D">
        <w:rPr>
          <w:rFonts w:ascii="Arial" w:hAnsi="Arial" w:cs="Arial"/>
          <w:sz w:val="22"/>
          <w:szCs w:val="22"/>
          <w:lang w:val="en-US"/>
        </w:rPr>
        <w:t>s</w:t>
      </w:r>
      <w:r w:rsidR="003B73D5" w:rsidRPr="0066338D">
        <w:rPr>
          <w:rFonts w:ascii="Arial" w:hAnsi="Arial" w:cs="Arial"/>
          <w:sz w:val="22"/>
          <w:szCs w:val="22"/>
          <w:lang w:val="en-US"/>
        </w:rPr>
        <w:t xml:space="preserve"> for auditor to obtain evidence </w:t>
      </w:r>
      <w:r w:rsidR="00135BA7" w:rsidRPr="0066338D">
        <w:rPr>
          <w:rFonts w:ascii="Arial" w:hAnsi="Arial" w:cs="Arial"/>
          <w:sz w:val="22"/>
          <w:szCs w:val="22"/>
          <w:lang w:val="en-US"/>
        </w:rPr>
        <w:t>to draw conclusion</w:t>
      </w:r>
      <w:r w:rsidR="003B73D5" w:rsidRPr="0066338D">
        <w:rPr>
          <w:rFonts w:ascii="Arial" w:hAnsi="Arial" w:cs="Arial"/>
          <w:sz w:val="22"/>
          <w:szCs w:val="22"/>
          <w:lang w:val="en-US"/>
        </w:rPr>
        <w:t>.</w:t>
      </w:r>
    </w:p>
    <w:p w14:paraId="312443C8" w14:textId="45431595" w:rsidR="004C21DF" w:rsidRPr="0066338D" w:rsidRDefault="00876914" w:rsidP="009C1A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the meaning of Audit </w:t>
      </w:r>
      <w:r w:rsidR="00E87E7A" w:rsidRPr="0066338D">
        <w:rPr>
          <w:rFonts w:ascii="Arial" w:hAnsi="Arial" w:cs="Arial"/>
          <w:sz w:val="22"/>
          <w:szCs w:val="22"/>
        </w:rPr>
        <w:t>Sampling</w:t>
      </w:r>
      <w:r>
        <w:rPr>
          <w:rFonts w:ascii="Arial" w:hAnsi="Arial" w:cs="Arial"/>
          <w:sz w:val="22"/>
          <w:szCs w:val="22"/>
        </w:rPr>
        <w:t>.</w:t>
      </w:r>
    </w:p>
    <w:p w14:paraId="0BB177A1" w14:textId="77777777" w:rsidR="009C1A1C" w:rsidRPr="0066338D" w:rsidRDefault="009C1A1C" w:rsidP="009C1A1C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749200E" w14:textId="77777777" w:rsidR="004C21DF" w:rsidRPr="0066338D" w:rsidRDefault="004C21DF" w:rsidP="004C21DF">
      <w:pPr>
        <w:jc w:val="center"/>
        <w:rPr>
          <w:rFonts w:ascii="Arial" w:hAnsi="Arial" w:cs="Arial"/>
          <w:b/>
        </w:rPr>
      </w:pPr>
      <w:r w:rsidRPr="0066338D">
        <w:rPr>
          <w:rFonts w:ascii="Arial" w:hAnsi="Arial" w:cs="Arial"/>
          <w:b/>
        </w:rPr>
        <w:t>Section B</w:t>
      </w:r>
    </w:p>
    <w:p w14:paraId="2B5F8F1B" w14:textId="1749DFB5" w:rsidR="004C21DF" w:rsidRPr="0066338D" w:rsidRDefault="004C21DF" w:rsidP="004C21DF">
      <w:pPr>
        <w:jc w:val="both"/>
        <w:rPr>
          <w:rFonts w:ascii="Arial" w:hAnsi="Arial" w:cs="Arial"/>
          <w:b/>
        </w:rPr>
      </w:pPr>
      <w:r w:rsidRPr="0066338D">
        <w:rPr>
          <w:rFonts w:ascii="Arial" w:hAnsi="Arial" w:cs="Arial"/>
          <w:b/>
        </w:rPr>
        <w:t xml:space="preserve">II. </w:t>
      </w:r>
      <w:r w:rsidRPr="0066338D">
        <w:rPr>
          <w:rFonts w:ascii="Arial" w:hAnsi="Arial" w:cs="Arial"/>
        </w:rPr>
        <w:t xml:space="preserve">Answer </w:t>
      </w:r>
      <w:r w:rsidRPr="0066338D">
        <w:rPr>
          <w:rFonts w:ascii="Arial" w:hAnsi="Arial" w:cs="Arial"/>
          <w:b/>
          <w:i/>
        </w:rPr>
        <w:t xml:space="preserve">any three </w:t>
      </w:r>
      <w:r w:rsidRPr="0066338D">
        <w:rPr>
          <w:rFonts w:ascii="Arial" w:hAnsi="Arial" w:cs="Arial"/>
        </w:rPr>
        <w:t xml:space="preserve">of the following </w:t>
      </w:r>
      <w:r w:rsidRPr="0066338D">
        <w:rPr>
          <w:rFonts w:ascii="Arial" w:hAnsi="Arial" w:cs="Arial"/>
        </w:rPr>
        <w:tab/>
      </w:r>
      <w:r w:rsidRPr="0066338D">
        <w:rPr>
          <w:rFonts w:ascii="Arial" w:hAnsi="Arial" w:cs="Arial"/>
        </w:rPr>
        <w:tab/>
      </w:r>
      <w:r w:rsidRPr="0066338D">
        <w:rPr>
          <w:rFonts w:ascii="Arial" w:hAnsi="Arial" w:cs="Arial"/>
        </w:rPr>
        <w:tab/>
        <w:t xml:space="preserve">              </w:t>
      </w:r>
      <w:r w:rsidR="00D249FC">
        <w:rPr>
          <w:rFonts w:ascii="Arial" w:hAnsi="Arial" w:cs="Arial"/>
        </w:rPr>
        <w:t xml:space="preserve">      </w:t>
      </w:r>
      <w:r w:rsidRPr="0066338D">
        <w:rPr>
          <w:rFonts w:ascii="Arial" w:hAnsi="Arial" w:cs="Arial"/>
        </w:rPr>
        <w:t xml:space="preserve">    (</w:t>
      </w:r>
      <w:r w:rsidR="00A6487A" w:rsidRPr="0066338D">
        <w:rPr>
          <w:rFonts w:ascii="Arial" w:hAnsi="Arial" w:cs="Arial"/>
          <w:b/>
        </w:rPr>
        <w:t>3</w:t>
      </w:r>
      <w:r w:rsidRPr="0066338D">
        <w:rPr>
          <w:rFonts w:ascii="Arial" w:hAnsi="Arial" w:cs="Arial"/>
          <w:b/>
        </w:rPr>
        <w:t xml:space="preserve"> x </w:t>
      </w:r>
      <w:r w:rsidR="00A6487A" w:rsidRPr="0066338D">
        <w:rPr>
          <w:rFonts w:ascii="Arial" w:hAnsi="Arial" w:cs="Arial"/>
          <w:b/>
        </w:rPr>
        <w:t>5</w:t>
      </w:r>
      <w:r w:rsidRPr="0066338D">
        <w:rPr>
          <w:rFonts w:ascii="Arial" w:hAnsi="Arial" w:cs="Arial"/>
          <w:b/>
        </w:rPr>
        <w:t xml:space="preserve"> = 15 marks)</w:t>
      </w:r>
    </w:p>
    <w:p w14:paraId="3B95E1AB" w14:textId="1F897D7A" w:rsidR="00214503" w:rsidRPr="0066338D" w:rsidRDefault="004C21DF" w:rsidP="009C1A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6338D">
        <w:rPr>
          <w:rFonts w:ascii="Arial" w:hAnsi="Arial" w:cs="Arial"/>
          <w:sz w:val="22"/>
          <w:szCs w:val="22"/>
        </w:rPr>
        <w:t xml:space="preserve">Briefly explain </w:t>
      </w:r>
      <w:r w:rsidR="009C74E2" w:rsidRPr="0066338D">
        <w:rPr>
          <w:rFonts w:ascii="Arial" w:hAnsi="Arial" w:cs="Arial"/>
          <w:sz w:val="22"/>
          <w:szCs w:val="22"/>
        </w:rPr>
        <w:t>the</w:t>
      </w:r>
      <w:r w:rsidR="00392B9D" w:rsidRPr="0066338D">
        <w:rPr>
          <w:rFonts w:ascii="Arial" w:hAnsi="Arial" w:cs="Arial"/>
          <w:sz w:val="22"/>
          <w:szCs w:val="22"/>
        </w:rPr>
        <w:t xml:space="preserve"> </w:t>
      </w:r>
      <w:r w:rsidR="00E87E7A" w:rsidRPr="0066338D">
        <w:rPr>
          <w:rFonts w:ascii="Arial" w:hAnsi="Arial" w:cs="Arial"/>
          <w:sz w:val="22"/>
          <w:szCs w:val="22"/>
        </w:rPr>
        <w:t xml:space="preserve">five </w:t>
      </w:r>
      <w:r w:rsidR="006B791C" w:rsidRPr="0066338D">
        <w:rPr>
          <w:rFonts w:ascii="Arial" w:hAnsi="Arial" w:cs="Arial"/>
          <w:sz w:val="22"/>
          <w:szCs w:val="22"/>
        </w:rPr>
        <w:t xml:space="preserve">elements of </w:t>
      </w:r>
      <w:r w:rsidR="00214503" w:rsidRPr="0066338D">
        <w:rPr>
          <w:rFonts w:ascii="Arial" w:hAnsi="Arial" w:cs="Arial"/>
          <w:sz w:val="22"/>
          <w:szCs w:val="22"/>
        </w:rPr>
        <w:t>an Audit Assurance</w:t>
      </w:r>
      <w:r w:rsidR="00A86CEE" w:rsidRPr="0066338D">
        <w:rPr>
          <w:rFonts w:ascii="Arial" w:hAnsi="Arial" w:cs="Arial"/>
          <w:sz w:val="22"/>
          <w:szCs w:val="22"/>
        </w:rPr>
        <w:t>.</w:t>
      </w:r>
    </w:p>
    <w:p w14:paraId="5273B22F" w14:textId="0B8952C2" w:rsidR="004C21DF" w:rsidRDefault="00DC01E5" w:rsidP="004371C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6338D">
        <w:rPr>
          <w:rFonts w:ascii="Arial" w:hAnsi="Arial" w:cs="Arial"/>
          <w:sz w:val="22"/>
          <w:szCs w:val="22"/>
        </w:rPr>
        <w:t xml:space="preserve">Write </w:t>
      </w:r>
      <w:r w:rsidR="00AC6F8A" w:rsidRPr="0066338D">
        <w:rPr>
          <w:rFonts w:ascii="Arial" w:hAnsi="Arial" w:cs="Arial"/>
          <w:sz w:val="22"/>
          <w:szCs w:val="22"/>
        </w:rPr>
        <w:t xml:space="preserve">a short </w:t>
      </w:r>
      <w:r w:rsidRPr="0066338D">
        <w:rPr>
          <w:rFonts w:ascii="Arial" w:hAnsi="Arial" w:cs="Arial"/>
          <w:sz w:val="22"/>
          <w:szCs w:val="22"/>
        </w:rPr>
        <w:t>note</w:t>
      </w:r>
      <w:r w:rsidR="0017357B" w:rsidRPr="0066338D">
        <w:rPr>
          <w:rFonts w:ascii="Arial" w:hAnsi="Arial" w:cs="Arial"/>
          <w:sz w:val="22"/>
          <w:szCs w:val="22"/>
        </w:rPr>
        <w:t xml:space="preserve"> Audit Risk</w:t>
      </w:r>
      <w:r w:rsidR="00AC6F8A" w:rsidRPr="0066338D">
        <w:rPr>
          <w:rFonts w:ascii="Arial" w:hAnsi="Arial" w:cs="Arial"/>
          <w:sz w:val="22"/>
          <w:szCs w:val="22"/>
        </w:rPr>
        <w:t>.</w:t>
      </w:r>
      <w:r w:rsidR="00E277A8" w:rsidRPr="0066338D">
        <w:rPr>
          <w:rFonts w:ascii="Arial" w:hAnsi="Arial" w:cs="Arial"/>
          <w:sz w:val="22"/>
          <w:szCs w:val="22"/>
        </w:rPr>
        <w:t xml:space="preserve"> </w:t>
      </w:r>
    </w:p>
    <w:p w14:paraId="2E3884CA" w14:textId="3AF0AAF4" w:rsidR="00006B7C" w:rsidRPr="00006B7C" w:rsidRDefault="00006B7C" w:rsidP="00006B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IN"/>
        </w:rPr>
      </w:pPr>
      <w:r w:rsidRPr="0066338D">
        <w:rPr>
          <w:rFonts w:ascii="Arial" w:hAnsi="Arial" w:cs="Arial"/>
          <w:sz w:val="22"/>
          <w:szCs w:val="22"/>
          <w:lang w:val="en-IN"/>
        </w:rPr>
        <w:t>Brief out the five components of Internal Control System.</w:t>
      </w:r>
    </w:p>
    <w:p w14:paraId="5930BBF1" w14:textId="032B7AA1" w:rsidR="004371CE" w:rsidRPr="0066338D" w:rsidRDefault="007240FF" w:rsidP="006633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Summarise</w:t>
      </w:r>
      <w:r w:rsidR="00CE5D6E" w:rsidRPr="0066338D">
        <w:rPr>
          <w:rFonts w:ascii="Arial" w:hAnsi="Arial" w:cs="Arial"/>
          <w:sz w:val="22"/>
          <w:szCs w:val="22"/>
        </w:rPr>
        <w:t xml:space="preserve"> the </w:t>
      </w:r>
      <w:r w:rsidR="00F37847" w:rsidRPr="0066338D">
        <w:rPr>
          <w:rFonts w:ascii="Arial" w:hAnsi="Arial" w:cs="Arial"/>
          <w:sz w:val="22"/>
          <w:szCs w:val="22"/>
        </w:rPr>
        <w:t>audit procedures involved in collecting audit evidence</w:t>
      </w:r>
      <w:r w:rsidR="00006B7C">
        <w:rPr>
          <w:rFonts w:ascii="Arial" w:hAnsi="Arial" w:cs="Arial"/>
          <w:sz w:val="22"/>
          <w:szCs w:val="22"/>
        </w:rPr>
        <w:t>.</w:t>
      </w:r>
    </w:p>
    <w:p w14:paraId="4E204566" w14:textId="77777777" w:rsidR="0066338D" w:rsidRPr="0066338D" w:rsidRDefault="0066338D" w:rsidP="0066338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B87A983" w14:textId="77777777" w:rsidR="004C21DF" w:rsidRPr="0066338D" w:rsidRDefault="004C21DF" w:rsidP="004C21DF">
      <w:pPr>
        <w:jc w:val="center"/>
        <w:rPr>
          <w:rFonts w:ascii="Arial" w:hAnsi="Arial" w:cs="Arial"/>
          <w:b/>
        </w:rPr>
      </w:pPr>
      <w:r w:rsidRPr="0066338D">
        <w:rPr>
          <w:rFonts w:ascii="Arial" w:hAnsi="Arial" w:cs="Arial"/>
          <w:b/>
        </w:rPr>
        <w:t>Section C</w:t>
      </w:r>
    </w:p>
    <w:p w14:paraId="5E7EEAC4" w14:textId="01FC51AE" w:rsidR="004C21DF" w:rsidRPr="0066338D" w:rsidRDefault="004C21DF" w:rsidP="004C21DF">
      <w:pPr>
        <w:jc w:val="both"/>
        <w:rPr>
          <w:rFonts w:ascii="Arial" w:hAnsi="Arial" w:cs="Arial"/>
          <w:b/>
        </w:rPr>
      </w:pPr>
      <w:r w:rsidRPr="0066338D">
        <w:rPr>
          <w:rFonts w:ascii="Arial" w:hAnsi="Arial" w:cs="Arial"/>
          <w:b/>
        </w:rPr>
        <w:t xml:space="preserve">III. </w:t>
      </w:r>
      <w:r w:rsidRPr="0066338D">
        <w:rPr>
          <w:rFonts w:ascii="Arial" w:hAnsi="Arial" w:cs="Arial"/>
        </w:rPr>
        <w:t xml:space="preserve">Answer </w:t>
      </w:r>
      <w:r w:rsidRPr="0066338D">
        <w:rPr>
          <w:rFonts w:ascii="Arial" w:hAnsi="Arial" w:cs="Arial"/>
          <w:b/>
          <w:i/>
        </w:rPr>
        <w:t xml:space="preserve">any two </w:t>
      </w:r>
      <w:r w:rsidRPr="0066338D">
        <w:rPr>
          <w:rFonts w:ascii="Arial" w:hAnsi="Arial" w:cs="Arial"/>
        </w:rPr>
        <w:t xml:space="preserve">of the following </w:t>
      </w:r>
      <w:r w:rsidRPr="0066338D">
        <w:rPr>
          <w:rFonts w:ascii="Arial" w:hAnsi="Arial" w:cs="Arial"/>
        </w:rPr>
        <w:tab/>
      </w:r>
      <w:r w:rsidRPr="0066338D">
        <w:rPr>
          <w:rFonts w:ascii="Arial" w:hAnsi="Arial" w:cs="Arial"/>
        </w:rPr>
        <w:tab/>
      </w:r>
      <w:r w:rsidRPr="0066338D">
        <w:rPr>
          <w:rFonts w:ascii="Arial" w:hAnsi="Arial" w:cs="Arial"/>
        </w:rPr>
        <w:tab/>
        <w:t xml:space="preserve">           </w:t>
      </w:r>
      <w:r w:rsidRPr="0066338D">
        <w:rPr>
          <w:rFonts w:ascii="Arial" w:hAnsi="Arial" w:cs="Arial"/>
        </w:rPr>
        <w:tab/>
      </w:r>
      <w:r w:rsidRPr="0066338D">
        <w:rPr>
          <w:rFonts w:ascii="Arial" w:hAnsi="Arial" w:cs="Arial"/>
        </w:rPr>
        <w:tab/>
        <w:t xml:space="preserve">  </w:t>
      </w:r>
      <w:r w:rsidR="00D249FC">
        <w:rPr>
          <w:rFonts w:ascii="Arial" w:hAnsi="Arial" w:cs="Arial"/>
        </w:rPr>
        <w:t xml:space="preserve">      </w:t>
      </w:r>
      <w:r w:rsidRPr="0066338D">
        <w:rPr>
          <w:rFonts w:ascii="Arial" w:hAnsi="Arial" w:cs="Arial"/>
        </w:rPr>
        <w:t xml:space="preserve">  (</w:t>
      </w:r>
      <w:r w:rsidR="00A6487A" w:rsidRPr="0066338D">
        <w:rPr>
          <w:rFonts w:ascii="Arial" w:hAnsi="Arial" w:cs="Arial"/>
          <w:b/>
        </w:rPr>
        <w:t>2</w:t>
      </w:r>
      <w:r w:rsidRPr="0066338D">
        <w:rPr>
          <w:rFonts w:ascii="Arial" w:hAnsi="Arial" w:cs="Arial"/>
          <w:b/>
        </w:rPr>
        <w:t xml:space="preserve"> x </w:t>
      </w:r>
      <w:r w:rsidR="00A6487A" w:rsidRPr="0066338D">
        <w:rPr>
          <w:rFonts w:ascii="Arial" w:hAnsi="Arial" w:cs="Arial"/>
          <w:b/>
        </w:rPr>
        <w:t>15</w:t>
      </w:r>
      <w:r w:rsidRPr="0066338D">
        <w:rPr>
          <w:rFonts w:ascii="Arial" w:hAnsi="Arial" w:cs="Arial"/>
          <w:b/>
        </w:rPr>
        <w:t xml:space="preserve"> = 30 marks)</w:t>
      </w:r>
    </w:p>
    <w:p w14:paraId="0FAC9F1A" w14:textId="618E98EC" w:rsidR="003509EC" w:rsidRPr="0066338D" w:rsidRDefault="004C21DF" w:rsidP="009C1A1C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66338D">
        <w:rPr>
          <w:rFonts w:ascii="Arial" w:hAnsi="Arial" w:cs="Arial"/>
          <w:sz w:val="22"/>
          <w:szCs w:val="22"/>
        </w:rPr>
        <w:t xml:space="preserve">Explain </w:t>
      </w:r>
      <w:r w:rsidR="00392B9D" w:rsidRPr="0066338D">
        <w:rPr>
          <w:rFonts w:ascii="Arial" w:hAnsi="Arial" w:cs="Arial"/>
          <w:sz w:val="22"/>
          <w:szCs w:val="22"/>
        </w:rPr>
        <w:t xml:space="preserve">in </w:t>
      </w:r>
      <w:r w:rsidR="003509EC" w:rsidRPr="0066338D">
        <w:rPr>
          <w:rFonts w:ascii="Arial" w:hAnsi="Arial" w:cs="Arial"/>
          <w:sz w:val="22"/>
          <w:szCs w:val="22"/>
        </w:rPr>
        <w:t>detail the code of professional ethics along with their threats</w:t>
      </w:r>
      <w:r w:rsidR="00A86CEE" w:rsidRPr="0066338D">
        <w:rPr>
          <w:rFonts w:ascii="Arial" w:hAnsi="Arial" w:cs="Arial"/>
          <w:sz w:val="22"/>
          <w:szCs w:val="22"/>
        </w:rPr>
        <w:t>.</w:t>
      </w:r>
    </w:p>
    <w:p w14:paraId="6A91B43D" w14:textId="1102921C" w:rsidR="00A602E7" w:rsidRPr="0066338D" w:rsidRDefault="004C21DF" w:rsidP="009C1A1C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66338D">
        <w:rPr>
          <w:rFonts w:ascii="Arial" w:hAnsi="Arial" w:cs="Arial"/>
          <w:sz w:val="22"/>
          <w:szCs w:val="22"/>
        </w:rPr>
        <w:t>Enumerate</w:t>
      </w:r>
      <w:r w:rsidR="00A216F1" w:rsidRPr="0066338D">
        <w:rPr>
          <w:rFonts w:ascii="Arial" w:hAnsi="Arial" w:cs="Arial"/>
          <w:sz w:val="22"/>
          <w:szCs w:val="22"/>
        </w:rPr>
        <w:t xml:space="preserve"> the </w:t>
      </w:r>
      <w:r w:rsidR="0082767A" w:rsidRPr="0066338D">
        <w:rPr>
          <w:rFonts w:ascii="Arial" w:hAnsi="Arial" w:cs="Arial"/>
          <w:sz w:val="22"/>
          <w:szCs w:val="22"/>
        </w:rPr>
        <w:t>r</w:t>
      </w:r>
      <w:r w:rsidR="00E277A8" w:rsidRPr="0066338D">
        <w:rPr>
          <w:rFonts w:ascii="Arial" w:hAnsi="Arial" w:cs="Arial"/>
          <w:sz w:val="22"/>
          <w:szCs w:val="22"/>
        </w:rPr>
        <w:t xml:space="preserve">esponsibilities of Internal and External Auditors in respect </w:t>
      </w:r>
      <w:r w:rsidR="00E62B69" w:rsidRPr="0066338D">
        <w:rPr>
          <w:rFonts w:ascii="Arial" w:hAnsi="Arial" w:cs="Arial"/>
          <w:sz w:val="22"/>
          <w:szCs w:val="22"/>
        </w:rPr>
        <w:t>of</w:t>
      </w:r>
      <w:r w:rsidR="00E277A8" w:rsidRPr="0066338D">
        <w:rPr>
          <w:rFonts w:ascii="Arial" w:hAnsi="Arial" w:cs="Arial"/>
          <w:sz w:val="22"/>
          <w:szCs w:val="22"/>
        </w:rPr>
        <w:t xml:space="preserve"> Fraud.</w:t>
      </w:r>
    </w:p>
    <w:p w14:paraId="700FAFC6" w14:textId="77777777" w:rsidR="00EE15E5" w:rsidRPr="0066338D" w:rsidRDefault="004C21DF" w:rsidP="00127461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b/>
          <w:sz w:val="22"/>
          <w:szCs w:val="22"/>
        </w:rPr>
      </w:pPr>
      <w:r w:rsidRPr="0066338D">
        <w:rPr>
          <w:rFonts w:ascii="Arial" w:hAnsi="Arial" w:cs="Arial"/>
          <w:sz w:val="22"/>
          <w:szCs w:val="22"/>
        </w:rPr>
        <w:t xml:space="preserve">Describe </w:t>
      </w:r>
      <w:r w:rsidR="00020BE6" w:rsidRPr="0066338D">
        <w:rPr>
          <w:rFonts w:ascii="Arial" w:hAnsi="Arial" w:cs="Arial"/>
          <w:sz w:val="22"/>
          <w:szCs w:val="22"/>
        </w:rPr>
        <w:t xml:space="preserve">the </w:t>
      </w:r>
      <w:r w:rsidR="00A602E7" w:rsidRPr="0066338D">
        <w:rPr>
          <w:rFonts w:ascii="Arial" w:hAnsi="Arial" w:cs="Arial"/>
          <w:sz w:val="22"/>
          <w:szCs w:val="22"/>
        </w:rPr>
        <w:t xml:space="preserve">audit </w:t>
      </w:r>
      <w:r w:rsidR="00EE15E5" w:rsidRPr="0066338D">
        <w:rPr>
          <w:rFonts w:ascii="Arial" w:hAnsi="Arial" w:cs="Arial"/>
          <w:sz w:val="22"/>
          <w:szCs w:val="22"/>
        </w:rPr>
        <w:t xml:space="preserve">checks </w:t>
      </w:r>
      <w:r w:rsidR="00A602E7" w:rsidRPr="0066338D">
        <w:rPr>
          <w:rFonts w:ascii="Arial" w:hAnsi="Arial" w:cs="Arial"/>
          <w:sz w:val="22"/>
          <w:szCs w:val="22"/>
        </w:rPr>
        <w:t xml:space="preserve">of </w:t>
      </w:r>
      <w:r w:rsidR="00EE15E5" w:rsidRPr="0066338D">
        <w:rPr>
          <w:rFonts w:ascii="Arial" w:hAnsi="Arial" w:cs="Arial"/>
          <w:sz w:val="22"/>
          <w:szCs w:val="22"/>
        </w:rPr>
        <w:t>the following items:</w:t>
      </w:r>
    </w:p>
    <w:p w14:paraId="6CAEF2EF" w14:textId="7FB2421A" w:rsidR="00EE15E5" w:rsidRPr="0066338D" w:rsidRDefault="00EE15E5" w:rsidP="00EE15E5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bCs/>
          <w:sz w:val="22"/>
          <w:szCs w:val="22"/>
        </w:rPr>
      </w:pPr>
      <w:r w:rsidRPr="0066338D">
        <w:rPr>
          <w:rFonts w:ascii="Arial" w:hAnsi="Arial" w:cs="Arial"/>
          <w:bCs/>
          <w:sz w:val="22"/>
          <w:szCs w:val="22"/>
        </w:rPr>
        <w:t>Receivables</w:t>
      </w:r>
    </w:p>
    <w:p w14:paraId="73F6A421" w14:textId="7F048D55" w:rsidR="00EE15E5" w:rsidRPr="0066338D" w:rsidRDefault="00A602E7" w:rsidP="00EE15E5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66338D">
        <w:rPr>
          <w:rFonts w:ascii="Arial" w:hAnsi="Arial" w:cs="Arial"/>
          <w:sz w:val="22"/>
          <w:szCs w:val="22"/>
        </w:rPr>
        <w:t>Share Capital</w:t>
      </w:r>
      <w:r w:rsidR="00EE15E5" w:rsidRPr="0066338D">
        <w:rPr>
          <w:rFonts w:ascii="Arial" w:hAnsi="Arial" w:cs="Arial"/>
          <w:sz w:val="22"/>
          <w:szCs w:val="22"/>
        </w:rPr>
        <w:t xml:space="preserve"> </w:t>
      </w:r>
    </w:p>
    <w:p w14:paraId="27861389" w14:textId="64438ABD" w:rsidR="00020BE6" w:rsidRPr="0066338D" w:rsidRDefault="00A602E7" w:rsidP="009C1A1C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66338D">
        <w:rPr>
          <w:rFonts w:ascii="Arial" w:hAnsi="Arial" w:cs="Arial"/>
          <w:sz w:val="22"/>
          <w:szCs w:val="22"/>
        </w:rPr>
        <w:t>Director’s Remuneration.</w:t>
      </w:r>
      <w:r w:rsidR="00BB779C" w:rsidRPr="0066338D">
        <w:rPr>
          <w:rFonts w:ascii="Arial" w:hAnsi="Arial" w:cs="Arial"/>
          <w:sz w:val="22"/>
          <w:szCs w:val="22"/>
        </w:rPr>
        <w:t xml:space="preserve"> </w:t>
      </w:r>
      <w:r w:rsidR="002115D7">
        <w:rPr>
          <w:rFonts w:ascii="Arial" w:hAnsi="Arial" w:cs="Arial"/>
          <w:sz w:val="22"/>
          <w:szCs w:val="22"/>
        </w:rPr>
        <w:t xml:space="preserve">    </w:t>
      </w:r>
      <w:r w:rsidR="00BB779C" w:rsidRPr="00F65A7D">
        <w:rPr>
          <w:rFonts w:ascii="Arial" w:hAnsi="Arial" w:cs="Arial"/>
          <w:b/>
          <w:bCs/>
          <w:sz w:val="22"/>
          <w:szCs w:val="22"/>
        </w:rPr>
        <w:tab/>
        <w:t>(5 marks each)</w:t>
      </w:r>
    </w:p>
    <w:p w14:paraId="4D07AD2B" w14:textId="77777777" w:rsidR="009C1A1C" w:rsidRPr="0066338D" w:rsidRDefault="009C1A1C" w:rsidP="009C1A1C">
      <w:pPr>
        <w:pStyle w:val="ListParagraph"/>
        <w:tabs>
          <w:tab w:val="center" w:pos="4680"/>
          <w:tab w:val="left" w:pos="6643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058693EF" w14:textId="77777777" w:rsidR="004C21DF" w:rsidRPr="0066338D" w:rsidRDefault="004C21DF" w:rsidP="004C21DF">
      <w:pPr>
        <w:jc w:val="center"/>
        <w:rPr>
          <w:rFonts w:ascii="Arial" w:hAnsi="Arial" w:cs="Arial"/>
          <w:b/>
        </w:rPr>
      </w:pPr>
      <w:r w:rsidRPr="0066338D">
        <w:rPr>
          <w:rFonts w:ascii="Arial" w:hAnsi="Arial" w:cs="Arial"/>
          <w:b/>
        </w:rPr>
        <w:t>Section D</w:t>
      </w:r>
    </w:p>
    <w:p w14:paraId="16E5E84E" w14:textId="4EBE0E64" w:rsidR="004C21DF" w:rsidRPr="0066338D" w:rsidRDefault="004C21DF" w:rsidP="004C21DF">
      <w:pPr>
        <w:jc w:val="both"/>
        <w:rPr>
          <w:rFonts w:ascii="Arial" w:hAnsi="Arial" w:cs="Arial"/>
          <w:b/>
        </w:rPr>
      </w:pPr>
      <w:r w:rsidRPr="0066338D">
        <w:rPr>
          <w:rFonts w:ascii="Arial" w:hAnsi="Arial" w:cs="Arial"/>
          <w:b/>
        </w:rPr>
        <w:t xml:space="preserve">IV. </w:t>
      </w:r>
      <w:r w:rsidRPr="00D2114D">
        <w:rPr>
          <w:rFonts w:ascii="Arial" w:hAnsi="Arial" w:cs="Arial"/>
          <w:bCs/>
        </w:rPr>
        <w:t>Answer the following</w:t>
      </w:r>
      <w:r w:rsidRPr="0066338D">
        <w:rPr>
          <w:rFonts w:ascii="Arial" w:hAnsi="Arial" w:cs="Arial"/>
          <w:b/>
        </w:rPr>
        <w:t xml:space="preserve"> </w:t>
      </w:r>
      <w:r w:rsidR="005A3899" w:rsidRPr="0066338D">
        <w:rPr>
          <w:rFonts w:ascii="Arial" w:hAnsi="Arial" w:cs="Arial"/>
          <w:b/>
        </w:rPr>
        <w:t xml:space="preserve">compulsory </w:t>
      </w:r>
      <w:r w:rsidR="005A3899" w:rsidRPr="00D2114D">
        <w:rPr>
          <w:rFonts w:ascii="Arial" w:hAnsi="Arial" w:cs="Arial"/>
          <w:bCs/>
        </w:rPr>
        <w:t>question</w:t>
      </w:r>
      <w:r w:rsidR="005A3899" w:rsidRPr="0066338D">
        <w:rPr>
          <w:rFonts w:ascii="Arial" w:hAnsi="Arial" w:cs="Arial"/>
          <w:b/>
        </w:rPr>
        <w:t xml:space="preserve"> </w:t>
      </w:r>
      <w:r w:rsidRPr="0066338D">
        <w:rPr>
          <w:rFonts w:ascii="Arial" w:hAnsi="Arial" w:cs="Arial"/>
          <w:b/>
        </w:rPr>
        <w:tab/>
      </w:r>
      <w:r w:rsidRPr="0066338D">
        <w:rPr>
          <w:rFonts w:ascii="Arial" w:hAnsi="Arial" w:cs="Arial"/>
          <w:b/>
        </w:rPr>
        <w:tab/>
      </w:r>
      <w:r w:rsidRPr="0066338D">
        <w:rPr>
          <w:rFonts w:ascii="Arial" w:hAnsi="Arial" w:cs="Arial"/>
          <w:b/>
        </w:rPr>
        <w:tab/>
      </w:r>
      <w:r w:rsidRPr="0066338D">
        <w:rPr>
          <w:rFonts w:ascii="Arial" w:hAnsi="Arial" w:cs="Arial"/>
          <w:b/>
        </w:rPr>
        <w:tab/>
      </w:r>
      <w:r w:rsidRPr="0066338D">
        <w:rPr>
          <w:rFonts w:ascii="Arial" w:hAnsi="Arial" w:cs="Arial"/>
          <w:b/>
        </w:rPr>
        <w:tab/>
        <w:t>(15marks)</w:t>
      </w:r>
    </w:p>
    <w:p w14:paraId="28DD44A7" w14:textId="77777777" w:rsidR="0066338D" w:rsidRDefault="003A373F" w:rsidP="0066338D">
      <w:pPr>
        <w:pStyle w:val="assignmentfont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66338D">
        <w:rPr>
          <w:rFonts w:ascii="Arial" w:hAnsi="Arial" w:cs="Arial"/>
          <w:sz w:val="22"/>
          <w:szCs w:val="22"/>
        </w:rPr>
        <w:t>Anderson Audit Firm wants to conduct audit in Zenith Company.</w:t>
      </w:r>
      <w:r w:rsidR="008B6356" w:rsidRPr="0066338D">
        <w:rPr>
          <w:rFonts w:ascii="Arial" w:hAnsi="Arial" w:cs="Arial"/>
          <w:sz w:val="22"/>
          <w:szCs w:val="22"/>
        </w:rPr>
        <w:t xml:space="preserve"> Anderson Audit firms wants to check the controls applied in the company</w:t>
      </w:r>
      <w:r w:rsidR="00787231" w:rsidRPr="0066338D">
        <w:rPr>
          <w:rFonts w:ascii="Arial" w:hAnsi="Arial" w:cs="Arial"/>
          <w:sz w:val="22"/>
          <w:szCs w:val="22"/>
        </w:rPr>
        <w:t>.</w:t>
      </w:r>
      <w:r w:rsidR="005A3899" w:rsidRPr="0066338D">
        <w:rPr>
          <w:rFonts w:ascii="Arial" w:hAnsi="Arial" w:cs="Arial"/>
          <w:sz w:val="22"/>
          <w:szCs w:val="22"/>
        </w:rPr>
        <w:t xml:space="preserve"> </w:t>
      </w:r>
      <w:r w:rsidR="00787231" w:rsidRPr="0066338D">
        <w:rPr>
          <w:rFonts w:ascii="Arial" w:hAnsi="Arial" w:cs="Arial"/>
          <w:sz w:val="22"/>
          <w:szCs w:val="22"/>
        </w:rPr>
        <w:t>Therefore</w:t>
      </w:r>
      <w:r w:rsidR="005A3899" w:rsidRPr="0066338D">
        <w:rPr>
          <w:rFonts w:ascii="Arial" w:hAnsi="Arial" w:cs="Arial"/>
          <w:sz w:val="22"/>
          <w:szCs w:val="22"/>
        </w:rPr>
        <w:t>,</w:t>
      </w:r>
      <w:r w:rsidR="00787231" w:rsidRPr="0066338D">
        <w:rPr>
          <w:rFonts w:ascii="Arial" w:hAnsi="Arial" w:cs="Arial"/>
          <w:sz w:val="22"/>
          <w:szCs w:val="22"/>
        </w:rPr>
        <w:t xml:space="preserve"> </w:t>
      </w:r>
      <w:r w:rsidR="005A3899" w:rsidRPr="0066338D">
        <w:rPr>
          <w:rFonts w:ascii="Arial" w:hAnsi="Arial" w:cs="Arial"/>
          <w:sz w:val="22"/>
          <w:szCs w:val="22"/>
        </w:rPr>
        <w:t>prepare</w:t>
      </w:r>
      <w:r w:rsidRPr="0066338D">
        <w:rPr>
          <w:rFonts w:ascii="Arial" w:hAnsi="Arial" w:cs="Arial"/>
          <w:sz w:val="22"/>
          <w:szCs w:val="22"/>
        </w:rPr>
        <w:t xml:space="preserve"> </w:t>
      </w:r>
      <w:r w:rsidR="005A3899" w:rsidRPr="0066338D">
        <w:rPr>
          <w:rFonts w:ascii="Arial" w:hAnsi="Arial" w:cs="Arial"/>
          <w:sz w:val="22"/>
          <w:szCs w:val="22"/>
        </w:rPr>
        <w:t>the flow of stages</w:t>
      </w:r>
      <w:r w:rsidRPr="0066338D">
        <w:rPr>
          <w:rFonts w:ascii="Arial" w:hAnsi="Arial" w:cs="Arial"/>
          <w:sz w:val="22"/>
          <w:szCs w:val="22"/>
        </w:rPr>
        <w:t xml:space="preserve"> </w:t>
      </w:r>
      <w:r w:rsidR="008B6356" w:rsidRPr="0066338D">
        <w:rPr>
          <w:rFonts w:ascii="Arial" w:hAnsi="Arial" w:cs="Arial"/>
          <w:sz w:val="22"/>
          <w:szCs w:val="22"/>
        </w:rPr>
        <w:t xml:space="preserve">and explain </w:t>
      </w:r>
      <w:r w:rsidRPr="0066338D">
        <w:rPr>
          <w:rFonts w:ascii="Arial" w:hAnsi="Arial" w:cs="Arial"/>
          <w:sz w:val="22"/>
          <w:szCs w:val="22"/>
        </w:rPr>
        <w:t xml:space="preserve">the </w:t>
      </w:r>
      <w:r w:rsidR="008B6356" w:rsidRPr="0066338D">
        <w:rPr>
          <w:rFonts w:ascii="Arial" w:hAnsi="Arial" w:cs="Arial"/>
          <w:sz w:val="22"/>
          <w:szCs w:val="22"/>
        </w:rPr>
        <w:t>objectives</w:t>
      </w:r>
      <w:r w:rsidRPr="0066338D">
        <w:rPr>
          <w:rFonts w:ascii="Arial" w:hAnsi="Arial" w:cs="Arial"/>
          <w:sz w:val="22"/>
          <w:szCs w:val="22"/>
        </w:rPr>
        <w:t xml:space="preserve"> of </w:t>
      </w:r>
      <w:r w:rsidR="008B6356" w:rsidRPr="0066338D">
        <w:rPr>
          <w:rFonts w:ascii="Arial" w:hAnsi="Arial" w:cs="Arial"/>
          <w:sz w:val="22"/>
          <w:szCs w:val="22"/>
        </w:rPr>
        <w:t>controls</w:t>
      </w:r>
      <w:r w:rsidRPr="0066338D">
        <w:rPr>
          <w:rFonts w:ascii="Arial" w:hAnsi="Arial" w:cs="Arial"/>
          <w:sz w:val="22"/>
          <w:szCs w:val="22"/>
        </w:rPr>
        <w:t xml:space="preserve"> i</w:t>
      </w:r>
      <w:r w:rsidR="008B6356" w:rsidRPr="0066338D">
        <w:rPr>
          <w:rFonts w:ascii="Arial" w:hAnsi="Arial" w:cs="Arial"/>
          <w:sz w:val="22"/>
          <w:szCs w:val="22"/>
        </w:rPr>
        <w:t>nvolved in</w:t>
      </w:r>
      <w:r w:rsidR="005A3899" w:rsidRPr="0066338D">
        <w:rPr>
          <w:rFonts w:ascii="Arial" w:hAnsi="Arial" w:cs="Arial"/>
          <w:sz w:val="22"/>
          <w:szCs w:val="22"/>
        </w:rPr>
        <w:t xml:space="preserve"> the following</w:t>
      </w:r>
      <w:r w:rsidR="008B6356" w:rsidRPr="0066338D">
        <w:rPr>
          <w:rFonts w:ascii="Arial" w:hAnsi="Arial" w:cs="Arial"/>
          <w:sz w:val="22"/>
          <w:szCs w:val="22"/>
        </w:rPr>
        <w:t>:</w:t>
      </w:r>
    </w:p>
    <w:p w14:paraId="3A8E5C28" w14:textId="4B9F9149" w:rsidR="00116F8F" w:rsidRDefault="008B6356" w:rsidP="0066338D">
      <w:pPr>
        <w:pStyle w:val="assignmentfont"/>
        <w:numPr>
          <w:ilvl w:val="1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66338D">
        <w:rPr>
          <w:rFonts w:ascii="Arial" w:hAnsi="Arial" w:cs="Arial"/>
          <w:sz w:val="22"/>
          <w:szCs w:val="22"/>
        </w:rPr>
        <w:t>Sales System</w:t>
      </w:r>
    </w:p>
    <w:p w14:paraId="43957676" w14:textId="6C66DB00" w:rsidR="0066338D" w:rsidRDefault="0066338D" w:rsidP="0066338D">
      <w:pPr>
        <w:pStyle w:val="assignmentfont"/>
        <w:numPr>
          <w:ilvl w:val="1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Purchase System</w:t>
      </w:r>
    </w:p>
    <w:p w14:paraId="50881AF9" w14:textId="567F9945" w:rsidR="00127461" w:rsidRDefault="0066338D" w:rsidP="0066338D">
      <w:pPr>
        <w:pStyle w:val="assignmentfont"/>
        <w:numPr>
          <w:ilvl w:val="1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Payroll System</w:t>
      </w:r>
      <w:r w:rsidR="002115D7">
        <w:rPr>
          <w:rFonts w:ascii="Arial" w:hAnsi="Arial" w:cs="Arial"/>
          <w:sz w:val="22"/>
          <w:szCs w:val="22"/>
        </w:rPr>
        <w:t xml:space="preserve">                 </w:t>
      </w:r>
      <w:r w:rsidR="002115D7" w:rsidRPr="00AB199F">
        <w:rPr>
          <w:rFonts w:ascii="Arial" w:hAnsi="Arial" w:cs="Arial"/>
          <w:b/>
          <w:bCs/>
          <w:sz w:val="22"/>
          <w:szCs w:val="22"/>
        </w:rPr>
        <w:t>(5 marks each)</w:t>
      </w:r>
    </w:p>
    <w:p w14:paraId="7827E17A" w14:textId="7CF3F29D" w:rsidR="00D04186" w:rsidRPr="00AB199F" w:rsidRDefault="00D04186" w:rsidP="00D04186">
      <w:pPr>
        <w:pStyle w:val="assignmentfont"/>
        <w:shd w:val="clear" w:color="auto" w:fill="FFFFFF"/>
        <w:spacing w:before="0" w:beforeAutospacing="0"/>
        <w:ind w:left="144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u w:val="single"/>
        </w:rPr>
        <w:t>BCIFA 4319-A-22</w:t>
      </w:r>
    </w:p>
    <w:sectPr w:rsidR="00D04186" w:rsidRPr="00AB199F" w:rsidSect="00D04186">
      <w:pgSz w:w="11906" w:h="16838"/>
      <w:pgMar w:top="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4892737E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124C"/>
    <w:multiLevelType w:val="hybridMultilevel"/>
    <w:tmpl w:val="331877CC"/>
    <w:lvl w:ilvl="0" w:tplc="5930F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E2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40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8F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E7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A6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A4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C6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C4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694C4C"/>
    <w:multiLevelType w:val="hybridMultilevel"/>
    <w:tmpl w:val="5B96FDB4"/>
    <w:lvl w:ilvl="0" w:tplc="6114C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6F5AB7"/>
    <w:multiLevelType w:val="hybridMultilevel"/>
    <w:tmpl w:val="CFC07386"/>
    <w:lvl w:ilvl="0" w:tplc="408C9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4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86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42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A6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C3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A7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E1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03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302C12"/>
    <w:multiLevelType w:val="hybridMultilevel"/>
    <w:tmpl w:val="30AA4C5C"/>
    <w:lvl w:ilvl="0" w:tplc="624EE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D51660"/>
    <w:multiLevelType w:val="hybridMultilevel"/>
    <w:tmpl w:val="2482191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2526AA"/>
    <w:multiLevelType w:val="hybridMultilevel"/>
    <w:tmpl w:val="0D0CE7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B22DB5"/>
    <w:multiLevelType w:val="hybridMultilevel"/>
    <w:tmpl w:val="84DEBDC0"/>
    <w:lvl w:ilvl="0" w:tplc="0EB0C6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FC0C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6A51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02E2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9E31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087E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1E4C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80F3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3A80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F7D7050"/>
    <w:multiLevelType w:val="hybridMultilevel"/>
    <w:tmpl w:val="09242666"/>
    <w:lvl w:ilvl="0" w:tplc="8AD48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41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E9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E1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06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47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25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6E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22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FB1D19"/>
    <w:multiLevelType w:val="hybridMultilevel"/>
    <w:tmpl w:val="F600DF04"/>
    <w:lvl w:ilvl="0" w:tplc="602E5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A2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86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07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0A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6F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20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EF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A1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F8278B4"/>
    <w:multiLevelType w:val="hybridMultilevel"/>
    <w:tmpl w:val="C27CA52A"/>
    <w:lvl w:ilvl="0" w:tplc="A61AB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8B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E0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0D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8F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74E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0F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67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A6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MTAytzQwMbEwMDdW0lEKTi0uzszPAykwqwUABsx5SSwAAAA="/>
  </w:docVars>
  <w:rsids>
    <w:rsidRoot w:val="00DA7047"/>
    <w:rsid w:val="00006B7C"/>
    <w:rsid w:val="00020BE6"/>
    <w:rsid w:val="000349DC"/>
    <w:rsid w:val="00051A8B"/>
    <w:rsid w:val="00052F87"/>
    <w:rsid w:val="0006230D"/>
    <w:rsid w:val="00063A25"/>
    <w:rsid w:val="00116F8F"/>
    <w:rsid w:val="00126A60"/>
    <w:rsid w:val="00127461"/>
    <w:rsid w:val="00135BA7"/>
    <w:rsid w:val="0017357B"/>
    <w:rsid w:val="00184608"/>
    <w:rsid w:val="001E45F5"/>
    <w:rsid w:val="002115D7"/>
    <w:rsid w:val="00214503"/>
    <w:rsid w:val="00273652"/>
    <w:rsid w:val="003014FC"/>
    <w:rsid w:val="003509EC"/>
    <w:rsid w:val="00392B9D"/>
    <w:rsid w:val="003A373F"/>
    <w:rsid w:val="003B2A30"/>
    <w:rsid w:val="003B73D5"/>
    <w:rsid w:val="004371CE"/>
    <w:rsid w:val="00484D74"/>
    <w:rsid w:val="004C21DF"/>
    <w:rsid w:val="004F4EE4"/>
    <w:rsid w:val="00517F29"/>
    <w:rsid w:val="00525DE4"/>
    <w:rsid w:val="005A3899"/>
    <w:rsid w:val="00606F82"/>
    <w:rsid w:val="0066338D"/>
    <w:rsid w:val="006B1EDD"/>
    <w:rsid w:val="006B791C"/>
    <w:rsid w:val="00716BE0"/>
    <w:rsid w:val="007240FF"/>
    <w:rsid w:val="00787231"/>
    <w:rsid w:val="007A0204"/>
    <w:rsid w:val="007A4461"/>
    <w:rsid w:val="007E6D86"/>
    <w:rsid w:val="00800C23"/>
    <w:rsid w:val="00817058"/>
    <w:rsid w:val="0082767A"/>
    <w:rsid w:val="00871C9C"/>
    <w:rsid w:val="00876914"/>
    <w:rsid w:val="008B6356"/>
    <w:rsid w:val="009032BC"/>
    <w:rsid w:val="009429B4"/>
    <w:rsid w:val="00974D3A"/>
    <w:rsid w:val="009874CD"/>
    <w:rsid w:val="00996EFE"/>
    <w:rsid w:val="009A4868"/>
    <w:rsid w:val="009C1A1C"/>
    <w:rsid w:val="009C74E2"/>
    <w:rsid w:val="00A11AD8"/>
    <w:rsid w:val="00A216F1"/>
    <w:rsid w:val="00A602E7"/>
    <w:rsid w:val="00A6487A"/>
    <w:rsid w:val="00A86CEE"/>
    <w:rsid w:val="00A93115"/>
    <w:rsid w:val="00AA6200"/>
    <w:rsid w:val="00AB199F"/>
    <w:rsid w:val="00AC6F8A"/>
    <w:rsid w:val="00AC7EAE"/>
    <w:rsid w:val="00AD3C59"/>
    <w:rsid w:val="00B13B5C"/>
    <w:rsid w:val="00BB779C"/>
    <w:rsid w:val="00BE1D54"/>
    <w:rsid w:val="00CE5D6E"/>
    <w:rsid w:val="00D04186"/>
    <w:rsid w:val="00D2114D"/>
    <w:rsid w:val="00D249FC"/>
    <w:rsid w:val="00DA7047"/>
    <w:rsid w:val="00DB5C68"/>
    <w:rsid w:val="00DC01E5"/>
    <w:rsid w:val="00E21BA1"/>
    <w:rsid w:val="00E277A8"/>
    <w:rsid w:val="00E62B69"/>
    <w:rsid w:val="00E777E6"/>
    <w:rsid w:val="00E87E7A"/>
    <w:rsid w:val="00EA3339"/>
    <w:rsid w:val="00EE15E5"/>
    <w:rsid w:val="00F14D44"/>
    <w:rsid w:val="00F37847"/>
    <w:rsid w:val="00F45A57"/>
    <w:rsid w:val="00F65A7D"/>
    <w:rsid w:val="00F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736E"/>
  <w15:chartTrackingRefBased/>
  <w15:docId w15:val="{FE2F5DDF-9323-40A2-BC6E-770183B6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1DF"/>
    <w:pPr>
      <w:spacing w:after="200" w:line="276" w:lineRule="auto"/>
    </w:pPr>
    <w:rPr>
      <w:rFonts w:eastAsiaTheme="minorEastAsia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063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21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4C21D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21DF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63A2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6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gnmentfont">
    <w:name w:val="assignmentfont"/>
    <w:basedOn w:val="Normal"/>
    <w:rsid w:val="00DB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5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1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4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3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0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9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9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90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34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52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825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15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4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4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42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3665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14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4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10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952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427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8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2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1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9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9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323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3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41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803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00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14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470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47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38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00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51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0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3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1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95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7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8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41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5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0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6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6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7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7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5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7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254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27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02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03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5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609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950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041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217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6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58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80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605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14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38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5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96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 Priyadarshini</dc:creator>
  <cp:keywords/>
  <dc:description/>
  <cp:lastModifiedBy>LIBDL-13</cp:lastModifiedBy>
  <cp:revision>49</cp:revision>
  <cp:lastPrinted>2022-06-28T05:50:00Z</cp:lastPrinted>
  <dcterms:created xsi:type="dcterms:W3CDTF">2022-05-27T15:51:00Z</dcterms:created>
  <dcterms:modified xsi:type="dcterms:W3CDTF">2022-08-19T07:19:00Z</dcterms:modified>
</cp:coreProperties>
</file>