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D3FDB" w14:textId="77777777" w:rsidR="00E25269" w:rsidRPr="00751E0A" w:rsidRDefault="00AB2B7A" w:rsidP="00E25269">
      <w:pPr>
        <w:rPr>
          <w:rFonts w:ascii="Arial" w:hAnsi="Arial" w:cs="Arial"/>
          <w:b/>
          <w:bCs/>
        </w:rPr>
      </w:pPr>
      <w:r>
        <w:rPr>
          <w:noProof/>
        </w:rPr>
        <w:pict w14:anchorId="589D368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textbox>
              <w:txbxContent>
                <w:p w14:paraId="6A831DE9" w14:textId="77777777" w:rsidR="00E25269" w:rsidRDefault="00E25269" w:rsidP="00E25269">
                  <w:r>
                    <w:t>Register Number:</w:t>
                  </w:r>
                </w:p>
                <w:p w14:paraId="431F74BF" w14:textId="77777777" w:rsidR="00E25269" w:rsidRPr="00A00F7D" w:rsidRDefault="00E25269" w:rsidP="00E25269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E25269" w:rsidRPr="00751E0A"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1E2D0DDC" wp14:editId="41796E23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B788ED" w14:textId="77777777" w:rsidR="00E61EC4" w:rsidRPr="00751E0A" w:rsidRDefault="000F1826" w:rsidP="00E61EC4">
      <w:pPr>
        <w:rPr>
          <w:rFonts w:ascii="Arial" w:hAnsi="Arial" w:cs="Arial"/>
          <w:b/>
        </w:rPr>
      </w:pPr>
      <w:r w:rsidRPr="00751E0A">
        <w:rPr>
          <w:rFonts w:ascii="Arial" w:hAnsi="Arial" w:cs="Arial"/>
          <w:b/>
        </w:rPr>
        <w:tab/>
      </w:r>
      <w:r w:rsidRPr="00751E0A">
        <w:rPr>
          <w:rFonts w:ascii="Arial" w:hAnsi="Arial" w:cs="Arial"/>
          <w:b/>
        </w:rPr>
        <w:tab/>
      </w:r>
      <w:r w:rsidRPr="00751E0A">
        <w:rPr>
          <w:rFonts w:ascii="Arial" w:hAnsi="Arial" w:cs="Arial"/>
          <w:b/>
        </w:rPr>
        <w:tab/>
      </w:r>
      <w:r w:rsidRPr="00751E0A">
        <w:rPr>
          <w:rFonts w:ascii="Arial" w:hAnsi="Arial" w:cs="Arial"/>
          <w:b/>
        </w:rPr>
        <w:tab/>
      </w:r>
    </w:p>
    <w:p w14:paraId="420CDA2B" w14:textId="77777777" w:rsidR="00E61EC4" w:rsidRPr="00751E0A" w:rsidRDefault="00E61EC4" w:rsidP="00E61EC4">
      <w:pPr>
        <w:jc w:val="center"/>
        <w:rPr>
          <w:rFonts w:ascii="Arial" w:hAnsi="Arial" w:cs="Arial"/>
          <w:b/>
        </w:rPr>
      </w:pPr>
      <w:r w:rsidRPr="00751E0A">
        <w:rPr>
          <w:rFonts w:ascii="Arial" w:hAnsi="Arial" w:cs="Arial"/>
          <w:b/>
        </w:rPr>
        <w:t>ST. JOSEPH’S COLLEGE (AUTONOMOUS), BANGALORE-27</w:t>
      </w:r>
    </w:p>
    <w:p w14:paraId="021A76F2" w14:textId="77777777" w:rsidR="00E61EC4" w:rsidRPr="00751E0A" w:rsidRDefault="00E44908" w:rsidP="00E61EC4">
      <w:pPr>
        <w:jc w:val="center"/>
        <w:rPr>
          <w:rFonts w:ascii="Arial" w:hAnsi="Arial" w:cs="Arial"/>
          <w:b/>
        </w:rPr>
      </w:pPr>
      <w:r w:rsidRPr="00751E0A">
        <w:rPr>
          <w:rFonts w:ascii="Arial" w:hAnsi="Arial" w:cs="Arial"/>
          <w:b/>
        </w:rPr>
        <w:t>B.</w:t>
      </w:r>
      <w:r w:rsidR="00E61EC4" w:rsidRPr="00751E0A">
        <w:rPr>
          <w:rFonts w:ascii="Arial" w:hAnsi="Arial" w:cs="Arial"/>
          <w:b/>
        </w:rPr>
        <w:t xml:space="preserve">COM - </w:t>
      </w:r>
      <w:r w:rsidR="00450492" w:rsidRPr="00751E0A">
        <w:rPr>
          <w:rFonts w:ascii="Arial" w:hAnsi="Arial" w:cs="Arial"/>
          <w:b/>
        </w:rPr>
        <w:t xml:space="preserve">CBCS– IV </w:t>
      </w:r>
      <w:r w:rsidR="00E61EC4" w:rsidRPr="00751E0A">
        <w:rPr>
          <w:rFonts w:ascii="Arial" w:hAnsi="Arial" w:cs="Arial"/>
          <w:b/>
        </w:rPr>
        <w:t>SEMESTER</w:t>
      </w:r>
    </w:p>
    <w:p w14:paraId="4C51D4CA" w14:textId="77777777" w:rsidR="00E25269" w:rsidRPr="00751E0A" w:rsidRDefault="00E25269" w:rsidP="00E25269">
      <w:pPr>
        <w:spacing w:after="0"/>
        <w:jc w:val="center"/>
        <w:rPr>
          <w:rFonts w:ascii="Arial" w:hAnsi="Arial" w:cs="Arial"/>
          <w:b/>
          <w:bCs/>
        </w:rPr>
      </w:pPr>
      <w:r w:rsidRPr="00751E0A">
        <w:rPr>
          <w:rFonts w:ascii="Arial" w:hAnsi="Arial" w:cs="Arial"/>
          <w:b/>
          <w:bCs/>
        </w:rPr>
        <w:t>SEMESTER EXAMINATION: APRIL 2022</w:t>
      </w:r>
    </w:p>
    <w:p w14:paraId="7A5D3009" w14:textId="77777777" w:rsidR="00E25269" w:rsidRPr="00751E0A" w:rsidRDefault="00E25269" w:rsidP="00E2526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51E0A">
        <w:rPr>
          <w:rFonts w:ascii="Arial" w:hAnsi="Arial" w:cs="Arial"/>
          <w:b/>
          <w:bCs/>
          <w:sz w:val="22"/>
          <w:szCs w:val="22"/>
        </w:rPr>
        <w:t>(Examination conducted in July-August 2022)</w:t>
      </w:r>
    </w:p>
    <w:p w14:paraId="6408B444" w14:textId="77777777" w:rsidR="00E25269" w:rsidRPr="00751E0A" w:rsidRDefault="00E25269" w:rsidP="00E2526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F87D3B" w14:textId="3F29A156" w:rsidR="00E61EC4" w:rsidRPr="00751E0A" w:rsidRDefault="002F02E4" w:rsidP="00E61EC4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0" w:name="_GoBack"/>
      <w:r w:rsidRPr="00751E0A">
        <w:rPr>
          <w:rFonts w:ascii="Arial" w:hAnsi="Arial" w:cs="Arial"/>
          <w:b/>
          <w:color w:val="auto"/>
          <w:sz w:val="22"/>
          <w:szCs w:val="22"/>
        </w:rPr>
        <w:t>BC</w:t>
      </w:r>
      <w:r w:rsidR="007C6A7E" w:rsidRPr="00751E0A">
        <w:rPr>
          <w:rFonts w:ascii="Arial" w:hAnsi="Arial" w:cs="Arial"/>
          <w:b/>
          <w:color w:val="auto"/>
          <w:sz w:val="22"/>
          <w:szCs w:val="22"/>
        </w:rPr>
        <w:t>OM</w:t>
      </w:r>
      <w:r w:rsidR="00AB2B7A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C6A7E" w:rsidRPr="00751E0A">
        <w:rPr>
          <w:rFonts w:ascii="Arial" w:hAnsi="Arial" w:cs="Arial"/>
          <w:b/>
          <w:color w:val="auto"/>
          <w:sz w:val="22"/>
          <w:szCs w:val="22"/>
        </w:rPr>
        <w:t>OE 4318 -</w:t>
      </w:r>
      <w:r w:rsidR="00AB2B7A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B2B7A" w:rsidRPr="00751E0A">
        <w:rPr>
          <w:rFonts w:ascii="Arial" w:hAnsi="Arial" w:cs="Arial"/>
          <w:b/>
          <w:color w:val="auto"/>
          <w:sz w:val="22"/>
          <w:szCs w:val="22"/>
        </w:rPr>
        <w:t>Wealth Management</w:t>
      </w:r>
      <w:bookmarkEnd w:id="0"/>
    </w:p>
    <w:p w14:paraId="23E902D2" w14:textId="77777777" w:rsidR="00E61EC4" w:rsidRPr="00751E0A" w:rsidRDefault="00E61EC4" w:rsidP="00E61EC4">
      <w:pPr>
        <w:jc w:val="center"/>
        <w:rPr>
          <w:rFonts w:ascii="Arial" w:hAnsi="Arial" w:cs="Arial"/>
          <w:b/>
        </w:rPr>
      </w:pPr>
    </w:p>
    <w:p w14:paraId="3D1E0995" w14:textId="77777777" w:rsidR="00E61EC4" w:rsidRPr="00751E0A" w:rsidRDefault="00E61EC4" w:rsidP="00E61EC4">
      <w:pPr>
        <w:jc w:val="center"/>
        <w:rPr>
          <w:rFonts w:ascii="Arial" w:hAnsi="Arial" w:cs="Arial"/>
          <w:b/>
        </w:rPr>
      </w:pPr>
      <w:r w:rsidRPr="00751E0A">
        <w:rPr>
          <w:rFonts w:ascii="Arial" w:hAnsi="Arial" w:cs="Arial"/>
          <w:b/>
        </w:rPr>
        <w:t xml:space="preserve">Time- </w:t>
      </w:r>
      <w:r w:rsidR="00864857" w:rsidRPr="00751E0A">
        <w:rPr>
          <w:rFonts w:ascii="Arial" w:hAnsi="Arial" w:cs="Arial"/>
          <w:b/>
        </w:rPr>
        <w:t xml:space="preserve">1 </w:t>
      </w:r>
      <w:r w:rsidRPr="00751E0A">
        <w:rPr>
          <w:rFonts w:ascii="Arial" w:hAnsi="Arial" w:cs="Arial"/>
          <w:b/>
        </w:rPr>
        <w:t>1/</w:t>
      </w:r>
      <w:proofErr w:type="gramStart"/>
      <w:r w:rsidRPr="00751E0A">
        <w:rPr>
          <w:rFonts w:ascii="Arial" w:hAnsi="Arial" w:cs="Arial"/>
          <w:b/>
        </w:rPr>
        <w:t xml:space="preserve">2  </w:t>
      </w:r>
      <w:proofErr w:type="spellStart"/>
      <w:r w:rsidRPr="00751E0A">
        <w:rPr>
          <w:rFonts w:ascii="Arial" w:hAnsi="Arial" w:cs="Arial"/>
          <w:b/>
        </w:rPr>
        <w:t>hrs</w:t>
      </w:r>
      <w:proofErr w:type="spellEnd"/>
      <w:proofErr w:type="gramEnd"/>
      <w:r w:rsidRPr="00751E0A">
        <w:rPr>
          <w:rFonts w:ascii="Arial" w:hAnsi="Arial" w:cs="Arial"/>
          <w:b/>
        </w:rPr>
        <w:t xml:space="preserve">                                                                                                       Max Marks-</w:t>
      </w:r>
      <w:r w:rsidR="00864857" w:rsidRPr="00751E0A">
        <w:rPr>
          <w:rFonts w:ascii="Arial" w:hAnsi="Arial" w:cs="Arial"/>
          <w:b/>
        </w:rPr>
        <w:t>35</w:t>
      </w:r>
    </w:p>
    <w:p w14:paraId="4462640F" w14:textId="45FC9291" w:rsidR="00E61EC4" w:rsidRPr="00751E0A" w:rsidRDefault="00D76730" w:rsidP="00E61EC4">
      <w:pPr>
        <w:jc w:val="center"/>
        <w:rPr>
          <w:rFonts w:ascii="Arial" w:hAnsi="Arial" w:cs="Arial"/>
          <w:b/>
        </w:rPr>
      </w:pPr>
      <w:r w:rsidRPr="00751E0A">
        <w:rPr>
          <w:rFonts w:ascii="Arial" w:hAnsi="Arial" w:cs="Arial"/>
          <w:b/>
        </w:rPr>
        <w:t xml:space="preserve">This paper contains </w:t>
      </w:r>
      <w:r w:rsidR="00864857" w:rsidRPr="00751E0A">
        <w:rPr>
          <w:rFonts w:ascii="Arial" w:hAnsi="Arial" w:cs="Arial"/>
          <w:b/>
        </w:rPr>
        <w:t>one</w:t>
      </w:r>
      <w:r w:rsidR="00E61EC4" w:rsidRPr="00751E0A">
        <w:rPr>
          <w:rFonts w:ascii="Arial" w:hAnsi="Arial" w:cs="Arial"/>
          <w:b/>
        </w:rPr>
        <w:t xml:space="preserve"> printed page and four parts</w:t>
      </w:r>
    </w:p>
    <w:p w14:paraId="0DA55F81" w14:textId="77777777" w:rsidR="00E61EC4" w:rsidRPr="00751E0A" w:rsidRDefault="00E61EC4" w:rsidP="00E61EC4">
      <w:pPr>
        <w:jc w:val="center"/>
        <w:rPr>
          <w:rFonts w:ascii="Arial" w:hAnsi="Arial" w:cs="Arial"/>
          <w:b/>
        </w:rPr>
      </w:pPr>
      <w:r w:rsidRPr="00751E0A">
        <w:rPr>
          <w:rFonts w:ascii="Arial" w:hAnsi="Arial" w:cs="Arial"/>
          <w:b/>
        </w:rPr>
        <w:t>SECTION-A</w:t>
      </w:r>
    </w:p>
    <w:p w14:paraId="1C4D995A" w14:textId="77777777" w:rsidR="00E61EC4" w:rsidRPr="00751E0A" w:rsidRDefault="00E61EC4" w:rsidP="00E61EC4">
      <w:pPr>
        <w:pStyle w:val="ListParagraph"/>
        <w:spacing w:line="276" w:lineRule="auto"/>
        <w:ind w:left="90" w:hanging="90"/>
        <w:jc w:val="both"/>
        <w:rPr>
          <w:rFonts w:ascii="Arial" w:hAnsi="Arial" w:cs="Arial"/>
          <w:b/>
          <w:sz w:val="22"/>
          <w:szCs w:val="22"/>
        </w:rPr>
      </w:pPr>
      <w:r w:rsidRPr="00751E0A">
        <w:rPr>
          <w:rFonts w:ascii="Arial" w:hAnsi="Arial" w:cs="Arial"/>
          <w:b/>
          <w:sz w:val="22"/>
          <w:szCs w:val="22"/>
        </w:rPr>
        <w:t xml:space="preserve">Answer any </w:t>
      </w:r>
      <w:r w:rsidR="00E44908" w:rsidRPr="00751E0A">
        <w:rPr>
          <w:rFonts w:ascii="Arial" w:hAnsi="Arial" w:cs="Arial"/>
          <w:b/>
          <w:sz w:val="22"/>
          <w:szCs w:val="22"/>
        </w:rPr>
        <w:t>FIVE</w:t>
      </w:r>
      <w:r w:rsidRPr="00751E0A">
        <w:rPr>
          <w:rFonts w:ascii="Arial" w:hAnsi="Arial" w:cs="Arial"/>
          <w:b/>
          <w:sz w:val="22"/>
          <w:szCs w:val="22"/>
        </w:rPr>
        <w:t xml:space="preserve"> of the following questions. Each question carries </w:t>
      </w:r>
      <w:r w:rsidR="00864857" w:rsidRPr="00751E0A">
        <w:rPr>
          <w:rFonts w:ascii="Arial" w:hAnsi="Arial" w:cs="Arial"/>
          <w:b/>
          <w:sz w:val="22"/>
          <w:szCs w:val="22"/>
        </w:rPr>
        <w:t>one</w:t>
      </w:r>
      <w:r w:rsidRPr="00751E0A">
        <w:rPr>
          <w:rFonts w:ascii="Arial" w:hAnsi="Arial" w:cs="Arial"/>
          <w:b/>
          <w:sz w:val="22"/>
          <w:szCs w:val="22"/>
        </w:rPr>
        <w:t xml:space="preserve"> mark. (</w:t>
      </w:r>
      <w:r w:rsidR="00E44908" w:rsidRPr="00751E0A">
        <w:rPr>
          <w:rFonts w:ascii="Arial" w:hAnsi="Arial" w:cs="Arial"/>
          <w:b/>
          <w:sz w:val="22"/>
          <w:szCs w:val="22"/>
        </w:rPr>
        <w:t>5</w:t>
      </w:r>
      <w:r w:rsidRPr="00751E0A">
        <w:rPr>
          <w:rFonts w:ascii="Arial" w:hAnsi="Arial" w:cs="Arial"/>
          <w:b/>
          <w:sz w:val="22"/>
          <w:szCs w:val="22"/>
        </w:rPr>
        <w:t>x</w:t>
      </w:r>
      <w:r w:rsidR="00864857" w:rsidRPr="00751E0A">
        <w:rPr>
          <w:rFonts w:ascii="Arial" w:hAnsi="Arial" w:cs="Arial"/>
          <w:b/>
          <w:sz w:val="22"/>
          <w:szCs w:val="22"/>
        </w:rPr>
        <w:t>1</w:t>
      </w:r>
      <w:r w:rsidRPr="00751E0A">
        <w:rPr>
          <w:rFonts w:ascii="Arial" w:hAnsi="Arial" w:cs="Arial"/>
          <w:b/>
          <w:sz w:val="22"/>
          <w:szCs w:val="22"/>
        </w:rPr>
        <w:t>=</w:t>
      </w:r>
      <w:r w:rsidR="00864857" w:rsidRPr="00751E0A">
        <w:rPr>
          <w:rFonts w:ascii="Arial" w:hAnsi="Arial" w:cs="Arial"/>
          <w:b/>
          <w:sz w:val="22"/>
          <w:szCs w:val="22"/>
        </w:rPr>
        <w:t>5</w:t>
      </w:r>
      <w:r w:rsidRPr="00751E0A">
        <w:rPr>
          <w:rFonts w:ascii="Arial" w:hAnsi="Arial" w:cs="Arial"/>
          <w:b/>
          <w:sz w:val="22"/>
          <w:szCs w:val="22"/>
        </w:rPr>
        <w:t>)</w:t>
      </w:r>
    </w:p>
    <w:p w14:paraId="6800E217" w14:textId="77777777" w:rsidR="00E61EC4" w:rsidRPr="00751E0A" w:rsidRDefault="00E61EC4" w:rsidP="00E61E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751E0A">
        <w:rPr>
          <w:rFonts w:ascii="Arial" w:hAnsi="Arial" w:cs="Arial"/>
          <w:sz w:val="22"/>
          <w:szCs w:val="22"/>
        </w:rPr>
        <w:t xml:space="preserve">What </w:t>
      </w:r>
      <w:r w:rsidR="00B64EB3" w:rsidRPr="00751E0A">
        <w:rPr>
          <w:rFonts w:ascii="Arial" w:hAnsi="Arial" w:cs="Arial"/>
          <w:sz w:val="22"/>
          <w:szCs w:val="22"/>
        </w:rPr>
        <w:t xml:space="preserve">is </w:t>
      </w:r>
      <w:r w:rsidR="00864857" w:rsidRPr="00751E0A">
        <w:rPr>
          <w:rFonts w:ascii="Arial" w:hAnsi="Arial" w:cs="Arial"/>
          <w:sz w:val="22"/>
          <w:szCs w:val="22"/>
        </w:rPr>
        <w:t>financial planning?</w:t>
      </w:r>
    </w:p>
    <w:p w14:paraId="04EE88BE" w14:textId="77777777" w:rsidR="00E61EC4" w:rsidRPr="00751E0A" w:rsidRDefault="00751E0A" w:rsidP="00E61E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751E0A">
        <w:rPr>
          <w:rFonts w:ascii="Arial" w:hAnsi="Arial" w:cs="Arial"/>
          <w:sz w:val="22"/>
          <w:szCs w:val="22"/>
        </w:rPr>
        <w:t xml:space="preserve">State the </w:t>
      </w:r>
      <w:r w:rsidR="00864857" w:rsidRPr="00751E0A">
        <w:rPr>
          <w:rFonts w:ascii="Arial" w:hAnsi="Arial" w:cs="Arial"/>
          <w:sz w:val="22"/>
          <w:szCs w:val="22"/>
        </w:rPr>
        <w:t>differences between saving &amp; investment.</w:t>
      </w:r>
    </w:p>
    <w:p w14:paraId="4E008237" w14:textId="77777777" w:rsidR="00E61EC4" w:rsidRPr="00751E0A" w:rsidRDefault="00864857" w:rsidP="00E61E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751E0A">
        <w:rPr>
          <w:rFonts w:ascii="Arial" w:hAnsi="Arial" w:cs="Arial"/>
          <w:sz w:val="22"/>
          <w:szCs w:val="22"/>
        </w:rPr>
        <w:t>State the heads of income for income tax purpose.</w:t>
      </w:r>
    </w:p>
    <w:p w14:paraId="049063BB" w14:textId="77777777" w:rsidR="00685E33" w:rsidRPr="00751E0A" w:rsidRDefault="00685E33" w:rsidP="00E61E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751E0A">
        <w:rPr>
          <w:rFonts w:ascii="Arial" w:hAnsi="Arial" w:cs="Arial"/>
          <w:sz w:val="22"/>
          <w:szCs w:val="22"/>
        </w:rPr>
        <w:t>Expand RERA</w:t>
      </w:r>
      <w:r w:rsidR="00751E0A" w:rsidRPr="00751E0A">
        <w:rPr>
          <w:rFonts w:ascii="Arial" w:hAnsi="Arial" w:cs="Arial"/>
          <w:sz w:val="22"/>
          <w:szCs w:val="22"/>
        </w:rPr>
        <w:t xml:space="preserve"> &amp; SENSEX.</w:t>
      </w:r>
    </w:p>
    <w:p w14:paraId="324EB80E" w14:textId="77777777" w:rsidR="00483445" w:rsidRPr="00751E0A" w:rsidRDefault="00685E33" w:rsidP="00E61E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751E0A">
        <w:rPr>
          <w:rFonts w:ascii="Arial" w:hAnsi="Arial" w:cs="Arial"/>
          <w:sz w:val="22"/>
          <w:szCs w:val="22"/>
        </w:rPr>
        <w:t>Differentiate deductions from exemptions.</w:t>
      </w:r>
    </w:p>
    <w:p w14:paraId="10F7B0A1" w14:textId="77777777" w:rsidR="00E61EC4" w:rsidRPr="00751E0A" w:rsidRDefault="00685E33" w:rsidP="008265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751E0A">
        <w:rPr>
          <w:rFonts w:ascii="Arial" w:hAnsi="Arial" w:cs="Arial"/>
          <w:sz w:val="22"/>
          <w:szCs w:val="22"/>
        </w:rPr>
        <w:t>State the stages on investor life cycle.</w:t>
      </w:r>
    </w:p>
    <w:p w14:paraId="093FC52B" w14:textId="77777777" w:rsidR="00826532" w:rsidRPr="00751E0A" w:rsidRDefault="00826532" w:rsidP="00826532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6E7BAA55" w14:textId="77777777" w:rsidR="00E61EC4" w:rsidRPr="00751E0A" w:rsidRDefault="00E61EC4" w:rsidP="00E44908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</w:rPr>
      </w:pPr>
      <w:r w:rsidRPr="00751E0A">
        <w:rPr>
          <w:rFonts w:ascii="Arial" w:hAnsi="Arial" w:cs="Arial"/>
          <w:b/>
        </w:rPr>
        <w:t>SECTION- B</w:t>
      </w:r>
    </w:p>
    <w:p w14:paraId="19426310" w14:textId="77777777" w:rsidR="00E61EC4" w:rsidRPr="00751E0A" w:rsidRDefault="00E61EC4" w:rsidP="00E61EC4">
      <w:pPr>
        <w:pStyle w:val="ListParagraph"/>
        <w:spacing w:line="276" w:lineRule="auto"/>
        <w:ind w:left="90" w:hanging="90"/>
        <w:jc w:val="both"/>
        <w:rPr>
          <w:rFonts w:ascii="Arial" w:hAnsi="Arial" w:cs="Arial"/>
          <w:b/>
          <w:sz w:val="22"/>
          <w:szCs w:val="22"/>
        </w:rPr>
      </w:pPr>
      <w:r w:rsidRPr="00751E0A">
        <w:rPr>
          <w:rFonts w:ascii="Arial" w:hAnsi="Arial" w:cs="Arial"/>
          <w:b/>
          <w:sz w:val="22"/>
          <w:szCs w:val="22"/>
        </w:rPr>
        <w:t xml:space="preserve">Answer any </w:t>
      </w:r>
      <w:r w:rsidR="00685E33" w:rsidRPr="00751E0A">
        <w:rPr>
          <w:rFonts w:ascii="Arial" w:hAnsi="Arial" w:cs="Arial"/>
          <w:b/>
          <w:sz w:val="22"/>
          <w:szCs w:val="22"/>
        </w:rPr>
        <w:t>ONE</w:t>
      </w:r>
      <w:r w:rsidRPr="00751E0A">
        <w:rPr>
          <w:rFonts w:ascii="Arial" w:hAnsi="Arial" w:cs="Arial"/>
          <w:b/>
          <w:sz w:val="22"/>
          <w:szCs w:val="22"/>
        </w:rPr>
        <w:t xml:space="preserve"> of the following questions. Each question carries five marks. (</w:t>
      </w:r>
      <w:r w:rsidR="00685E33" w:rsidRPr="00751E0A">
        <w:rPr>
          <w:rFonts w:ascii="Arial" w:hAnsi="Arial" w:cs="Arial"/>
          <w:b/>
          <w:sz w:val="22"/>
          <w:szCs w:val="22"/>
        </w:rPr>
        <w:t>1</w:t>
      </w:r>
      <w:r w:rsidRPr="00751E0A">
        <w:rPr>
          <w:rFonts w:ascii="Arial" w:hAnsi="Arial" w:cs="Arial"/>
          <w:b/>
          <w:sz w:val="22"/>
          <w:szCs w:val="22"/>
        </w:rPr>
        <w:t>x5=5)</w:t>
      </w:r>
    </w:p>
    <w:p w14:paraId="22DF0ABF" w14:textId="77777777" w:rsidR="00E61EC4" w:rsidRPr="00751E0A" w:rsidRDefault="00E61EC4" w:rsidP="00E61EC4">
      <w:pPr>
        <w:pStyle w:val="ListParagraph"/>
        <w:spacing w:line="276" w:lineRule="auto"/>
        <w:ind w:left="90" w:hanging="90"/>
        <w:jc w:val="both"/>
        <w:rPr>
          <w:rFonts w:ascii="Arial" w:hAnsi="Arial" w:cs="Arial"/>
          <w:sz w:val="22"/>
          <w:szCs w:val="22"/>
        </w:rPr>
      </w:pPr>
    </w:p>
    <w:p w14:paraId="61AC021F" w14:textId="495EC40A" w:rsidR="002C7013" w:rsidRPr="00751E0A" w:rsidRDefault="000C253C" w:rsidP="002F02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short note on fundamental analysis</w:t>
      </w:r>
      <w:r w:rsidR="00685E33" w:rsidRPr="00751E0A">
        <w:rPr>
          <w:rFonts w:ascii="Arial" w:hAnsi="Arial" w:cs="Arial"/>
          <w:sz w:val="22"/>
          <w:szCs w:val="22"/>
        </w:rPr>
        <w:t>.</w:t>
      </w:r>
    </w:p>
    <w:p w14:paraId="1EDA5D12" w14:textId="77777777" w:rsidR="00DB025B" w:rsidRPr="00751E0A" w:rsidRDefault="000A7448" w:rsidP="007135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751E0A">
        <w:rPr>
          <w:rFonts w:ascii="Arial" w:hAnsi="Arial" w:cs="Arial"/>
          <w:sz w:val="22"/>
          <w:szCs w:val="22"/>
        </w:rPr>
        <w:t>State the various deductions eligible U/S 80C for income tax purpose.</w:t>
      </w:r>
    </w:p>
    <w:p w14:paraId="3A312E0B" w14:textId="77777777" w:rsidR="00DB025B" w:rsidRPr="00751E0A" w:rsidRDefault="00DB025B" w:rsidP="00DB025B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0BC01FCF" w14:textId="77777777" w:rsidR="00E61EC4" w:rsidRPr="00751E0A" w:rsidRDefault="00E61EC4" w:rsidP="002C7013">
      <w:pPr>
        <w:pStyle w:val="ListParagraph"/>
        <w:jc w:val="center"/>
        <w:rPr>
          <w:rFonts w:ascii="Arial" w:hAnsi="Arial" w:cs="Arial"/>
          <w:b/>
          <w:sz w:val="22"/>
          <w:szCs w:val="22"/>
        </w:rPr>
      </w:pPr>
      <w:r w:rsidRPr="00751E0A">
        <w:rPr>
          <w:rFonts w:ascii="Arial" w:hAnsi="Arial" w:cs="Arial"/>
          <w:b/>
          <w:sz w:val="22"/>
          <w:szCs w:val="22"/>
        </w:rPr>
        <w:t>SECTION -C</w:t>
      </w:r>
    </w:p>
    <w:p w14:paraId="64910A6F" w14:textId="77777777" w:rsidR="00826532" w:rsidRPr="00751E0A" w:rsidRDefault="00826532" w:rsidP="000A7448">
      <w:pPr>
        <w:jc w:val="both"/>
        <w:rPr>
          <w:rFonts w:ascii="Arial" w:hAnsi="Arial" w:cs="Arial"/>
          <w:b/>
        </w:rPr>
      </w:pPr>
      <w:r w:rsidRPr="00751E0A">
        <w:rPr>
          <w:rFonts w:ascii="Arial" w:hAnsi="Arial" w:cs="Arial"/>
          <w:b/>
        </w:rPr>
        <w:t>Answer any ONE of the following questions. Each question carries ten marks. (1x10=10)</w:t>
      </w:r>
    </w:p>
    <w:p w14:paraId="2B4A340B" w14:textId="77777777" w:rsidR="000A7448" w:rsidRPr="00751E0A" w:rsidRDefault="007135E9" w:rsidP="000A744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1E0A">
        <w:rPr>
          <w:rFonts w:ascii="Arial" w:hAnsi="Arial" w:cs="Arial"/>
          <w:sz w:val="22"/>
          <w:szCs w:val="22"/>
        </w:rPr>
        <w:t>Mr. john aged 68 years earned a total income of Rs.8</w:t>
      </w:r>
      <w:proofErr w:type="gramStart"/>
      <w:r w:rsidRPr="00751E0A">
        <w:rPr>
          <w:rFonts w:ascii="Arial" w:hAnsi="Arial" w:cs="Arial"/>
          <w:sz w:val="22"/>
          <w:szCs w:val="22"/>
        </w:rPr>
        <w:t>,00,000</w:t>
      </w:r>
      <w:proofErr w:type="gramEnd"/>
      <w:r w:rsidRPr="00751E0A">
        <w:rPr>
          <w:rFonts w:ascii="Arial" w:hAnsi="Arial" w:cs="Arial"/>
          <w:sz w:val="22"/>
          <w:szCs w:val="22"/>
        </w:rPr>
        <w:t xml:space="preserve"> during the financial year 2021-22. Compute his tax liability based on old tax regime.</w:t>
      </w:r>
    </w:p>
    <w:p w14:paraId="58BB5D2A" w14:textId="77777777" w:rsidR="000A7448" w:rsidRPr="00751E0A" w:rsidRDefault="000A7448" w:rsidP="000A744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1E0A">
        <w:rPr>
          <w:rFonts w:ascii="Arial" w:hAnsi="Arial" w:cs="Arial"/>
          <w:sz w:val="22"/>
          <w:szCs w:val="22"/>
        </w:rPr>
        <w:t>Discuss the types of life insurance policies.</w:t>
      </w:r>
    </w:p>
    <w:p w14:paraId="26F205ED" w14:textId="77777777" w:rsidR="000A7448" w:rsidRPr="00751E0A" w:rsidRDefault="000A7448" w:rsidP="000A7448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2DDA1DA1" w14:textId="77777777" w:rsidR="000A7448" w:rsidRPr="00751E0A" w:rsidRDefault="00E61EC4" w:rsidP="000A7448">
      <w:pPr>
        <w:tabs>
          <w:tab w:val="left" w:pos="2143"/>
          <w:tab w:val="center" w:pos="5085"/>
        </w:tabs>
        <w:jc w:val="center"/>
        <w:rPr>
          <w:rFonts w:ascii="Arial" w:hAnsi="Arial" w:cs="Arial"/>
          <w:b/>
        </w:rPr>
      </w:pPr>
      <w:r w:rsidRPr="00751E0A">
        <w:rPr>
          <w:rFonts w:ascii="Arial" w:hAnsi="Arial" w:cs="Arial"/>
          <w:b/>
        </w:rPr>
        <w:t>SECTION -D</w:t>
      </w:r>
    </w:p>
    <w:p w14:paraId="23AF7CBC" w14:textId="77777777" w:rsidR="00E61EC4" w:rsidRPr="00751E0A" w:rsidRDefault="00E61EC4" w:rsidP="000A7448">
      <w:pPr>
        <w:tabs>
          <w:tab w:val="left" w:pos="2143"/>
          <w:tab w:val="center" w:pos="5085"/>
        </w:tabs>
        <w:rPr>
          <w:rFonts w:ascii="Arial" w:hAnsi="Arial" w:cs="Arial"/>
          <w:b/>
        </w:rPr>
      </w:pPr>
      <w:r w:rsidRPr="00751E0A">
        <w:rPr>
          <w:rFonts w:ascii="Arial" w:hAnsi="Arial" w:cs="Arial"/>
          <w:b/>
        </w:rPr>
        <w:t>Answer the following compulsory question.  The question carries fifteen marks. (1x15=15</w:t>
      </w:r>
      <w:r w:rsidR="000A7448" w:rsidRPr="00751E0A">
        <w:rPr>
          <w:rFonts w:ascii="Arial" w:hAnsi="Arial" w:cs="Arial"/>
          <w:b/>
        </w:rPr>
        <w:t>)</w:t>
      </w:r>
    </w:p>
    <w:p w14:paraId="1E510A92" w14:textId="77777777" w:rsidR="00D46116" w:rsidRPr="00751E0A" w:rsidRDefault="000A7448" w:rsidP="00D4611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1E0A">
        <w:rPr>
          <w:rFonts w:ascii="Arial" w:hAnsi="Arial" w:cs="Arial"/>
          <w:sz w:val="22"/>
          <w:szCs w:val="22"/>
        </w:rPr>
        <w:t>Explain the various investment avenues available for an Indian investor.</w:t>
      </w:r>
    </w:p>
    <w:p w14:paraId="260F4773" w14:textId="77777777" w:rsidR="007B0862" w:rsidRPr="00751E0A" w:rsidRDefault="007B0862" w:rsidP="00547D7F">
      <w:pPr>
        <w:ind w:left="360"/>
        <w:rPr>
          <w:rStyle w:val="Emphasis"/>
          <w:rFonts w:ascii="Arial" w:hAnsi="Arial" w:cs="Arial"/>
          <w:i w:val="0"/>
          <w:iCs w:val="0"/>
        </w:rPr>
      </w:pPr>
    </w:p>
    <w:p w14:paraId="3334DA66" w14:textId="77777777" w:rsidR="007B0862" w:rsidRPr="00751E0A" w:rsidRDefault="000F1803" w:rsidP="000F1803">
      <w:pPr>
        <w:pStyle w:val="ListParagraph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1E0A">
        <w:rPr>
          <w:rFonts w:ascii="Arial" w:hAnsi="Arial" w:cs="Arial"/>
          <w:b/>
          <w:sz w:val="22"/>
          <w:szCs w:val="22"/>
        </w:rPr>
        <w:t>*********************</w:t>
      </w:r>
    </w:p>
    <w:sectPr w:rsidR="007B0862" w:rsidRPr="00751E0A" w:rsidSect="000A7448">
      <w:pgSz w:w="12240" w:h="15840"/>
      <w:pgMar w:top="90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58CD"/>
    <w:multiLevelType w:val="hybridMultilevel"/>
    <w:tmpl w:val="7E7CE6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2E20"/>
    <w:multiLevelType w:val="hybridMultilevel"/>
    <w:tmpl w:val="95E602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4A3B48"/>
    <w:multiLevelType w:val="hybridMultilevel"/>
    <w:tmpl w:val="E44AA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5E33"/>
    <w:multiLevelType w:val="hybridMultilevel"/>
    <w:tmpl w:val="B1AEE8EA"/>
    <w:lvl w:ilvl="0" w:tplc="A6FA3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C94D43"/>
    <w:multiLevelType w:val="hybridMultilevel"/>
    <w:tmpl w:val="4D6821C4"/>
    <w:lvl w:ilvl="0" w:tplc="B08C92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823E05"/>
    <w:multiLevelType w:val="hybridMultilevel"/>
    <w:tmpl w:val="B510AF78"/>
    <w:lvl w:ilvl="0" w:tplc="E110D1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6807D5E"/>
    <w:multiLevelType w:val="hybridMultilevel"/>
    <w:tmpl w:val="944A4764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5D282A"/>
    <w:multiLevelType w:val="hybridMultilevel"/>
    <w:tmpl w:val="CC94F4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F4F62"/>
    <w:multiLevelType w:val="hybridMultilevel"/>
    <w:tmpl w:val="DEB08906"/>
    <w:lvl w:ilvl="0" w:tplc="06E86C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04A49"/>
    <w:multiLevelType w:val="hybridMultilevel"/>
    <w:tmpl w:val="DEB08906"/>
    <w:lvl w:ilvl="0" w:tplc="06E86C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A2BED"/>
    <w:multiLevelType w:val="hybridMultilevel"/>
    <w:tmpl w:val="D584C7FA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FF41B2"/>
    <w:multiLevelType w:val="hybridMultilevel"/>
    <w:tmpl w:val="2F44D1AC"/>
    <w:lvl w:ilvl="0" w:tplc="06E86C5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EC4"/>
    <w:rsid w:val="0009758B"/>
    <w:rsid w:val="000A7448"/>
    <w:rsid w:val="000C253C"/>
    <w:rsid w:val="000E3F65"/>
    <w:rsid w:val="000F1803"/>
    <w:rsid w:val="000F1826"/>
    <w:rsid w:val="001B2424"/>
    <w:rsid w:val="001D6CE5"/>
    <w:rsid w:val="0022420E"/>
    <w:rsid w:val="002C7013"/>
    <w:rsid w:val="002F02E4"/>
    <w:rsid w:val="002F30E7"/>
    <w:rsid w:val="0034716E"/>
    <w:rsid w:val="003D7F01"/>
    <w:rsid w:val="003F698F"/>
    <w:rsid w:val="00403C6F"/>
    <w:rsid w:val="00412F9B"/>
    <w:rsid w:val="00450492"/>
    <w:rsid w:val="00483445"/>
    <w:rsid w:val="004D728D"/>
    <w:rsid w:val="00547D7F"/>
    <w:rsid w:val="006307D4"/>
    <w:rsid w:val="00645DD9"/>
    <w:rsid w:val="00674DE3"/>
    <w:rsid w:val="00685E33"/>
    <w:rsid w:val="007135E9"/>
    <w:rsid w:val="00725E75"/>
    <w:rsid w:val="00751E0A"/>
    <w:rsid w:val="00785951"/>
    <w:rsid w:val="007B0862"/>
    <w:rsid w:val="007C5D6E"/>
    <w:rsid w:val="007C6A7E"/>
    <w:rsid w:val="008156E4"/>
    <w:rsid w:val="00826532"/>
    <w:rsid w:val="00846625"/>
    <w:rsid w:val="00864857"/>
    <w:rsid w:val="0098416E"/>
    <w:rsid w:val="009A3359"/>
    <w:rsid w:val="009C2F3D"/>
    <w:rsid w:val="00A672EF"/>
    <w:rsid w:val="00AB2B7A"/>
    <w:rsid w:val="00AB69CF"/>
    <w:rsid w:val="00AB71BE"/>
    <w:rsid w:val="00AE4724"/>
    <w:rsid w:val="00AF3BD4"/>
    <w:rsid w:val="00B04590"/>
    <w:rsid w:val="00B64EB3"/>
    <w:rsid w:val="00BC346E"/>
    <w:rsid w:val="00BE2323"/>
    <w:rsid w:val="00BF5F1F"/>
    <w:rsid w:val="00C54955"/>
    <w:rsid w:val="00CE59F1"/>
    <w:rsid w:val="00CF59FD"/>
    <w:rsid w:val="00D46116"/>
    <w:rsid w:val="00D76730"/>
    <w:rsid w:val="00D90805"/>
    <w:rsid w:val="00DB025B"/>
    <w:rsid w:val="00DE2270"/>
    <w:rsid w:val="00E135F1"/>
    <w:rsid w:val="00E25269"/>
    <w:rsid w:val="00E44908"/>
    <w:rsid w:val="00E61EC4"/>
    <w:rsid w:val="00E9423D"/>
    <w:rsid w:val="00EC7763"/>
    <w:rsid w:val="00ED382C"/>
    <w:rsid w:val="00ED43AF"/>
    <w:rsid w:val="00F8572B"/>
    <w:rsid w:val="00FF4971"/>
    <w:rsid w:val="00FF6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C84A4A"/>
  <w15:docId w15:val="{0C7B760E-1034-8743-8268-688D68BB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1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C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12F9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F59FD"/>
    <w:rPr>
      <w:i/>
      <w:iCs/>
    </w:rPr>
  </w:style>
  <w:style w:type="paragraph" w:customStyle="1" w:styleId="para">
    <w:name w:val="para"/>
    <w:basedOn w:val="Normal"/>
    <w:rsid w:val="002C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ginterm">
    <w:name w:val="margin_term"/>
    <w:basedOn w:val="DefaultParagraphFont"/>
    <w:rsid w:val="002C7013"/>
  </w:style>
  <w:style w:type="character" w:styleId="Strong">
    <w:name w:val="Strong"/>
    <w:basedOn w:val="DefaultParagraphFont"/>
    <w:uiPriority w:val="22"/>
    <w:qFormat/>
    <w:rsid w:val="002C7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</dc:creator>
  <cp:keywords/>
  <dc:description/>
  <cp:lastModifiedBy>LIBDL-13</cp:lastModifiedBy>
  <cp:revision>60</cp:revision>
  <dcterms:created xsi:type="dcterms:W3CDTF">2019-01-19T12:35:00Z</dcterms:created>
  <dcterms:modified xsi:type="dcterms:W3CDTF">2022-08-19T08:37:00Z</dcterms:modified>
</cp:coreProperties>
</file>