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B20F" w14:textId="77777777" w:rsidR="00555CFA" w:rsidRDefault="00555CFA">
      <w:pPr>
        <w:pStyle w:val="BodyA"/>
        <w:spacing w:line="360" w:lineRule="auto"/>
        <w:jc w:val="both"/>
        <w:rPr>
          <w:rFonts w:ascii="Arial" w:eastAsia="Arial" w:hAnsi="Arial" w:cs="Arial"/>
        </w:rPr>
      </w:pPr>
    </w:p>
    <w:p w14:paraId="1CEEB5F4" w14:textId="77777777" w:rsidR="00555CFA" w:rsidRDefault="00000000">
      <w:pPr>
        <w:pStyle w:val="BodyA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0" distR="0" simplePos="0" relativeHeight="251659264" behindDoc="0" locked="0" layoutInCell="1" allowOverlap="1" wp14:anchorId="624F4E90" wp14:editId="1785D995">
            <wp:simplePos x="0" y="0"/>
            <wp:positionH relativeFrom="column">
              <wp:posOffset>-676729</wp:posOffset>
            </wp:positionH>
            <wp:positionV relativeFrom="line">
              <wp:posOffset>-735982</wp:posOffset>
            </wp:positionV>
            <wp:extent cx="990600" cy="942975"/>
            <wp:effectExtent l="0" t="0" r="0" b="0"/>
            <wp:wrapNone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F8F8DB" wp14:editId="5E6FA739">
                <wp:simplePos x="0" y="0"/>
                <wp:positionH relativeFrom="column">
                  <wp:posOffset>4072212</wp:posOffset>
                </wp:positionH>
                <wp:positionV relativeFrom="line">
                  <wp:posOffset>-555071</wp:posOffset>
                </wp:positionV>
                <wp:extent cx="2270762" cy="54102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2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6D681D1" w14:textId="4C72DA6D" w:rsidR="00555CFA" w:rsidRDefault="00000000">
                            <w:pPr>
                              <w:pStyle w:val="BodyA"/>
                            </w:pPr>
                            <w:r>
                              <w:rPr>
                                <w:rFonts w:eastAsia="Arial Unicode MS" w:cs="Arial Unicode MS"/>
                                <w:lang w:val="de-DE"/>
                              </w:rPr>
                              <w:t>Date:</w:t>
                            </w:r>
                            <w:r w:rsidR="00A65E15">
                              <w:rPr>
                                <w:rFonts w:eastAsia="Arial Unicode MS" w:cs="Arial Unicode MS"/>
                                <w:lang w:val="de-DE"/>
                              </w:rPr>
                              <w:t>2-12-22</w:t>
                            </w:r>
                          </w:p>
                          <w:p w14:paraId="3E3EDD28" w14:textId="77777777" w:rsidR="00555CFA" w:rsidRDefault="00000000">
                            <w:pPr>
                              <w:pStyle w:val="BodyA"/>
                            </w:pP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8F8D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320.65pt;margin-top:-43.7pt;width:178.8pt;height:42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" strokeweight=".5pt">
                <v:stroke joinstyle="round"/>
                <v:textbox inset="1.2699mm,1.2699mm,1.2699mm,1.2699mm">
                  <w:txbxContent>
                    <w:p w14:paraId="16D681D1" w14:textId="4C72DA6D" w:rsidR="00555CFA" w:rsidRDefault="00000000">
                      <w:pPr>
                        <w:pStyle w:val="BodyA"/>
                      </w:pPr>
                      <w:r>
                        <w:rPr>
                          <w:rFonts w:eastAsia="Arial Unicode MS" w:cs="Arial Unicode MS"/>
                          <w:lang w:val="de-DE"/>
                        </w:rPr>
                        <w:t>Date:</w:t>
                      </w:r>
                      <w:r w:rsidR="00A65E15">
                        <w:rPr>
                          <w:rFonts w:eastAsia="Arial Unicode MS" w:cs="Arial Unicode MS"/>
                          <w:lang w:val="de-DE"/>
                        </w:rPr>
                        <w:t>2-12-22</w:t>
                      </w:r>
                    </w:p>
                    <w:p w14:paraId="3E3EDD28" w14:textId="77777777" w:rsidR="00555CFA" w:rsidRDefault="00000000">
                      <w:pPr>
                        <w:pStyle w:val="BodyA"/>
                      </w:pPr>
                      <w:r>
                        <w:rPr>
                          <w:rFonts w:eastAsia="Arial Unicode MS" w:cs="Arial Unicode MS"/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CC71694" w14:textId="77777777" w:rsidR="00555CFA" w:rsidRDefault="0000000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ST. JOSEPH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de-DE"/>
        </w:rPr>
        <w:t>S COLLEGE (AUTONOMOUS), BENGALURU-27</w:t>
      </w:r>
    </w:p>
    <w:p w14:paraId="4CB9E370" w14:textId="77777777" w:rsidR="00555CFA" w:rsidRDefault="0000000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B.S.W - V SEMESTER</w:t>
      </w:r>
    </w:p>
    <w:p w14:paraId="125717F5" w14:textId="77777777" w:rsidR="00555CFA" w:rsidRDefault="0000000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SEMESTER EXAMINATION: OCTOBER 2022</w:t>
      </w:r>
    </w:p>
    <w:p w14:paraId="323EC46F" w14:textId="77777777" w:rsidR="00555CFA" w:rsidRDefault="0000000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(Examination to be conducted in December 2022)</w:t>
      </w:r>
    </w:p>
    <w:p w14:paraId="2D02932B" w14:textId="77777777" w:rsidR="00555CFA" w:rsidRDefault="00000000">
      <w:pPr>
        <w:pStyle w:val="BodyA"/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SW 5118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– SOCIAL WORK RESEARCH AND STATISTICS</w:t>
      </w:r>
    </w:p>
    <w:p w14:paraId="56D49EFA" w14:textId="77777777" w:rsidR="00555CFA" w:rsidRDefault="00555CFA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5E3CC2A" w14:textId="77777777" w:rsidR="00555CFA" w:rsidRDefault="0000000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Time- 2 </w:t>
      </w:r>
      <w:r>
        <w:rPr>
          <w:rFonts w:ascii="Arial" w:hAnsi="Arial"/>
          <w:sz w:val="24"/>
          <w:szCs w:val="24"/>
          <w:lang w:val="en-US"/>
        </w:rPr>
        <w:t xml:space="preserve">½ </w:t>
      </w:r>
      <w:r>
        <w:rPr>
          <w:rFonts w:ascii="Arial" w:hAnsi="Arial"/>
          <w:sz w:val="24"/>
          <w:szCs w:val="24"/>
          <w:lang w:val="de-DE"/>
        </w:rPr>
        <w:t>hrs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Max Marks-70</w:t>
      </w:r>
    </w:p>
    <w:p w14:paraId="7F1C3DF2" w14:textId="77777777" w:rsidR="00555CFA" w:rsidRDefault="00555CFA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7981732F" w14:textId="173EBF04" w:rsidR="00555CFA" w:rsidRDefault="00000000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This question paper contains </w:t>
      </w:r>
      <w:r>
        <w:rPr>
          <w:rFonts w:ascii="Arial" w:hAnsi="Arial"/>
          <w:b/>
          <w:bCs/>
          <w:sz w:val="24"/>
          <w:szCs w:val="24"/>
          <w:lang w:val="de-DE"/>
        </w:rPr>
        <w:t>T</w:t>
      </w:r>
      <w:r w:rsidR="004A6026">
        <w:rPr>
          <w:rFonts w:ascii="Arial" w:hAnsi="Arial"/>
          <w:b/>
          <w:bCs/>
          <w:sz w:val="24"/>
          <w:szCs w:val="24"/>
          <w:lang w:val="de-DE"/>
        </w:rPr>
        <w:t>WO</w:t>
      </w:r>
      <w:r>
        <w:rPr>
          <w:rFonts w:ascii="Arial" w:hAnsi="Arial"/>
          <w:sz w:val="24"/>
          <w:szCs w:val="24"/>
          <w:lang w:val="en-US"/>
        </w:rPr>
        <w:t xml:space="preserve"> printed pages and </w:t>
      </w:r>
      <w:r>
        <w:rPr>
          <w:rFonts w:ascii="Arial" w:hAnsi="Arial"/>
          <w:b/>
          <w:bCs/>
          <w:sz w:val="24"/>
          <w:szCs w:val="24"/>
          <w:lang w:val="de-DE"/>
        </w:rPr>
        <w:t>THREE</w:t>
      </w:r>
      <w:r>
        <w:rPr>
          <w:rFonts w:ascii="Arial" w:hAnsi="Arial"/>
          <w:sz w:val="24"/>
          <w:szCs w:val="24"/>
          <w:lang w:val="en-US"/>
        </w:rPr>
        <w:t xml:space="preserve"> parts</w:t>
      </w:r>
    </w:p>
    <w:p w14:paraId="762CBF18" w14:textId="77777777" w:rsidR="00555CFA" w:rsidRDefault="00555CFA">
      <w:pPr>
        <w:pStyle w:val="BodyA"/>
        <w:spacing w:after="0"/>
        <w:jc w:val="center"/>
        <w:rPr>
          <w:rFonts w:ascii="Arial" w:eastAsia="Arial" w:hAnsi="Arial" w:cs="Arial"/>
        </w:rPr>
      </w:pPr>
    </w:p>
    <w:p w14:paraId="2DABE0A6" w14:textId="77777777" w:rsidR="00555CFA" w:rsidRDefault="00000000">
      <w:pPr>
        <w:pStyle w:val="BodyA"/>
        <w:spacing w:after="0"/>
        <w:ind w:left="993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 xml:space="preserve">PART </w:t>
      </w:r>
      <w:r>
        <w:rPr>
          <w:rFonts w:ascii="Arial" w:hAnsi="Arial"/>
          <w:b/>
          <w:bCs/>
          <w:u w:val="single"/>
          <w:lang w:val="en-US"/>
        </w:rPr>
        <w:t xml:space="preserve">– </w:t>
      </w:r>
      <w:r>
        <w:rPr>
          <w:rFonts w:ascii="Arial" w:hAnsi="Arial"/>
          <w:b/>
          <w:bCs/>
          <w:u w:val="single"/>
          <w:lang w:val="pt-PT"/>
        </w:rPr>
        <w:t xml:space="preserve">A </w:t>
      </w:r>
    </w:p>
    <w:p w14:paraId="35D60D8F" w14:textId="5D32C030" w:rsidR="00555CFA" w:rsidRDefault="00000000">
      <w:pPr>
        <w:pStyle w:val="BodyA"/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Answer any TEN questions</w:t>
      </w:r>
      <w:r w:rsidR="004A6026">
        <w:rPr>
          <w:rFonts w:ascii="Arial" w:hAnsi="Arial"/>
          <w:b/>
          <w:bCs/>
          <w:sz w:val="24"/>
          <w:szCs w:val="24"/>
          <w:lang w:val="en-US"/>
        </w:rPr>
        <w:t>.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>10 x 1 = 10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</w:p>
    <w:p w14:paraId="6FD2E4D6" w14:textId="77777777" w:rsidR="00555CFA" w:rsidRDefault="00555CFA">
      <w:pPr>
        <w:pStyle w:val="BodyA"/>
        <w:jc w:val="both"/>
        <w:outlineLvl w:val="0"/>
        <w:rPr>
          <w:rFonts w:ascii="Arial" w:eastAsia="Arial" w:hAnsi="Arial" w:cs="Arial"/>
        </w:rPr>
      </w:pPr>
    </w:p>
    <w:p w14:paraId="08A1E74C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Before collecting data from the respondents, a written……… must be obtained from them.</w:t>
      </w:r>
    </w:p>
    <w:p w14:paraId="46330455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When the size of the universe is known, ………sampling must be adopted.</w:t>
      </w:r>
    </w:p>
    <w:p w14:paraId="2E3A13C9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Focus group……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 xml:space="preserve"> is a way through which qualitative data can be collected.</w:t>
      </w:r>
    </w:p>
    <w:p w14:paraId="0515D6DF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Mean, median, and mode are examples of measures of……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 xml:space="preserve"> tendency.</w:t>
      </w:r>
    </w:p>
    <w:p w14:paraId="31E0DC1D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…………… is an assumption.</w:t>
      </w:r>
    </w:p>
    <w:p w14:paraId="1A6919BB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Using an …………. schedule, the researcher can personally collect data from the respondents.</w:t>
      </w:r>
    </w:p>
    <w:p w14:paraId="4D0CE291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…………. is a tool of data collection that is usually sent out by email for the respondents to fill.</w:t>
      </w:r>
    </w:p>
    <w:p w14:paraId="025CA108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The size of the sample depends on the ………of the universe.</w:t>
      </w:r>
    </w:p>
    <w:p w14:paraId="369A66E8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………… tests are used when the data is normally distributed.</w:t>
      </w:r>
    </w:p>
    <w:p w14:paraId="5C6A9232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…………. tests are used when the data is not normally distributed.</w:t>
      </w:r>
    </w:p>
    <w:p w14:paraId="7F7776AE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Ascertaining the accessibility to ………… is important while selecting a research topic.</w:t>
      </w:r>
    </w:p>
    <w:p w14:paraId="2510EE58" w14:textId="77777777" w:rsidR="00555CFA" w:rsidRDefault="00000000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………… research is a type of research in which the researcher is describing a phenomenon.</w:t>
      </w:r>
    </w:p>
    <w:p w14:paraId="159466A3" w14:textId="77777777" w:rsidR="00555CFA" w:rsidRDefault="00555CFA">
      <w:pPr>
        <w:pStyle w:val="BodyA"/>
        <w:jc w:val="center"/>
        <w:outlineLvl w:val="0"/>
        <w:rPr>
          <w:rFonts w:ascii="Arial" w:eastAsia="Arial" w:hAnsi="Arial" w:cs="Arial"/>
        </w:rPr>
      </w:pPr>
    </w:p>
    <w:p w14:paraId="79322552" w14:textId="77777777" w:rsidR="00555CFA" w:rsidRDefault="00555CFA">
      <w:pPr>
        <w:pStyle w:val="BodyA"/>
        <w:jc w:val="center"/>
        <w:outlineLvl w:val="0"/>
        <w:rPr>
          <w:rFonts w:ascii="Arial" w:eastAsia="Arial" w:hAnsi="Arial" w:cs="Arial"/>
        </w:rPr>
      </w:pPr>
    </w:p>
    <w:p w14:paraId="13CEBE24" w14:textId="77777777" w:rsidR="00555CFA" w:rsidRDefault="00555CFA">
      <w:pPr>
        <w:pStyle w:val="BodyA"/>
        <w:jc w:val="center"/>
        <w:outlineLvl w:val="0"/>
        <w:rPr>
          <w:rFonts w:ascii="Arial" w:eastAsia="Arial" w:hAnsi="Arial" w:cs="Arial"/>
        </w:rPr>
      </w:pPr>
    </w:p>
    <w:p w14:paraId="7D612E96" w14:textId="77777777" w:rsidR="00555CFA" w:rsidRDefault="00000000">
      <w:pPr>
        <w:pStyle w:val="BodyA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lastRenderedPageBreak/>
        <w:t>PART - B</w:t>
      </w:r>
    </w:p>
    <w:p w14:paraId="14452396" w14:textId="7F03D311" w:rsidR="00555CFA" w:rsidRDefault="00000000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Answer any FOUR of the following</w:t>
      </w:r>
      <w:r w:rsidR="004A6026">
        <w:rPr>
          <w:rFonts w:ascii="Arial" w:hAnsi="Arial"/>
          <w:b/>
          <w:bCs/>
          <w:sz w:val="24"/>
          <w:szCs w:val="24"/>
          <w:lang w:val="da-DK"/>
        </w:rPr>
        <w:t>.</w:t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  <w:t>4 X 5 = 20</w:t>
      </w:r>
    </w:p>
    <w:p w14:paraId="41C6CFC4" w14:textId="0444BE11" w:rsidR="00555CFA" w:rsidRDefault="00000000" w:rsidP="004A6026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Enumerate the steps in scientific research.</w:t>
      </w:r>
    </w:p>
    <w:p w14:paraId="031D6B99" w14:textId="77777777" w:rsidR="00555CFA" w:rsidRDefault="00000000" w:rsidP="004A6026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 Write a note on probability sampling.</w:t>
      </w:r>
    </w:p>
    <w:p w14:paraId="1AB57472" w14:textId="77777777" w:rsidR="00555CFA" w:rsidRDefault="00000000" w:rsidP="004A6026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 Write a note on non-probability sampling.</w:t>
      </w:r>
    </w:p>
    <w:p w14:paraId="3E41052B" w14:textId="77777777" w:rsidR="00555CFA" w:rsidRDefault="00000000" w:rsidP="004A6026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 What are the characteristics of a good research design?</w:t>
      </w:r>
    </w:p>
    <w:p w14:paraId="6C5F5CC2" w14:textId="7A212E63" w:rsidR="00555CFA" w:rsidRPr="004A6026" w:rsidRDefault="00000000" w:rsidP="004A6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Describe the measures of central tendency.</w:t>
      </w:r>
    </w:p>
    <w:p w14:paraId="21767A2F" w14:textId="77777777" w:rsidR="00555CFA" w:rsidRDefault="00000000">
      <w:pPr>
        <w:pStyle w:val="ListParagraph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C</w:t>
      </w:r>
    </w:p>
    <w:p w14:paraId="28B887EC" w14:textId="3F64A66C" w:rsidR="00555CFA" w:rsidRPr="004A6026" w:rsidRDefault="00000000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Answer any FOUR of the following</w:t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  <w:t>4 X 10 = 40</w:t>
      </w:r>
    </w:p>
    <w:p w14:paraId="4A4342B9" w14:textId="77777777" w:rsidR="00555CFA" w:rsidRDefault="00000000" w:rsidP="004A6026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 Choose a research topic and explain the need for conducting the study.</w:t>
      </w:r>
    </w:p>
    <w:p w14:paraId="116392D2" w14:textId="77777777" w:rsidR="00555CFA" w:rsidRDefault="00000000" w:rsidP="004A6026">
      <w:pPr>
        <w:pStyle w:val="ListParagraph"/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Both qualitative and qualitative research have their strengths and weaknesses- discuss.</w:t>
      </w:r>
    </w:p>
    <w:p w14:paraId="34042D13" w14:textId="1C50D535" w:rsidR="00555CFA" w:rsidRDefault="000000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Calculate the mean </w:t>
      </w:r>
      <w:r w:rsidR="004A6026">
        <w:rPr>
          <w:rFonts w:ascii="Arial" w:hAnsi="Arial"/>
        </w:rPr>
        <w:t xml:space="preserve">and median </w:t>
      </w:r>
      <w:r>
        <w:rPr>
          <w:rFonts w:ascii="Arial" w:hAnsi="Arial"/>
        </w:rPr>
        <w:t>for the following data</w:t>
      </w:r>
      <w:r w:rsidR="004A6026">
        <w:rPr>
          <w:rFonts w:ascii="Arial" w:hAnsi="Arial"/>
        </w:rPr>
        <w:t>:</w:t>
      </w:r>
    </w:p>
    <w:tbl>
      <w:tblPr>
        <w:tblW w:w="27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02"/>
        <w:gridCol w:w="1636"/>
      </w:tblGrid>
      <w:tr w:rsidR="00555CFA" w14:paraId="263B10E9" w14:textId="77777777">
        <w:trPr>
          <w:trHeight w:val="312"/>
        </w:trPr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200E1" w14:textId="77777777" w:rsidR="00555CFA" w:rsidRDefault="00000000">
            <w:pPr>
              <w:pStyle w:val="Body"/>
              <w:suppressAutoHyphens/>
              <w:jc w:val="center"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Score </w:t>
            </w:r>
          </w:p>
        </w:tc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87C73" w14:textId="77777777" w:rsidR="00555CFA" w:rsidRDefault="00000000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Frequency </w:t>
            </w:r>
          </w:p>
        </w:tc>
      </w:tr>
      <w:tr w:rsidR="00555CFA" w14:paraId="05587679" w14:textId="77777777">
        <w:trPr>
          <w:trHeight w:val="312"/>
        </w:trPr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478E9" w14:textId="77777777" w:rsidR="00555CFA" w:rsidRDefault="00000000">
            <w:pPr>
              <w:pStyle w:val="Body"/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5-10</w:t>
            </w:r>
          </w:p>
        </w:tc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F5A50" w14:textId="77777777" w:rsidR="00555CFA" w:rsidRDefault="00000000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555CFA" w14:paraId="1AEC4E3C" w14:textId="77777777">
        <w:trPr>
          <w:trHeight w:val="312"/>
        </w:trPr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5B768" w14:textId="77777777" w:rsidR="00555CFA" w:rsidRDefault="00000000">
            <w:pPr>
              <w:pStyle w:val="Body"/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10-15</w:t>
            </w:r>
          </w:p>
        </w:tc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9D425" w14:textId="77777777" w:rsidR="00555CFA" w:rsidRDefault="00000000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</w:tr>
      <w:tr w:rsidR="00555CFA" w14:paraId="0EC670D0" w14:textId="77777777">
        <w:trPr>
          <w:trHeight w:val="312"/>
        </w:trPr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20F83" w14:textId="77777777" w:rsidR="00555CFA" w:rsidRDefault="00000000">
            <w:pPr>
              <w:pStyle w:val="Body"/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15-20</w:t>
            </w:r>
          </w:p>
        </w:tc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0BDF" w14:textId="77777777" w:rsidR="00555CFA" w:rsidRDefault="00000000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</w:tr>
      <w:tr w:rsidR="00555CFA" w14:paraId="52DF428F" w14:textId="77777777">
        <w:trPr>
          <w:trHeight w:val="312"/>
        </w:trPr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28658" w14:textId="77777777" w:rsidR="00555CFA" w:rsidRDefault="00000000">
            <w:pPr>
              <w:pStyle w:val="Body"/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20-25</w:t>
            </w:r>
          </w:p>
        </w:tc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D34F" w14:textId="77777777" w:rsidR="00555CFA" w:rsidRDefault="00000000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</w:tr>
      <w:tr w:rsidR="00555CFA" w14:paraId="74340885" w14:textId="77777777">
        <w:trPr>
          <w:trHeight w:val="312"/>
        </w:trPr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3F04" w14:textId="77777777" w:rsidR="00555CFA" w:rsidRDefault="00000000">
            <w:pPr>
              <w:pStyle w:val="Body"/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25-30</w:t>
            </w:r>
          </w:p>
        </w:tc>
        <w:tc>
          <w:tcPr>
            <w:tcW w:w="1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358D7" w14:textId="77777777" w:rsidR="00555CFA" w:rsidRDefault="00000000">
            <w:pPr>
              <w:pStyle w:val="Body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</w:tr>
    </w:tbl>
    <w:p w14:paraId="745C2A08" w14:textId="77777777" w:rsidR="00555CFA" w:rsidRDefault="00555CFA">
      <w:pPr>
        <w:pStyle w:val="ListParagraph"/>
        <w:spacing w:line="360" w:lineRule="auto"/>
        <w:ind w:left="0"/>
        <w:jc w:val="both"/>
        <w:rPr>
          <w:rFonts w:ascii="Arial" w:eastAsia="Arial" w:hAnsi="Arial" w:cs="Arial"/>
        </w:rPr>
      </w:pPr>
    </w:p>
    <w:p w14:paraId="0EC56959" w14:textId="77777777" w:rsidR="00555CFA" w:rsidRDefault="00000000" w:rsidP="004A6026">
      <w:pPr>
        <w:pStyle w:val="ListParagraph"/>
        <w:spacing w:after="120" w:line="360" w:lineRule="auto"/>
        <w:ind w:left="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21.</w:t>
      </w:r>
      <w:r>
        <w:rPr>
          <w:rFonts w:ascii="Arial" w:hAnsi="Arial"/>
        </w:rPr>
        <w:t xml:space="preserve"> If the size of the universe is 200, calculate the ideal sample size.</w:t>
      </w:r>
    </w:p>
    <w:p w14:paraId="64AD2AC9" w14:textId="24435C97" w:rsidR="00555CFA" w:rsidRDefault="00000000" w:rsidP="008F2A93">
      <w:pPr>
        <w:pStyle w:val="ListParagraph"/>
        <w:spacing w:after="120" w:line="360" w:lineRule="auto"/>
        <w:ind w:left="0"/>
        <w:jc w:val="both"/>
      </w:pPr>
      <w:r>
        <w:rPr>
          <w:rFonts w:ascii="Arial" w:hAnsi="Arial"/>
          <w:b/>
          <w:bCs/>
        </w:rPr>
        <w:t xml:space="preserve">22. </w:t>
      </w:r>
      <w:r w:rsidR="008F2A93" w:rsidRPr="008F2A93">
        <w:rPr>
          <w:rFonts w:ascii="Arial" w:hAnsi="Arial"/>
        </w:rPr>
        <w:t>E</w:t>
      </w:r>
      <w:r w:rsidR="008F2A93">
        <w:rPr>
          <w:rFonts w:ascii="Arial" w:hAnsi="Arial"/>
        </w:rPr>
        <w:t>xplain the types of research with examples.</w:t>
      </w:r>
    </w:p>
    <w:sectPr w:rsidR="00555CFA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7358" w14:textId="77777777" w:rsidR="00822BFB" w:rsidRDefault="00822BFB">
      <w:r>
        <w:separator/>
      </w:r>
    </w:p>
  </w:endnote>
  <w:endnote w:type="continuationSeparator" w:id="0">
    <w:p w14:paraId="6DC0C40A" w14:textId="77777777" w:rsidR="00822BFB" w:rsidRDefault="0082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B999" w14:textId="77777777" w:rsidR="00555CFA" w:rsidRDefault="00000000">
    <w:pPr>
      <w:pStyle w:val="Footer"/>
      <w:tabs>
        <w:tab w:val="clear" w:pos="9026"/>
        <w:tab w:val="right" w:pos="9000"/>
      </w:tabs>
      <w:jc w:val="right"/>
    </w:pPr>
    <w:r>
      <w:t>SW5118-A-22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3A06" w14:textId="77777777" w:rsidR="00822BFB" w:rsidRDefault="00822BFB">
      <w:r>
        <w:separator/>
      </w:r>
    </w:p>
  </w:footnote>
  <w:footnote w:type="continuationSeparator" w:id="0">
    <w:p w14:paraId="78EAE4E9" w14:textId="77777777" w:rsidR="00822BFB" w:rsidRDefault="0082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AE2" w14:textId="77777777" w:rsidR="00555CFA" w:rsidRDefault="00555CF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6A5B"/>
    <w:multiLevelType w:val="hybridMultilevel"/>
    <w:tmpl w:val="01184CA2"/>
    <w:styleLink w:val="ImportedStyle1"/>
    <w:lvl w:ilvl="0" w:tplc="4770043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070A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4CF078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A42E4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21F5E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82E78A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9C0FCC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CB7D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C7FBA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9E63BF"/>
    <w:multiLevelType w:val="hybridMultilevel"/>
    <w:tmpl w:val="01184CA2"/>
    <w:numStyleLink w:val="ImportedStyle1"/>
  </w:abstractNum>
  <w:num w:numId="1" w16cid:durableId="101078721">
    <w:abstractNumId w:val="0"/>
  </w:num>
  <w:num w:numId="2" w16cid:durableId="1814130644">
    <w:abstractNumId w:val="1"/>
  </w:num>
  <w:num w:numId="3" w16cid:durableId="1016690360">
    <w:abstractNumId w:val="1"/>
    <w:lvlOverride w:ilvl="0">
      <w:lvl w:ilvl="0" w:tplc="A0764144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C6036E">
        <w:start w:val="1"/>
        <w:numFmt w:val="lowerLetter"/>
        <w:lvlText w:val="%2."/>
        <w:lvlJc w:val="left"/>
        <w:pPr>
          <w:ind w:left="14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D08F96">
        <w:start w:val="1"/>
        <w:numFmt w:val="lowerRoman"/>
        <w:lvlText w:val="%3."/>
        <w:lvlJc w:val="left"/>
        <w:pPr>
          <w:ind w:left="214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5659EE">
        <w:start w:val="1"/>
        <w:numFmt w:val="decimal"/>
        <w:lvlText w:val="%4."/>
        <w:lvlJc w:val="left"/>
        <w:pPr>
          <w:ind w:left="286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1A203A">
        <w:start w:val="1"/>
        <w:numFmt w:val="lowerLetter"/>
        <w:lvlText w:val="%5."/>
        <w:lvlJc w:val="left"/>
        <w:pPr>
          <w:ind w:left="358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EE4116">
        <w:start w:val="1"/>
        <w:numFmt w:val="lowerRoman"/>
        <w:lvlText w:val="%6."/>
        <w:lvlJc w:val="left"/>
        <w:pPr>
          <w:ind w:left="430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F68018">
        <w:start w:val="1"/>
        <w:numFmt w:val="decimal"/>
        <w:lvlText w:val="%7."/>
        <w:lvlJc w:val="left"/>
        <w:pPr>
          <w:ind w:left="50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7072C8">
        <w:start w:val="1"/>
        <w:numFmt w:val="lowerLetter"/>
        <w:lvlText w:val="%8."/>
        <w:lvlJc w:val="left"/>
        <w:pPr>
          <w:ind w:left="574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7CFD96">
        <w:start w:val="1"/>
        <w:numFmt w:val="lowerRoman"/>
        <w:lvlText w:val="%9."/>
        <w:lvlJc w:val="left"/>
        <w:pPr>
          <w:ind w:left="646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80955056">
    <w:abstractNumId w:val="1"/>
    <w:lvlOverride w:ilvl="0">
      <w:lvl w:ilvl="0" w:tplc="A0764144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EC6036E">
        <w:start w:val="1"/>
        <w:numFmt w:val="lowerLetter"/>
        <w:lvlText w:val="%2."/>
        <w:lvlJc w:val="left"/>
        <w:pPr>
          <w:ind w:left="1399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D08F96">
        <w:start w:val="1"/>
        <w:numFmt w:val="lowerRoman"/>
        <w:lvlText w:val="%3."/>
        <w:lvlJc w:val="left"/>
        <w:pPr>
          <w:ind w:left="2123" w:hanging="28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5659EE">
        <w:start w:val="1"/>
        <w:numFmt w:val="decimal"/>
        <w:lvlText w:val="%4."/>
        <w:lvlJc w:val="left"/>
        <w:pPr>
          <w:ind w:left="2839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1A203A">
        <w:start w:val="1"/>
        <w:numFmt w:val="lowerLetter"/>
        <w:lvlText w:val="%5."/>
        <w:lvlJc w:val="left"/>
        <w:pPr>
          <w:ind w:left="3559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EE4116">
        <w:start w:val="1"/>
        <w:numFmt w:val="lowerRoman"/>
        <w:lvlText w:val="%6."/>
        <w:lvlJc w:val="left"/>
        <w:pPr>
          <w:ind w:left="4283" w:hanging="28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F68018">
        <w:start w:val="1"/>
        <w:numFmt w:val="decimal"/>
        <w:lvlText w:val="%7."/>
        <w:lvlJc w:val="left"/>
        <w:pPr>
          <w:ind w:left="4999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7072C8">
        <w:start w:val="1"/>
        <w:numFmt w:val="lowerLetter"/>
        <w:lvlText w:val="%8."/>
        <w:lvlJc w:val="left"/>
        <w:pPr>
          <w:ind w:left="5719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7CFD96">
        <w:start w:val="1"/>
        <w:numFmt w:val="lowerRoman"/>
        <w:lvlText w:val="%9."/>
        <w:lvlJc w:val="left"/>
        <w:pPr>
          <w:ind w:left="6443" w:hanging="28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83359341">
    <w:abstractNumId w:val="1"/>
    <w:lvlOverride w:ilvl="0">
      <w:lvl w:ilvl="0" w:tplc="A0764144">
        <w:start w:val="1"/>
        <w:numFmt w:val="decimal"/>
        <w:lvlText w:val="%1."/>
        <w:lvlJc w:val="left"/>
        <w:pPr>
          <w:tabs>
            <w:tab w:val="num" w:pos="709"/>
          </w:tabs>
          <w:ind w:left="817" w:hanging="46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EC6036E">
        <w:start w:val="1"/>
        <w:numFmt w:val="lowerLetter"/>
        <w:lvlText w:val="%2."/>
        <w:lvlJc w:val="left"/>
        <w:pPr>
          <w:tabs>
            <w:tab w:val="num" w:pos="1399"/>
          </w:tabs>
          <w:ind w:left="1507" w:hanging="43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D08F96">
        <w:start w:val="1"/>
        <w:numFmt w:val="lowerRoman"/>
        <w:lvlText w:val="%3."/>
        <w:lvlJc w:val="left"/>
        <w:pPr>
          <w:tabs>
            <w:tab w:val="num" w:pos="2123"/>
          </w:tabs>
          <w:ind w:left="2231" w:hanging="39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5659EE">
        <w:start w:val="1"/>
        <w:numFmt w:val="decimal"/>
        <w:lvlText w:val="%4."/>
        <w:lvlJc w:val="left"/>
        <w:pPr>
          <w:tabs>
            <w:tab w:val="num" w:pos="2839"/>
          </w:tabs>
          <w:ind w:left="2947" w:hanging="43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1A203A">
        <w:start w:val="1"/>
        <w:numFmt w:val="lowerLetter"/>
        <w:lvlText w:val="%5."/>
        <w:lvlJc w:val="left"/>
        <w:pPr>
          <w:tabs>
            <w:tab w:val="num" w:pos="3559"/>
          </w:tabs>
          <w:ind w:left="3667" w:hanging="43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EE4116">
        <w:start w:val="1"/>
        <w:numFmt w:val="lowerRoman"/>
        <w:lvlText w:val="%6."/>
        <w:lvlJc w:val="left"/>
        <w:pPr>
          <w:tabs>
            <w:tab w:val="num" w:pos="4283"/>
          </w:tabs>
          <w:ind w:left="4391" w:hanging="39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F68018">
        <w:start w:val="1"/>
        <w:numFmt w:val="decimal"/>
        <w:lvlText w:val="%7."/>
        <w:lvlJc w:val="left"/>
        <w:pPr>
          <w:tabs>
            <w:tab w:val="num" w:pos="4999"/>
          </w:tabs>
          <w:ind w:left="5107" w:hanging="43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7072C8">
        <w:start w:val="1"/>
        <w:numFmt w:val="lowerLetter"/>
        <w:lvlText w:val="%8."/>
        <w:lvlJc w:val="left"/>
        <w:pPr>
          <w:tabs>
            <w:tab w:val="num" w:pos="5719"/>
          </w:tabs>
          <w:ind w:left="5827" w:hanging="43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7CFD96">
        <w:start w:val="1"/>
        <w:numFmt w:val="lowerRoman"/>
        <w:lvlText w:val="%9."/>
        <w:lvlJc w:val="left"/>
        <w:pPr>
          <w:tabs>
            <w:tab w:val="num" w:pos="6443"/>
          </w:tabs>
          <w:ind w:left="6551" w:hanging="39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FA"/>
    <w:rsid w:val="003141A2"/>
    <w:rsid w:val="004A6026"/>
    <w:rsid w:val="00555CFA"/>
    <w:rsid w:val="00681007"/>
    <w:rsid w:val="00822BFB"/>
    <w:rsid w:val="008F2A93"/>
    <w:rsid w:val="00A65E15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B1F6"/>
  <w15:docId w15:val="{58C569DF-8F9F-49E6-B69C-72B17689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7</cp:revision>
  <cp:lastPrinted>2022-11-27T04:42:00Z</cp:lastPrinted>
  <dcterms:created xsi:type="dcterms:W3CDTF">2022-11-04T05:28:00Z</dcterms:created>
  <dcterms:modified xsi:type="dcterms:W3CDTF">2022-11-27T04:42:00Z</dcterms:modified>
</cp:coreProperties>
</file>