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101600</wp:posOffset>
                </wp:positionV>
                <wp:extent cx="1923415" cy="866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9055" y="3351375"/>
                          <a:ext cx="19138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101600</wp:posOffset>
                </wp:positionV>
                <wp:extent cx="1923415" cy="86677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24255" cy="97536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975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2.0" w:type="dxa"/>
        <w:jc w:val="left"/>
        <w:tblInd w:w="-108.0" w:type="dxa"/>
        <w:tblLayout w:type="fixed"/>
        <w:tblLook w:val="0000"/>
      </w:tblPr>
      <w:tblGrid>
        <w:gridCol w:w="1036"/>
        <w:gridCol w:w="2276"/>
        <w:gridCol w:w="276"/>
        <w:gridCol w:w="2776"/>
        <w:gridCol w:w="976"/>
        <w:gridCol w:w="1952"/>
        <w:tblGridChange w:id="0">
          <w:tblGrid>
            <w:gridCol w:w="1036"/>
            <w:gridCol w:w="2276"/>
            <w:gridCol w:w="276"/>
            <w:gridCol w:w="2776"/>
            <w:gridCol w:w="976"/>
            <w:gridCol w:w="195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ST. JOSEPH’S UNIVERSITY, BENGALURU-27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MSc COMPUTER SCIENCE -II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END SEMESTER  EXAMINATION :APRIL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         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Examination Conducted in MAY 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CS8221-MACHINE LEARNING USING PYTHON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(For current batch students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Time- 2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                                                  Max Marks-50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Answer all of the following</w:t>
        <w:tab/>
        <w:tab/>
        <w:tab/>
        <w:tab/>
        <w:tab/>
        <w:tab/>
        <w:tab/>
        <w:t xml:space="preserve">(2x5=10)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Discus the various stages involved in designing a learning system.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Differentiate between Training data and Testing Data.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Define  entropy.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the term  Gradient Descent.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Discuss the use of   support vectors in SVM.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Five of the following</w:t>
        <w:tab/>
        <w:tab/>
        <w:tab/>
        <w:tab/>
        <w:t xml:space="preserve">             (4*5=20)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Describe feature selection. Differentiate the two  methods used for feature selection.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agglomerative clustering. Compare and contrast  the different measures used to calculate the distance between clusters.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the concept of Bayes theorem with an example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the algorithm for Back propagation.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are hidden Markov models used for? What is the difference between Markov and hidden Markov model?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Elaborate the following in pandas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Series </w:t>
        <w:tab/>
        <w:tab/>
        <w:tab/>
        <w:tab/>
        <w:tab/>
        <w:tab/>
        <w:tab/>
        <w:tab/>
        <w:tab/>
        <w:t xml:space="preserve">(2marks)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Panel </w:t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Write a python program to implement SVM using scikit package.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2880" w:firstLine="0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Answer any Two of the following questions                </w:t>
        <w:tab/>
        <w:tab/>
        <w:t xml:space="preserve">(2*10=20)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a)</w:t>
        <w:tab/>
        <w:t xml:space="preserve">The values of independent variable x and dependent value y are given below:</w:t>
      </w:r>
    </w:p>
    <w:p w:rsidR="00000000" w:rsidDel="00000000" w:rsidP="00000000" w:rsidRDefault="00000000" w:rsidRPr="00000000" w14:paraId="00000049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5940425" cy="221043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0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Find the least square regression line y=ax+b. Estimate the value of y when x is 10.</w:t>
        <w:tab/>
        <w:tab/>
        <w:t xml:space="preserve">                                                                                                          (7 marks)</w:t>
      </w:r>
    </w:p>
    <w:p w:rsidR="00000000" w:rsidDel="00000000" w:rsidP="00000000" w:rsidRDefault="00000000" w:rsidRPr="00000000" w14:paraId="0000004A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b)</w:t>
        <w:tab/>
        <w:t xml:space="preserve">Identify  the major requirements of clustering algorithms.</w:t>
        <w:tab/>
        <w:tab/>
        <w:t xml:space="preserve">(3 marks)</w:t>
      </w:r>
    </w:p>
    <w:p w:rsidR="00000000" w:rsidDel="00000000" w:rsidP="00000000" w:rsidRDefault="00000000" w:rsidRPr="00000000" w14:paraId="0000004B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a) Explain the concept information gain.</w:t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4D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b)For a SunBurn dataset given below, construct a decision tree.</w:t>
      </w:r>
    </w:p>
    <w:p w:rsidR="00000000" w:rsidDel="00000000" w:rsidP="00000000" w:rsidRDefault="00000000" w:rsidRPr="00000000" w14:paraId="0000004F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5944235" cy="28968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2896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(8 marks)</w:t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a) Discuss  the goal of the support vector machine (SVM). How to compute the margin?</w:t>
        <w:tab/>
        <w:tab/>
        <w:tab/>
        <w:tab/>
        <w:tab/>
        <w:tab/>
        <w:tab/>
        <w:tab/>
        <w:tab/>
        <w:t xml:space="preserve">(6marks)</w:t>
      </w:r>
    </w:p>
    <w:p w:rsidR="00000000" w:rsidDel="00000000" w:rsidP="00000000" w:rsidRDefault="00000000" w:rsidRPr="00000000" w14:paraId="00000053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Identify the elements of reinforcement learning.                              (4 marks)</w:t>
        <w:tab/>
      </w:r>
    </w:p>
    <w:p w:rsidR="00000000" w:rsidDel="00000000" w:rsidP="00000000" w:rsidRDefault="00000000" w:rsidRPr="00000000" w14:paraId="00000054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******************************************************************************************</w:t>
      </w:r>
    </w:p>
    <w:sectPr>
      <w:pgSz w:h="15840" w:w="12240" w:orient="portrait"/>
      <w:pgMar w:bottom="56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