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35965" cy="70231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02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33021</wp:posOffset>
                </wp:positionV>
                <wp:extent cx="2289175" cy="49022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175" y="3539653"/>
                          <a:ext cx="227965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198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198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33021</wp:posOffset>
                </wp:positionV>
                <wp:extent cx="2289175" cy="49022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490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 JOSEPH’S UNIVERSITY, BENGALURU-27</w:t>
      </w:r>
    </w:p>
    <w:p w:rsidR="00000000" w:rsidDel="00000000" w:rsidP="00000000" w:rsidRDefault="00000000" w:rsidRPr="00000000" w14:paraId="00000006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M.Sc. ENVIRONMENTAL SCIENCE AND SUSTAINABILITY - II SEMESTER</w:t>
      </w:r>
    </w:p>
    <w:p w:rsidR="00000000" w:rsidDel="00000000" w:rsidP="00000000" w:rsidRDefault="00000000" w:rsidRPr="00000000" w14:paraId="00000007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8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ES 8422: GEOSPATIAL AND WEB-GIS APPLICATIONS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B">
      <w:pPr>
        <w:spacing w:after="0" w:line="252.00000000000003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 - 2 Hours                        </w:t>
        <w:tab/>
        <w:t xml:space="preserve">                                 </w:t>
        <w:tab/>
        <w:t xml:space="preserve">       </w:t>
        <w:tab/>
        <w:t xml:space="preserve"> Max Marks - 50</w:t>
      </w:r>
    </w:p>
    <w:p w:rsidR="00000000" w:rsidDel="00000000" w:rsidP="00000000" w:rsidRDefault="00000000" w:rsidRPr="00000000" w14:paraId="0000000C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question paper contains one printed page and three parts</w:t>
      </w:r>
    </w:p>
    <w:p w:rsidR="00000000" w:rsidDel="00000000" w:rsidP="00000000" w:rsidRDefault="00000000" w:rsidRPr="00000000" w14:paraId="0000000E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4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10">
      <w:pPr>
        <w:spacing w:after="0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of the following </w:t>
        <w:tab/>
        <w:tab/>
        <w:tab/>
        <w:tab/>
        <w:tab/>
        <w:tab/>
        <w:t xml:space="preserve">2m X 5q = 10m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Expand GIS and name the key components of GIS.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Define Temporal Resolution.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14"/>
        </w:tabs>
        <w:spacing w:after="0" w:before="0" w:line="276" w:lineRule="auto"/>
        <w:ind w:left="567" w:right="0" w:hanging="207.0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Active Remote Sensing?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14"/>
        </w:tabs>
        <w:spacing w:after="0" w:before="0" w:line="276" w:lineRule="auto"/>
        <w:ind w:left="567" w:right="0" w:hanging="207.0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Raster data and Vector data.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Define Scale of map. What does 1:50,000 Scale mean?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Expand GNSS. Name any two Mobile data collection apps.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14"/>
        </w:tabs>
        <w:spacing w:after="0" w:before="0" w:line="276" w:lineRule="auto"/>
        <w:ind w:left="567" w:right="0" w:hanging="207.0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Shape file? What is the full form of EPSG?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4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B</w:t>
      </w:r>
    </w:p>
    <w:p w:rsidR="00000000" w:rsidDel="00000000" w:rsidP="00000000" w:rsidRDefault="00000000" w:rsidRPr="00000000" w14:paraId="0000001A">
      <w:pPr>
        <w:spacing w:after="0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four of the following </w:t>
        <w:tab/>
        <w:tab/>
        <w:tab/>
        <w:tab/>
        <w:tab/>
        <w:tab/>
        <w:t xml:space="preserve">5m X 4q = 20m</w:t>
      </w:r>
    </w:p>
    <w:p w:rsidR="00000000" w:rsidDel="00000000" w:rsidP="00000000" w:rsidRDefault="00000000" w:rsidRPr="00000000" w14:paraId="0000001B">
      <w:pPr>
        <w:spacing w:after="0" w:line="254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Differentiate between Spatial data and non-Spatial data.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14"/>
        </w:tabs>
        <w:spacing w:after="0" w:before="0" w:line="276" w:lineRule="auto"/>
        <w:ind w:left="567" w:right="0" w:hanging="207.0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Small-scale maps and Large-scale maps with examples.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14"/>
        </w:tabs>
        <w:spacing w:after="0" w:before="0" w:line="276" w:lineRule="auto"/>
        <w:ind w:left="567" w:right="0" w:hanging="207.0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Electromagnetic Spectrum? UV rays cannot to be used to collect the information. Why?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Write notes on Spectral resolution and Radiometric resolution.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Discuss the errors in GPS Observation.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Explain Union overlay operation and Intersection overlay operation with examples.</w:t>
      </w:r>
    </w:p>
    <w:p w:rsidR="00000000" w:rsidDel="00000000" w:rsidP="00000000" w:rsidRDefault="00000000" w:rsidRPr="00000000" w14:paraId="00000022">
      <w:pPr>
        <w:spacing w:after="0" w:line="254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4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C</w:t>
      </w:r>
    </w:p>
    <w:p w:rsidR="00000000" w:rsidDel="00000000" w:rsidP="00000000" w:rsidRDefault="00000000" w:rsidRPr="00000000" w14:paraId="00000025">
      <w:pPr>
        <w:spacing w:after="0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the following </w:t>
        <w:tab/>
        <w:tab/>
        <w:tab/>
        <w:tab/>
        <w:tab/>
        <w:tab/>
        <w:tab/>
        <w:t xml:space="preserve">10m X 2q = 20m</w:t>
      </w:r>
    </w:p>
    <w:p w:rsidR="00000000" w:rsidDel="00000000" w:rsidP="00000000" w:rsidRDefault="00000000" w:rsidRPr="00000000" w14:paraId="00000026">
      <w:pPr>
        <w:spacing w:after="0" w:line="254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54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With the help of a diagram, explain the process of Remote Sensing.</w:t>
      </w:r>
    </w:p>
    <w:p w:rsidR="00000000" w:rsidDel="00000000" w:rsidP="00000000" w:rsidRDefault="00000000" w:rsidRPr="00000000" w14:paraId="00000028">
      <w:pPr>
        <w:spacing w:after="0" w:line="254" w:lineRule="auto"/>
        <w:ind w:left="567" w:hanging="207.0000000000000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What is Buffer analysis? Explain its uses with examples.</w:t>
      </w:r>
    </w:p>
    <w:p w:rsidR="00000000" w:rsidDel="00000000" w:rsidP="00000000" w:rsidRDefault="00000000" w:rsidRPr="00000000" w14:paraId="0000002A">
      <w:pPr>
        <w:spacing w:after="0" w:line="254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54" w:lineRule="auto"/>
        <w:ind w:left="567" w:hanging="207.0000000000000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Explain the three segments (Space, Control and User) of GNSS. </w:t>
      </w:r>
    </w:p>
    <w:p w:rsidR="00000000" w:rsidDel="00000000" w:rsidP="00000000" w:rsidRDefault="00000000" w:rsidRPr="00000000" w14:paraId="0000002C">
      <w:pPr>
        <w:spacing w:after="0" w:line="254" w:lineRule="auto"/>
        <w:ind w:left="567" w:hanging="207.0000000000000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2D">
      <w:pPr>
        <w:spacing w:after="0" w:lineRule="auto"/>
        <w:ind w:left="5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 Differentiate between Open-source software and Proprietary software. Cite two examples for each. </w:t>
      </w:r>
    </w:p>
    <w:sectPr>
      <w:footerReference r:id="rId8" w:type="default"/>
      <w:pgSz w:h="16838" w:w="11906" w:orient="portrait"/>
      <w:pgMar w:bottom="720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  <w:rtl w:val="0"/>
      </w:rPr>
      <w:t xml:space="preserve">ES_8422_A_23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