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92" w:rsidRDefault="008A4B92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7.55pt;margin-top:-2.55pt;width:195.25pt;height:59.5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 style="mso-next-textbox:#Text Box 2">
              <w:txbxContent>
                <w:p w:rsidR="008A4B92" w:rsidRDefault="008A4B92" w:rsidP="008A4B92">
                  <w:r>
                    <w:t>Register Number:</w:t>
                  </w:r>
                </w:p>
                <w:p w:rsidR="008A4B92" w:rsidRPr="00A00F7D" w:rsidRDefault="008A4B92" w:rsidP="008A4B92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</w:p>
    <w:p w:rsidR="008A4B92" w:rsidRDefault="008A4B92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A4B92" w:rsidRDefault="008A4B92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A4B92" w:rsidRDefault="008A4B92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A4B92" w:rsidRDefault="008A4B92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57126" w:rsidRDefault="00657126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 w:rsidR="008A4B92" w:rsidRPr="008A4B92">
        <w:rPr>
          <w:noProof/>
        </w:rPr>
        <w:drawing>
          <wp:anchor distT="114300" distB="114300" distL="114300" distR="114300" simplePos="0" relativeHeight="251662336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114300</wp:posOffset>
            </wp:positionV>
            <wp:extent cx="1009650" cy="9525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7126" w:rsidRDefault="00657126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B.Com IFA – III SEMESTER</w:t>
      </w:r>
    </w:p>
    <w:p w:rsidR="00657126" w:rsidRDefault="00657126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:rsidR="00657126" w:rsidRDefault="00657126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 2023)</w:t>
      </w:r>
    </w:p>
    <w:p w:rsidR="00657126" w:rsidRDefault="00657126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57126">
        <w:rPr>
          <w:rFonts w:ascii="Arial" w:eastAsia="Arial" w:hAnsi="Arial" w:cs="Arial"/>
          <w:b/>
          <w:sz w:val="24"/>
          <w:szCs w:val="24"/>
        </w:rPr>
        <w:t>BCIFA 3223 Performance Management II</w:t>
      </w:r>
    </w:p>
    <w:p w:rsidR="00657126" w:rsidRDefault="00657126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8A4B92" w:rsidRDefault="008A4B92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57126" w:rsidRDefault="00657126" w:rsidP="00657126">
      <w:pPr>
        <w:pStyle w:val="normal0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657126" w:rsidRDefault="00657126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8A4B92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printed pages and </w:t>
      </w:r>
      <w:r w:rsidR="008A4B92">
        <w:rPr>
          <w:rFonts w:ascii="Arial" w:eastAsia="Arial" w:hAnsi="Arial" w:cs="Arial"/>
          <w:b/>
        </w:rPr>
        <w:t>FOUR</w:t>
      </w:r>
      <w:r>
        <w:rPr>
          <w:rFonts w:ascii="Arial" w:eastAsia="Arial" w:hAnsi="Arial" w:cs="Arial"/>
          <w:b/>
        </w:rPr>
        <w:t xml:space="preserve"> parts</w:t>
      </w:r>
    </w:p>
    <w:p w:rsidR="00657126" w:rsidRDefault="00657126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</w:rPr>
      </w:pPr>
    </w:p>
    <w:p w:rsidR="00657126" w:rsidRPr="008A4B92" w:rsidRDefault="00657126" w:rsidP="00657126">
      <w:pPr>
        <w:pStyle w:val="normal0"/>
        <w:spacing w:after="0" w:line="259" w:lineRule="auto"/>
        <w:jc w:val="center"/>
        <w:rPr>
          <w:rFonts w:ascii="Arial" w:eastAsia="Arial" w:hAnsi="Arial" w:cs="Arial"/>
          <w:b/>
          <w:sz w:val="24"/>
          <w:u w:val="single"/>
        </w:rPr>
      </w:pPr>
      <w:r w:rsidRPr="008A4B92">
        <w:rPr>
          <w:rFonts w:ascii="Arial" w:eastAsia="Arial" w:hAnsi="Arial" w:cs="Arial"/>
          <w:b/>
          <w:sz w:val="24"/>
          <w:u w:val="single"/>
        </w:rPr>
        <w:t>PART-A</w:t>
      </w:r>
    </w:p>
    <w:p w:rsidR="00F5771B" w:rsidRPr="008A4B92" w:rsidRDefault="008A4B92" w:rsidP="008A4B92">
      <w:pPr>
        <w:pStyle w:val="normal0"/>
        <w:spacing w:after="0" w:line="259" w:lineRule="auto"/>
        <w:rPr>
          <w:rFonts w:ascii="Arial" w:eastAsia="Arial" w:hAnsi="Arial" w:cs="Arial"/>
          <w:b/>
          <w:sz w:val="24"/>
        </w:rPr>
      </w:pPr>
      <w:r w:rsidRPr="008A4B92">
        <w:rPr>
          <w:rFonts w:ascii="Arial" w:eastAsia="Arial" w:hAnsi="Arial" w:cs="Arial"/>
          <w:b/>
          <w:sz w:val="24"/>
        </w:rPr>
        <w:t>ANSWER ANY FIVE QUESTIONS (5 X 3</w:t>
      </w:r>
      <w:r w:rsidR="00F5771B" w:rsidRPr="008A4B92">
        <w:rPr>
          <w:rFonts w:ascii="Arial" w:eastAsia="Arial" w:hAnsi="Arial" w:cs="Arial"/>
          <w:b/>
          <w:sz w:val="24"/>
        </w:rPr>
        <w:t xml:space="preserve"> MARKS = 1</w:t>
      </w:r>
      <w:r w:rsidRPr="008A4B92">
        <w:rPr>
          <w:rFonts w:ascii="Arial" w:eastAsia="Arial" w:hAnsi="Arial" w:cs="Arial"/>
          <w:b/>
          <w:sz w:val="24"/>
        </w:rPr>
        <w:t>5</w:t>
      </w:r>
      <w:r w:rsidR="00F5771B" w:rsidRPr="008A4B92">
        <w:rPr>
          <w:rFonts w:ascii="Arial" w:eastAsia="Arial" w:hAnsi="Arial" w:cs="Arial"/>
          <w:b/>
          <w:sz w:val="24"/>
        </w:rPr>
        <w:t xml:space="preserve"> MARKS)</w:t>
      </w:r>
    </w:p>
    <w:p w:rsidR="00F5771B" w:rsidRPr="008A4B92" w:rsidRDefault="00F5771B" w:rsidP="00F577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B92">
        <w:rPr>
          <w:rFonts w:ascii="Arial" w:hAnsi="Arial" w:cs="Arial"/>
        </w:rPr>
        <w:t>What is flexible budgeting?</w:t>
      </w:r>
    </w:p>
    <w:p w:rsidR="00F5771B" w:rsidRPr="008A4B92" w:rsidRDefault="00F5771B" w:rsidP="00F577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B92">
        <w:rPr>
          <w:rFonts w:ascii="Arial" w:hAnsi="Arial" w:cs="Arial"/>
        </w:rPr>
        <w:t>State the use of Yield variance analysis.</w:t>
      </w:r>
    </w:p>
    <w:p w:rsidR="00F5771B" w:rsidRPr="008A4B92" w:rsidRDefault="00F5771B" w:rsidP="00F577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B92">
        <w:rPr>
          <w:rFonts w:ascii="Arial" w:hAnsi="Arial" w:cs="Arial"/>
        </w:rPr>
        <w:t>Why non financial performance indicators are important?</w:t>
      </w:r>
    </w:p>
    <w:p w:rsidR="00F5771B" w:rsidRPr="008A4B92" w:rsidRDefault="00F5771B" w:rsidP="00F577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B92">
        <w:rPr>
          <w:rFonts w:ascii="Arial" w:hAnsi="Arial" w:cs="Arial"/>
        </w:rPr>
        <w:t>Define ‘Balance Scorecard’.</w:t>
      </w:r>
    </w:p>
    <w:p w:rsidR="00F5771B" w:rsidRPr="008A4B92" w:rsidRDefault="00F5771B" w:rsidP="00F577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B92">
        <w:rPr>
          <w:rFonts w:ascii="Arial" w:hAnsi="Arial" w:cs="Arial"/>
        </w:rPr>
        <w:t>Differentiate between Return on investment and Residual income.</w:t>
      </w:r>
    </w:p>
    <w:p w:rsidR="00854A59" w:rsidRPr="008A4B92" w:rsidRDefault="00F5771B" w:rsidP="008A4B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 xml:space="preserve">Calculate Direct Material Cost Variance with the help of the following information: </w:t>
      </w:r>
    </w:p>
    <w:p w:rsidR="00854A59" w:rsidRPr="008A4B92" w:rsidRDefault="00F5771B" w:rsidP="00854A59">
      <w:pPr>
        <w:pStyle w:val="ListParagraph"/>
        <w:rPr>
          <w:rFonts w:ascii="Arial" w:hAnsi="Arial" w:cs="Arial"/>
        </w:rPr>
      </w:pPr>
      <w:r w:rsidRPr="008A4B92">
        <w:rPr>
          <w:rFonts w:ascii="Arial" w:hAnsi="Arial" w:cs="Arial"/>
        </w:rPr>
        <w:t xml:space="preserve">Standard </w:t>
      </w:r>
      <w:r w:rsidR="008A4B92" w:rsidRPr="008A4B92">
        <w:rPr>
          <w:rFonts w:ascii="Arial" w:hAnsi="Arial" w:cs="Arial"/>
        </w:rPr>
        <w:t>Output:</w:t>
      </w:r>
      <w:r w:rsidRPr="008A4B92">
        <w:rPr>
          <w:rFonts w:ascii="Arial" w:hAnsi="Arial" w:cs="Arial"/>
        </w:rPr>
        <w:t xml:space="preserve"> 1600 Units </w:t>
      </w:r>
    </w:p>
    <w:p w:rsidR="00854A59" w:rsidRPr="008A4B92" w:rsidRDefault="00F5771B" w:rsidP="00854A59">
      <w:pPr>
        <w:pStyle w:val="ListParagraph"/>
        <w:rPr>
          <w:rFonts w:ascii="Arial" w:hAnsi="Arial" w:cs="Arial"/>
        </w:rPr>
      </w:pPr>
      <w:r w:rsidRPr="008A4B92">
        <w:rPr>
          <w:rFonts w:ascii="Arial" w:hAnsi="Arial" w:cs="Arial"/>
        </w:rPr>
        <w:t xml:space="preserve">Actual </w:t>
      </w:r>
      <w:r w:rsidR="008A4B92" w:rsidRPr="008A4B92">
        <w:rPr>
          <w:rFonts w:ascii="Arial" w:hAnsi="Arial" w:cs="Arial"/>
        </w:rPr>
        <w:t>Output:</w:t>
      </w:r>
      <w:r w:rsidRPr="008A4B92">
        <w:rPr>
          <w:rFonts w:ascii="Arial" w:hAnsi="Arial" w:cs="Arial"/>
        </w:rPr>
        <w:t xml:space="preserve"> 2000 Units </w:t>
      </w:r>
    </w:p>
    <w:p w:rsidR="00854A59" w:rsidRPr="008A4B92" w:rsidRDefault="00F5771B" w:rsidP="00854A59">
      <w:pPr>
        <w:pStyle w:val="ListParagraph"/>
        <w:rPr>
          <w:rFonts w:ascii="Arial" w:hAnsi="Arial" w:cs="Arial"/>
        </w:rPr>
      </w:pPr>
      <w:r w:rsidRPr="008A4B92">
        <w:rPr>
          <w:rFonts w:ascii="Arial" w:hAnsi="Arial" w:cs="Arial"/>
        </w:rPr>
        <w:t xml:space="preserve">Standard Quantity required per </w:t>
      </w:r>
      <w:r w:rsidR="008A4B92" w:rsidRPr="008A4B92">
        <w:rPr>
          <w:rFonts w:ascii="Arial" w:hAnsi="Arial" w:cs="Arial"/>
        </w:rPr>
        <w:t>unit:</w:t>
      </w:r>
      <w:r w:rsidRPr="008A4B92">
        <w:rPr>
          <w:rFonts w:ascii="Arial" w:hAnsi="Arial" w:cs="Arial"/>
        </w:rPr>
        <w:t xml:space="preserve"> 2 Kg. </w:t>
      </w:r>
    </w:p>
    <w:p w:rsidR="00854A59" w:rsidRPr="008A4B92" w:rsidRDefault="00F5771B" w:rsidP="00854A59">
      <w:pPr>
        <w:pStyle w:val="ListParagraph"/>
        <w:rPr>
          <w:rFonts w:ascii="Arial" w:hAnsi="Arial" w:cs="Arial"/>
        </w:rPr>
      </w:pPr>
      <w:r w:rsidRPr="008A4B92">
        <w:rPr>
          <w:rFonts w:ascii="Arial" w:hAnsi="Arial" w:cs="Arial"/>
        </w:rPr>
        <w:t xml:space="preserve">Total Quantity actually </w:t>
      </w:r>
      <w:r w:rsidR="008A4B92" w:rsidRPr="008A4B92">
        <w:rPr>
          <w:rFonts w:ascii="Arial" w:hAnsi="Arial" w:cs="Arial"/>
        </w:rPr>
        <w:t>consumed:</w:t>
      </w:r>
      <w:r w:rsidRPr="008A4B92">
        <w:rPr>
          <w:rFonts w:ascii="Arial" w:hAnsi="Arial" w:cs="Arial"/>
        </w:rPr>
        <w:t xml:space="preserve"> 2400 Kg. </w:t>
      </w:r>
    </w:p>
    <w:p w:rsidR="00854A59" w:rsidRPr="008A4B92" w:rsidRDefault="00854A59" w:rsidP="00854A59">
      <w:pPr>
        <w:pStyle w:val="ListParagraph"/>
        <w:rPr>
          <w:rFonts w:ascii="Arial" w:hAnsi="Arial" w:cs="Arial"/>
        </w:rPr>
      </w:pPr>
      <w:r w:rsidRPr="008A4B92">
        <w:rPr>
          <w:rFonts w:ascii="Arial" w:hAnsi="Arial" w:cs="Arial"/>
        </w:rPr>
        <w:t>Standard rate per unit</w:t>
      </w:r>
      <w:r w:rsidR="00F5771B" w:rsidRPr="008A4B92">
        <w:rPr>
          <w:rFonts w:ascii="Arial" w:hAnsi="Arial" w:cs="Arial"/>
        </w:rPr>
        <w:t xml:space="preserve">: Rs. 8 per Kg. </w:t>
      </w:r>
    </w:p>
    <w:p w:rsidR="00F5771B" w:rsidRPr="008A4B92" w:rsidRDefault="00F5771B" w:rsidP="00854A59">
      <w:pPr>
        <w:pStyle w:val="ListParagraph"/>
        <w:rPr>
          <w:rFonts w:ascii="Arial" w:hAnsi="Arial" w:cs="Arial"/>
        </w:rPr>
      </w:pPr>
      <w:r w:rsidRPr="008A4B92">
        <w:rPr>
          <w:rFonts w:ascii="Arial" w:hAnsi="Arial" w:cs="Arial"/>
        </w:rPr>
        <w:t>Actual rate per unit : Rs. 10 per Kg.</w:t>
      </w:r>
    </w:p>
    <w:p w:rsidR="00F5771B" w:rsidRPr="008A4B92" w:rsidRDefault="00F5771B" w:rsidP="00F5771B">
      <w:pPr>
        <w:rPr>
          <w:rFonts w:ascii="Arial" w:hAnsi="Arial" w:cs="Arial"/>
        </w:rPr>
      </w:pPr>
      <w:r w:rsidRPr="008A4B92">
        <w:rPr>
          <w:rFonts w:ascii="Arial" w:hAnsi="Arial" w:cs="Arial"/>
        </w:rPr>
        <w:t>PART B</w:t>
      </w:r>
    </w:p>
    <w:p w:rsidR="00F5771B" w:rsidRPr="008A4B92" w:rsidRDefault="008A4B92" w:rsidP="00F5771B">
      <w:pPr>
        <w:rPr>
          <w:rFonts w:ascii="Arial" w:hAnsi="Arial" w:cs="Arial"/>
          <w:b/>
        </w:rPr>
      </w:pPr>
      <w:r w:rsidRPr="008A4B92">
        <w:rPr>
          <w:rFonts w:ascii="Arial" w:hAnsi="Arial" w:cs="Arial"/>
          <w:b/>
        </w:rPr>
        <w:t>ANSWER ANY TWO QUESTIONS (2 X 5</w:t>
      </w:r>
      <w:r w:rsidR="007F63A7" w:rsidRPr="008A4B92">
        <w:rPr>
          <w:rFonts w:ascii="Arial" w:hAnsi="Arial" w:cs="Arial"/>
          <w:b/>
        </w:rPr>
        <w:t xml:space="preserve"> MARKS = </w:t>
      </w:r>
      <w:r w:rsidRPr="008A4B92">
        <w:rPr>
          <w:rFonts w:ascii="Arial" w:hAnsi="Arial" w:cs="Arial"/>
          <w:b/>
        </w:rPr>
        <w:t>1</w:t>
      </w:r>
      <w:r w:rsidR="007F63A7" w:rsidRPr="008A4B92">
        <w:rPr>
          <w:rFonts w:ascii="Arial" w:hAnsi="Arial" w:cs="Arial"/>
          <w:b/>
        </w:rPr>
        <w:t>O MARKS)</w:t>
      </w:r>
    </w:p>
    <w:p w:rsidR="007F63A7" w:rsidRPr="008A4B92" w:rsidRDefault="007F63A7" w:rsidP="007F63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B92">
        <w:rPr>
          <w:rFonts w:ascii="Arial" w:hAnsi="Arial" w:cs="Arial"/>
        </w:rPr>
        <w:t>Explain the features of a management information system.</w:t>
      </w:r>
    </w:p>
    <w:p w:rsidR="000C6028" w:rsidRPr="008A4B92" w:rsidRDefault="000C6028" w:rsidP="000C6028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p w:rsidR="000C6028" w:rsidRPr="008A4B92" w:rsidRDefault="000C6028" w:rsidP="008A4B9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>An investment centre has reported a profit of $</w:t>
      </w:r>
      <w:r w:rsidR="000275FD" w:rsidRPr="008A4B92">
        <w:rPr>
          <w:rFonts w:ascii="Arial" w:hAnsi="Arial" w:cs="Arial"/>
        </w:rPr>
        <w:t>50</w:t>
      </w:r>
      <w:r w:rsidRPr="008A4B92">
        <w:rPr>
          <w:rFonts w:ascii="Arial" w:hAnsi="Arial" w:cs="Arial"/>
        </w:rPr>
        <w:t>,000. The company’s Balance sheet total is $2</w:t>
      </w:r>
      <w:r w:rsidR="008A4B92" w:rsidRPr="008A4B92">
        <w:rPr>
          <w:rFonts w:ascii="Arial" w:hAnsi="Arial" w:cs="Arial"/>
        </w:rPr>
        <w:t>,00,000</w:t>
      </w:r>
      <w:r w:rsidRPr="008A4B92">
        <w:rPr>
          <w:rFonts w:ascii="Arial" w:hAnsi="Arial" w:cs="Arial"/>
        </w:rPr>
        <w:t xml:space="preserve">. The company owns trader receivables $20,000 and Trade payables $25,000. Calculate ROI if the </w:t>
      </w:r>
      <w:r w:rsidRPr="008A4B92">
        <w:rPr>
          <w:rFonts w:ascii="Arial" w:hAnsi="Arial" w:cs="Arial"/>
          <w:bCs/>
        </w:rPr>
        <w:t>centre manager has no responsibility for debt collection.</w:t>
      </w:r>
      <w:r w:rsidR="00443598" w:rsidRPr="008A4B92">
        <w:rPr>
          <w:rFonts w:ascii="Arial" w:hAnsi="Arial" w:cs="Arial"/>
          <w:bCs/>
        </w:rPr>
        <w:t xml:space="preserve"> ( 3 marks)</w:t>
      </w:r>
    </w:p>
    <w:p w:rsidR="000C6028" w:rsidRPr="008A4B92" w:rsidRDefault="000C6028" w:rsidP="008A4B9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>An investment centre has net assets of $400,000, and made profits before interest and tax of $80,000. The notional cost of capital is 12%.</w:t>
      </w:r>
    </w:p>
    <w:p w:rsidR="000C6028" w:rsidRPr="008A4B92" w:rsidRDefault="000C6028" w:rsidP="000C6028">
      <w:pPr>
        <w:pStyle w:val="ListParagraph"/>
        <w:spacing w:after="0"/>
        <w:ind w:firstLine="720"/>
        <w:jc w:val="both"/>
        <w:rPr>
          <w:rFonts w:ascii="Arial" w:hAnsi="Arial" w:cs="Arial"/>
          <w:b/>
          <w:bCs/>
        </w:rPr>
      </w:pPr>
      <w:r w:rsidRPr="008A4B92">
        <w:rPr>
          <w:rFonts w:ascii="Arial" w:hAnsi="Arial" w:cs="Arial"/>
        </w:rPr>
        <w:t>Calculate and comment on the RI for the period.</w:t>
      </w:r>
      <w:r w:rsidR="00443598" w:rsidRPr="008A4B92">
        <w:rPr>
          <w:rFonts w:ascii="Arial" w:hAnsi="Arial" w:cs="Arial"/>
        </w:rPr>
        <w:t xml:space="preserve"> ( 2marks)</w:t>
      </w:r>
    </w:p>
    <w:p w:rsidR="000C6028" w:rsidRPr="008A4B92" w:rsidRDefault="000C6028" w:rsidP="00443598">
      <w:pPr>
        <w:pStyle w:val="ListParagraph"/>
        <w:ind w:left="1440"/>
        <w:rPr>
          <w:rFonts w:ascii="Arial" w:hAnsi="Arial" w:cs="Arial"/>
        </w:rPr>
      </w:pPr>
    </w:p>
    <w:p w:rsidR="007E03A6" w:rsidRPr="008A4B92" w:rsidRDefault="007E03A6" w:rsidP="008A4B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A4B92">
        <w:rPr>
          <w:rFonts w:ascii="Arial" w:hAnsi="Arial" w:cs="Arial"/>
          <w:lang w:val="en-GB"/>
        </w:rPr>
        <w:lastRenderedPageBreak/>
        <w:t>Following information is given by a company from its books of accounts as on March 31, 2023:</w:t>
      </w:r>
    </w:p>
    <w:p w:rsidR="007E03A6" w:rsidRPr="008A4B92" w:rsidRDefault="007E03A6" w:rsidP="007E03A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lang w:val="en-GB"/>
        </w:rPr>
      </w:pPr>
      <w:r w:rsidRPr="008A4B92">
        <w:rPr>
          <w:rFonts w:ascii="Arial" w:hAnsi="Arial" w:cs="Arial"/>
          <w:lang w:val="en-GB"/>
        </w:rPr>
        <w:t>Inventory $100,000</w:t>
      </w:r>
    </w:p>
    <w:p w:rsidR="007E03A6" w:rsidRPr="008A4B92" w:rsidRDefault="007E03A6" w:rsidP="007E03A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lang w:val="en-GB"/>
        </w:rPr>
      </w:pPr>
      <w:r w:rsidRPr="008A4B92">
        <w:rPr>
          <w:rFonts w:ascii="Arial" w:hAnsi="Arial" w:cs="Arial"/>
          <w:lang w:val="en-GB"/>
        </w:rPr>
        <w:t>Total Current Assets $160,000</w:t>
      </w:r>
    </w:p>
    <w:p w:rsidR="007E03A6" w:rsidRPr="008A4B92" w:rsidRDefault="007E03A6" w:rsidP="007E03A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lang w:val="en-GB"/>
        </w:rPr>
      </w:pPr>
      <w:r w:rsidRPr="008A4B92">
        <w:rPr>
          <w:rFonts w:ascii="Arial" w:hAnsi="Arial" w:cs="Arial"/>
          <w:lang w:val="en-GB"/>
        </w:rPr>
        <w:t>Shareholders’ funds $400,000</w:t>
      </w:r>
    </w:p>
    <w:p w:rsidR="007E03A6" w:rsidRPr="008A4B92" w:rsidRDefault="007E03A6" w:rsidP="007E03A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lang w:val="en-GB"/>
        </w:rPr>
      </w:pPr>
      <w:r w:rsidRPr="008A4B92">
        <w:rPr>
          <w:rFonts w:ascii="Arial" w:hAnsi="Arial" w:cs="Arial"/>
          <w:lang w:val="en-GB"/>
        </w:rPr>
        <w:t>13% Debentures $300,000</w:t>
      </w:r>
    </w:p>
    <w:p w:rsidR="007E03A6" w:rsidRPr="008A4B92" w:rsidRDefault="007E03A6" w:rsidP="007E03A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lang w:val="en-GB"/>
        </w:rPr>
      </w:pPr>
      <w:r w:rsidRPr="008A4B92">
        <w:rPr>
          <w:rFonts w:ascii="Arial" w:hAnsi="Arial" w:cs="Arial"/>
          <w:lang w:val="en-GB"/>
        </w:rPr>
        <w:t>Current liabilities $100,000</w:t>
      </w:r>
    </w:p>
    <w:p w:rsidR="007E03A6" w:rsidRPr="008A4B92" w:rsidRDefault="007E03A6" w:rsidP="007E03A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lang w:val="en-GB"/>
        </w:rPr>
      </w:pPr>
      <w:r w:rsidRPr="008A4B92">
        <w:rPr>
          <w:rFonts w:ascii="Arial" w:hAnsi="Arial" w:cs="Arial"/>
          <w:lang w:val="en-GB"/>
        </w:rPr>
        <w:t>Net Profit before Tax $351,000</w:t>
      </w:r>
    </w:p>
    <w:p w:rsidR="007E03A6" w:rsidRPr="008A4B92" w:rsidRDefault="007E03A6" w:rsidP="007E03A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8A4B92">
        <w:rPr>
          <w:rFonts w:ascii="Arial" w:hAnsi="Arial" w:cs="Arial"/>
          <w:lang w:val="en-GB"/>
        </w:rPr>
        <w:t>Cost of revenue from operations $500,000</w:t>
      </w:r>
    </w:p>
    <w:p w:rsidR="007E03A6" w:rsidRPr="008A4B92" w:rsidRDefault="007E03A6" w:rsidP="007E03A6">
      <w:pPr>
        <w:pStyle w:val="ListParagraph"/>
        <w:spacing w:after="160" w:line="259" w:lineRule="auto"/>
        <w:rPr>
          <w:rFonts w:ascii="Arial" w:hAnsi="Arial" w:cs="Arial"/>
          <w:b/>
        </w:rPr>
      </w:pPr>
      <w:r w:rsidRPr="008A4B92">
        <w:rPr>
          <w:rFonts w:ascii="Arial" w:hAnsi="Arial" w:cs="Arial"/>
          <w:b/>
        </w:rPr>
        <w:t>Calculate:</w:t>
      </w:r>
    </w:p>
    <w:p w:rsidR="007E03A6" w:rsidRPr="008A4B92" w:rsidRDefault="007E03A6" w:rsidP="007E03A6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8A4B92">
        <w:rPr>
          <w:rFonts w:ascii="Arial" w:hAnsi="Arial" w:cs="Arial"/>
        </w:rPr>
        <w:t>Current Ratio ( 2 marks)</w:t>
      </w:r>
    </w:p>
    <w:p w:rsidR="007E03A6" w:rsidRPr="008A4B92" w:rsidRDefault="007E03A6" w:rsidP="007E03A6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8A4B92">
        <w:rPr>
          <w:rFonts w:ascii="Arial" w:hAnsi="Arial" w:cs="Arial"/>
        </w:rPr>
        <w:t>Liquid Ratio (2 marks)</w:t>
      </w:r>
    </w:p>
    <w:p w:rsidR="007E03A6" w:rsidRPr="008A4B92" w:rsidRDefault="007E03A6" w:rsidP="007E03A6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8A4B92">
        <w:rPr>
          <w:rFonts w:ascii="Arial" w:hAnsi="Arial" w:cs="Arial"/>
        </w:rPr>
        <w:t>Debt Equity Ratio (1 mark)</w:t>
      </w:r>
    </w:p>
    <w:p w:rsidR="007E03A6" w:rsidRPr="008A4B92" w:rsidRDefault="007E03A6" w:rsidP="007E03A6">
      <w:pPr>
        <w:pStyle w:val="ListParagraph"/>
        <w:rPr>
          <w:rFonts w:ascii="Arial" w:hAnsi="Arial" w:cs="Arial"/>
        </w:rPr>
      </w:pPr>
    </w:p>
    <w:p w:rsidR="00F5771B" w:rsidRPr="008A4B92" w:rsidRDefault="00F5771B" w:rsidP="008A4B92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4B92">
        <w:rPr>
          <w:rFonts w:ascii="Arial" w:hAnsi="Arial" w:cs="Arial"/>
          <w:b/>
          <w:sz w:val="24"/>
        </w:rPr>
        <w:t>PART C</w:t>
      </w:r>
    </w:p>
    <w:p w:rsidR="007F63A7" w:rsidRPr="008A4B92" w:rsidRDefault="007F63A7" w:rsidP="008A4B92">
      <w:pPr>
        <w:spacing w:after="0" w:line="240" w:lineRule="auto"/>
        <w:rPr>
          <w:rFonts w:ascii="Arial" w:hAnsi="Arial" w:cs="Arial"/>
          <w:b/>
          <w:sz w:val="24"/>
        </w:rPr>
      </w:pPr>
      <w:r w:rsidRPr="008A4B92">
        <w:rPr>
          <w:rFonts w:ascii="Arial" w:hAnsi="Arial" w:cs="Arial"/>
          <w:b/>
          <w:sz w:val="24"/>
        </w:rPr>
        <w:t>ANSWER ANY TWO QUESTIONS (2 X 10 MARKS = 2O MARKS)</w:t>
      </w:r>
    </w:p>
    <w:p w:rsidR="000C6028" w:rsidRPr="008A4B92" w:rsidRDefault="000C6028" w:rsidP="000C6028">
      <w:pPr>
        <w:pStyle w:val="ListParagraph"/>
        <w:rPr>
          <w:rFonts w:ascii="Arial" w:hAnsi="Arial" w:cs="Arial"/>
        </w:rPr>
      </w:pPr>
    </w:p>
    <w:p w:rsidR="00571EC1" w:rsidRPr="008A4B92" w:rsidRDefault="00571EC1" w:rsidP="008A4B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>Discuss the use of different </w:t>
      </w:r>
      <w:r w:rsidRPr="008A4B92">
        <w:rPr>
          <w:rFonts w:ascii="Arial" w:hAnsi="Arial" w:cs="Arial"/>
          <w:bCs/>
        </w:rPr>
        <w:t>performance measures</w:t>
      </w:r>
      <w:r w:rsidRPr="008A4B92">
        <w:rPr>
          <w:rFonts w:ascii="Arial" w:hAnsi="Arial" w:cs="Arial"/>
        </w:rPr>
        <w:t> to evaluate divisional managerial performance and the economic performance of the divisions.</w:t>
      </w:r>
    </w:p>
    <w:p w:rsidR="00571EC1" w:rsidRPr="008A4B92" w:rsidRDefault="00571EC1" w:rsidP="008A4B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A4B92">
        <w:rPr>
          <w:rFonts w:ascii="Arial" w:hAnsi="Arial" w:cs="Arial"/>
          <w:bCs/>
        </w:rPr>
        <w:t xml:space="preserve">A closed system </w:t>
      </w:r>
      <w:r w:rsidRPr="008A4B92">
        <w:rPr>
          <w:rFonts w:ascii="Arial" w:hAnsi="Arial" w:cs="Arial"/>
        </w:rPr>
        <w:t>has no contact with its environment. Information is not received from or provided to the environment. Discuss</w:t>
      </w:r>
    </w:p>
    <w:p w:rsidR="00571EC1" w:rsidRPr="008A4B92" w:rsidRDefault="00571EC1" w:rsidP="008A4B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 xml:space="preserve">A company has two profit </w:t>
      </w:r>
      <w:r w:rsidR="008A4B92" w:rsidRPr="008A4B92">
        <w:rPr>
          <w:rFonts w:ascii="Arial" w:hAnsi="Arial" w:cs="Arial"/>
        </w:rPr>
        <w:t>centers</w:t>
      </w:r>
      <w:r w:rsidRPr="008A4B92">
        <w:rPr>
          <w:rFonts w:ascii="Arial" w:hAnsi="Arial" w:cs="Arial"/>
        </w:rPr>
        <w:t>, Centre A and Centre B. Centre A supplies Centre B with a part-finished product. Centre B completes the production and sells the finished units in the market at $</w:t>
      </w:r>
      <w:r w:rsidR="00C65DA4" w:rsidRPr="008A4B92">
        <w:rPr>
          <w:rFonts w:ascii="Arial" w:hAnsi="Arial" w:cs="Arial"/>
        </w:rPr>
        <w:t>70</w:t>
      </w:r>
      <w:r w:rsidRPr="008A4B92">
        <w:rPr>
          <w:rFonts w:ascii="Arial" w:hAnsi="Arial" w:cs="Arial"/>
        </w:rPr>
        <w:t xml:space="preserve"> per unit.</w:t>
      </w:r>
    </w:p>
    <w:p w:rsidR="00571EC1" w:rsidRPr="008A4B92" w:rsidRDefault="00571EC1" w:rsidP="00571EC1">
      <w:pPr>
        <w:spacing w:after="0"/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>There is no external market for Centre A's part-finished product.</w:t>
      </w:r>
    </w:p>
    <w:p w:rsidR="00571EC1" w:rsidRPr="008A4B92" w:rsidRDefault="00571EC1" w:rsidP="00571EC1">
      <w:pPr>
        <w:spacing w:after="0"/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>Budgeted data for the year:</w:t>
      </w:r>
    </w:p>
    <w:p w:rsidR="00571EC1" w:rsidRPr="008A4B92" w:rsidRDefault="00571EC1" w:rsidP="00571EC1">
      <w:pPr>
        <w:spacing w:after="0"/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  <w:t>Division A</w:t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  <w:t>Division B</w:t>
      </w:r>
    </w:p>
    <w:p w:rsidR="00571EC1" w:rsidRPr="008A4B92" w:rsidRDefault="00571EC1" w:rsidP="00571EC1">
      <w:pPr>
        <w:spacing w:after="0"/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 xml:space="preserve">Number of units transferred/sold </w:t>
      </w:r>
      <w:r w:rsidRPr="008A4B92">
        <w:rPr>
          <w:rFonts w:ascii="Arial" w:hAnsi="Arial" w:cs="Arial"/>
        </w:rPr>
        <w:tab/>
      </w:r>
      <w:r w:rsidR="00C65DA4" w:rsidRPr="008A4B92">
        <w:rPr>
          <w:rFonts w:ascii="Arial" w:hAnsi="Arial" w:cs="Arial"/>
        </w:rPr>
        <w:t>2</w:t>
      </w:r>
      <w:r w:rsidRPr="008A4B92">
        <w:rPr>
          <w:rFonts w:ascii="Arial" w:hAnsi="Arial" w:cs="Arial"/>
        </w:rPr>
        <w:t xml:space="preserve">0,000 </w:t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</w:r>
      <w:r w:rsidR="00C65DA4" w:rsidRPr="008A4B92">
        <w:rPr>
          <w:rFonts w:ascii="Arial" w:hAnsi="Arial" w:cs="Arial"/>
        </w:rPr>
        <w:t>2</w:t>
      </w:r>
      <w:r w:rsidRPr="008A4B92">
        <w:rPr>
          <w:rFonts w:ascii="Arial" w:hAnsi="Arial" w:cs="Arial"/>
        </w:rPr>
        <w:t>0,000</w:t>
      </w:r>
    </w:p>
    <w:p w:rsidR="00571EC1" w:rsidRPr="008A4B92" w:rsidRDefault="00571EC1" w:rsidP="00571EC1">
      <w:pPr>
        <w:spacing w:after="0"/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 xml:space="preserve">Material cost per unit </w:t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  <w:t>$</w:t>
      </w:r>
      <w:r w:rsidR="00C65DA4" w:rsidRPr="008A4B92">
        <w:rPr>
          <w:rFonts w:ascii="Arial" w:hAnsi="Arial" w:cs="Arial"/>
        </w:rPr>
        <w:t>16</w:t>
      </w:r>
      <w:r w:rsidRPr="008A4B92">
        <w:rPr>
          <w:rFonts w:ascii="Arial" w:hAnsi="Arial" w:cs="Arial"/>
        </w:rPr>
        <w:t xml:space="preserve"> </w:t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  <w:t>$</w:t>
      </w:r>
      <w:r w:rsidR="00C65DA4" w:rsidRPr="008A4B92">
        <w:rPr>
          <w:rFonts w:ascii="Arial" w:hAnsi="Arial" w:cs="Arial"/>
        </w:rPr>
        <w:t>4</w:t>
      </w:r>
    </w:p>
    <w:p w:rsidR="00571EC1" w:rsidRPr="008A4B92" w:rsidRDefault="00571EC1" w:rsidP="00571EC1">
      <w:pPr>
        <w:spacing w:after="0"/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 xml:space="preserve">Other variable costs per unit </w:t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  <w:t>$</w:t>
      </w:r>
      <w:r w:rsidR="00C65DA4" w:rsidRPr="008A4B92">
        <w:rPr>
          <w:rFonts w:ascii="Arial" w:hAnsi="Arial" w:cs="Arial"/>
        </w:rPr>
        <w:t>4</w:t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  <w:t>$</w:t>
      </w:r>
      <w:r w:rsidR="00C65DA4" w:rsidRPr="008A4B92">
        <w:rPr>
          <w:rFonts w:ascii="Arial" w:hAnsi="Arial" w:cs="Arial"/>
        </w:rPr>
        <w:t>6</w:t>
      </w:r>
    </w:p>
    <w:p w:rsidR="00571EC1" w:rsidRPr="008A4B92" w:rsidRDefault="00571EC1" w:rsidP="00571EC1">
      <w:pPr>
        <w:spacing w:after="0"/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 xml:space="preserve">Annual fixed costs </w:t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  <w:t>$</w:t>
      </w:r>
      <w:r w:rsidR="00C65DA4" w:rsidRPr="008A4B92">
        <w:rPr>
          <w:rFonts w:ascii="Arial" w:hAnsi="Arial" w:cs="Arial"/>
        </w:rPr>
        <w:t>12</w:t>
      </w:r>
      <w:r w:rsidRPr="008A4B92">
        <w:rPr>
          <w:rFonts w:ascii="Arial" w:hAnsi="Arial" w:cs="Arial"/>
        </w:rPr>
        <w:t xml:space="preserve">0,000 </w:t>
      </w:r>
      <w:r w:rsidRPr="008A4B92">
        <w:rPr>
          <w:rFonts w:ascii="Arial" w:hAnsi="Arial" w:cs="Arial"/>
        </w:rPr>
        <w:tab/>
      </w:r>
      <w:r w:rsidRPr="008A4B92">
        <w:rPr>
          <w:rFonts w:ascii="Arial" w:hAnsi="Arial" w:cs="Arial"/>
        </w:rPr>
        <w:tab/>
        <w:t>$</w:t>
      </w:r>
      <w:r w:rsidR="00C65DA4" w:rsidRPr="008A4B92">
        <w:rPr>
          <w:rFonts w:ascii="Arial" w:hAnsi="Arial" w:cs="Arial"/>
        </w:rPr>
        <w:t>6</w:t>
      </w:r>
      <w:r w:rsidRPr="008A4B92">
        <w:rPr>
          <w:rFonts w:ascii="Arial" w:hAnsi="Arial" w:cs="Arial"/>
        </w:rPr>
        <w:t>0,000</w:t>
      </w:r>
    </w:p>
    <w:p w:rsidR="00571EC1" w:rsidRPr="008A4B92" w:rsidRDefault="00571EC1" w:rsidP="00571EC1">
      <w:pPr>
        <w:spacing w:after="0"/>
        <w:jc w:val="both"/>
        <w:rPr>
          <w:rFonts w:ascii="Arial" w:hAnsi="Arial" w:cs="Arial"/>
          <w:b/>
          <w:bCs/>
        </w:rPr>
      </w:pPr>
      <w:r w:rsidRPr="008A4B92">
        <w:rPr>
          <w:rFonts w:ascii="Arial" w:hAnsi="Arial" w:cs="Arial"/>
          <w:b/>
          <w:bCs/>
        </w:rPr>
        <w:t>Required:</w:t>
      </w:r>
    </w:p>
    <w:p w:rsidR="00571EC1" w:rsidRPr="008A4B92" w:rsidRDefault="00571EC1" w:rsidP="008A4B92">
      <w:pPr>
        <w:spacing w:after="0"/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>Calculate the budgeted annual profit for each division and for the company as a whole if the transfer price for the components supplied by division A to division B is:</w:t>
      </w:r>
    </w:p>
    <w:p w:rsidR="00571EC1" w:rsidRPr="008A4B92" w:rsidRDefault="00571EC1" w:rsidP="008A4B9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>Full cost plus 10%</w:t>
      </w:r>
    </w:p>
    <w:p w:rsidR="00571EC1" w:rsidRPr="008A4B92" w:rsidRDefault="00571EC1" w:rsidP="008A4B9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>Marginal cost plus 10%</w:t>
      </w:r>
    </w:p>
    <w:p w:rsidR="000C6028" w:rsidRPr="008A4B92" w:rsidRDefault="00571EC1" w:rsidP="008A4B9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>Evaluate both transfer prices from the perspective of each individual division and from the perspective of the company as a whole</w:t>
      </w:r>
    </w:p>
    <w:p w:rsidR="00F5771B" w:rsidRPr="008A4B92" w:rsidRDefault="00F5771B" w:rsidP="008A4B92">
      <w:pPr>
        <w:jc w:val="center"/>
        <w:rPr>
          <w:rFonts w:ascii="Arial" w:hAnsi="Arial" w:cs="Arial"/>
          <w:b/>
          <w:sz w:val="24"/>
        </w:rPr>
      </w:pPr>
      <w:r w:rsidRPr="008A4B92">
        <w:rPr>
          <w:rFonts w:ascii="Arial" w:hAnsi="Arial" w:cs="Arial"/>
          <w:b/>
          <w:sz w:val="24"/>
        </w:rPr>
        <w:t>PART D</w:t>
      </w:r>
    </w:p>
    <w:p w:rsidR="007F63A7" w:rsidRPr="008A4B92" w:rsidRDefault="007F63A7" w:rsidP="007F63A7">
      <w:pPr>
        <w:rPr>
          <w:rFonts w:ascii="Arial" w:hAnsi="Arial" w:cs="Arial"/>
          <w:b/>
          <w:sz w:val="24"/>
        </w:rPr>
      </w:pPr>
      <w:r w:rsidRPr="008A4B92">
        <w:rPr>
          <w:rFonts w:ascii="Arial" w:hAnsi="Arial" w:cs="Arial"/>
          <w:b/>
          <w:sz w:val="24"/>
        </w:rPr>
        <w:t>COMPULSORY QUESTION (1 X 15 MARKS = 15 MARKS)</w:t>
      </w:r>
    </w:p>
    <w:p w:rsidR="00F5771B" w:rsidRPr="008A4B92" w:rsidRDefault="00F5771B" w:rsidP="00571EC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A4B92">
        <w:rPr>
          <w:rFonts w:ascii="Arial" w:hAnsi="Arial" w:cs="Arial"/>
        </w:rPr>
        <w:t>Discuss</w:t>
      </w:r>
      <w:r w:rsidR="00395BF2" w:rsidRPr="008A4B92">
        <w:rPr>
          <w:rFonts w:ascii="Arial" w:hAnsi="Arial" w:cs="Arial"/>
        </w:rPr>
        <w:t xml:space="preserve"> Performance measurement in not-for-profit organisations</w:t>
      </w:r>
      <w:r w:rsidRPr="008A4B92">
        <w:rPr>
          <w:rFonts w:ascii="Arial" w:hAnsi="Arial" w:cs="Arial"/>
        </w:rPr>
        <w:t xml:space="preserve">. </w:t>
      </w:r>
    </w:p>
    <w:sectPr w:rsidR="00F5771B" w:rsidRPr="008A4B92" w:rsidSect="00541A9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6E" w:rsidRDefault="00AF216E" w:rsidP="008A4B92">
      <w:pPr>
        <w:spacing w:after="0" w:line="240" w:lineRule="auto"/>
      </w:pPr>
      <w:r>
        <w:separator/>
      </w:r>
    </w:p>
  </w:endnote>
  <w:endnote w:type="continuationSeparator" w:id="1">
    <w:p w:rsidR="00AF216E" w:rsidRDefault="00AF216E" w:rsidP="008A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92" w:rsidRDefault="008A4B92" w:rsidP="008A4B92">
    <w:pPr>
      <w:pStyle w:val="Footer"/>
      <w:jc w:val="right"/>
    </w:pPr>
    <w:r>
      <w:t>BCIFA 3223_SET A_23</w:t>
    </w:r>
  </w:p>
  <w:p w:rsidR="008A4B92" w:rsidRDefault="008A4B92">
    <w:pPr>
      <w:pStyle w:val="Footer"/>
      <w:jc w:val="center"/>
    </w:pPr>
    <w:sdt>
      <w:sdtPr>
        <w:id w:val="56477550"/>
        <w:docPartObj>
          <w:docPartGallery w:val="Page Numbers (Bottom of Page)"/>
          <w:docPartUnique/>
        </w:docPartObj>
      </w:sdtPr>
      <w:sdtContent>
        <w:fldSimple w:instr=" PAGE   \* MERGEFORMAT ">
          <w:r w:rsidR="00A07165">
            <w:rPr>
              <w:noProof/>
            </w:rPr>
            <w:t>1</w:t>
          </w:r>
        </w:fldSimple>
      </w:sdtContent>
    </w:sdt>
  </w:p>
  <w:p w:rsidR="008A4B92" w:rsidRDefault="008A4B92" w:rsidP="008A4B9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6E" w:rsidRDefault="00AF216E" w:rsidP="008A4B92">
      <w:pPr>
        <w:spacing w:after="0" w:line="240" w:lineRule="auto"/>
      </w:pPr>
      <w:r>
        <w:separator/>
      </w:r>
    </w:p>
  </w:footnote>
  <w:footnote w:type="continuationSeparator" w:id="1">
    <w:p w:rsidR="00AF216E" w:rsidRDefault="00AF216E" w:rsidP="008A4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D85"/>
    <w:multiLevelType w:val="hybridMultilevel"/>
    <w:tmpl w:val="F3221E5A"/>
    <w:lvl w:ilvl="0" w:tplc="BC78C6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6003506">
      <w:start w:val="104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BFA3A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9082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C4DEC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AACB54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B585F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40863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624103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012103DB"/>
    <w:multiLevelType w:val="hybridMultilevel"/>
    <w:tmpl w:val="6C569DE8"/>
    <w:lvl w:ilvl="0" w:tplc="7C5EC5D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010030"/>
    <w:multiLevelType w:val="hybridMultilevel"/>
    <w:tmpl w:val="A0AA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7EEF"/>
    <w:multiLevelType w:val="hybridMultilevel"/>
    <w:tmpl w:val="A0AA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93E22"/>
    <w:multiLevelType w:val="hybridMultilevel"/>
    <w:tmpl w:val="AECC6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E2597"/>
    <w:multiLevelType w:val="hybridMultilevel"/>
    <w:tmpl w:val="8D2AFD2C"/>
    <w:lvl w:ilvl="0" w:tplc="D4127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34290"/>
    <w:multiLevelType w:val="hybridMultilevel"/>
    <w:tmpl w:val="4A6EC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126"/>
    <w:rsid w:val="000275FD"/>
    <w:rsid w:val="00073CFA"/>
    <w:rsid w:val="000C6028"/>
    <w:rsid w:val="001C2AA0"/>
    <w:rsid w:val="001C5A9E"/>
    <w:rsid w:val="00395BF2"/>
    <w:rsid w:val="00443598"/>
    <w:rsid w:val="00467788"/>
    <w:rsid w:val="00541A95"/>
    <w:rsid w:val="00571EC1"/>
    <w:rsid w:val="00657126"/>
    <w:rsid w:val="007E03A6"/>
    <w:rsid w:val="007F63A7"/>
    <w:rsid w:val="0083147A"/>
    <w:rsid w:val="00854A59"/>
    <w:rsid w:val="008A4B92"/>
    <w:rsid w:val="00920692"/>
    <w:rsid w:val="00A07165"/>
    <w:rsid w:val="00AF216E"/>
    <w:rsid w:val="00C65DA4"/>
    <w:rsid w:val="00D70F4C"/>
    <w:rsid w:val="00F5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57126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F5771B"/>
    <w:pPr>
      <w:ind w:left="720"/>
      <w:contextualSpacing/>
    </w:pPr>
  </w:style>
  <w:style w:type="table" w:styleId="TableGrid">
    <w:name w:val="Table Grid"/>
    <w:basedOn w:val="TableNormal"/>
    <w:uiPriority w:val="39"/>
    <w:rsid w:val="00571EC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A4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B92"/>
  </w:style>
  <w:style w:type="paragraph" w:styleId="Footer">
    <w:name w:val="footer"/>
    <w:basedOn w:val="Normal"/>
    <w:link w:val="FooterChar"/>
    <w:uiPriority w:val="99"/>
    <w:unhideWhenUsed/>
    <w:rsid w:val="008A4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7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1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1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72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0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CHRISTO</cp:lastModifiedBy>
  <cp:revision>2</cp:revision>
  <dcterms:created xsi:type="dcterms:W3CDTF">2023-09-15T04:37:00Z</dcterms:created>
  <dcterms:modified xsi:type="dcterms:W3CDTF">2023-09-15T04:37:00Z</dcterms:modified>
</cp:coreProperties>
</file>