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CDD5" w14:textId="6128C8DB" w:rsidR="00261504" w:rsidRPr="00B548E0" w:rsidRDefault="00261504" w:rsidP="00B548E0">
      <w:pPr>
        <w:rPr>
          <w:rFonts w:ascii="Arial" w:eastAsia="Arial" w:hAnsi="Arial" w:cs="Arial"/>
          <w:b/>
          <w:noProof/>
          <w:sz w:val="24"/>
          <w:szCs w:val="24"/>
        </w:rPr>
      </w:pPr>
      <w:r w:rsidRPr="00B548E0">
        <w:rPr>
          <w:rFonts w:ascii="Arial" w:eastAsia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871565B" wp14:editId="5D399690">
            <wp:extent cx="1009650" cy="1019175"/>
            <wp:effectExtent l="0" t="0" r="0" b="9525"/>
            <wp:docPr id="2" name="image4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ol LOGO outlin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 xml:space="preserve">      </w:t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B548E0">
        <w:rPr>
          <w:rFonts w:ascii="Arial" w:eastAsia="Arial" w:hAnsi="Arial" w:cs="Arial"/>
          <w:b/>
          <w:noProof/>
          <w:sz w:val="24"/>
          <w:szCs w:val="24"/>
        </w:rPr>
        <w:tab/>
        <w:t xml:space="preserve"> </w:t>
      </w:r>
      <w:r w:rsidR="000A2ABE" w:rsidRPr="00B548E0">
        <w:rPr>
          <w:rFonts w:ascii="Arial" w:eastAsia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96E871D" wp14:editId="1323A830">
                <wp:extent cx="2181225" cy="857250"/>
                <wp:effectExtent l="0" t="0" r="2857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9183" w14:textId="77777777" w:rsidR="00DC32A7" w:rsidRPr="003606BA" w:rsidRDefault="00DC32A7" w:rsidP="000A2ABE">
                            <w:pPr>
                              <w:spacing w:line="60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Register Number</w:t>
                            </w:r>
                            <w:r w:rsidRPr="003606BA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:</w:t>
                            </w:r>
                          </w:p>
                          <w:p w14:paraId="6E7E2E0C" w14:textId="77777777" w:rsidR="00DC32A7" w:rsidRPr="003606BA" w:rsidRDefault="00DC32A7" w:rsidP="000A2AB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Date</w:t>
                            </w:r>
                            <w:r w:rsidRPr="003606BA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E87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71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" fillcolor="white [3201]" strokecolor="black [3213]" strokeweight="1.5pt">
                <v:textbox>
                  <w:txbxContent>
                    <w:p w14:paraId="33FF9183" w14:textId="77777777" w:rsidR="00DC32A7" w:rsidRPr="003606BA" w:rsidRDefault="00DC32A7" w:rsidP="000A2ABE">
                      <w:pPr>
                        <w:spacing w:line="60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Register Number</w:t>
                      </w:r>
                      <w:r w:rsidRPr="003606BA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:</w:t>
                      </w:r>
                    </w:p>
                    <w:p w14:paraId="6E7E2E0C" w14:textId="77777777" w:rsidR="00DC32A7" w:rsidRPr="003606BA" w:rsidRDefault="00DC32A7" w:rsidP="000A2ABE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Date</w:t>
                      </w:r>
                      <w:r w:rsidRPr="003606BA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E6F7E" w14:textId="77777777" w:rsidR="008E61F1" w:rsidRPr="00B548E0" w:rsidRDefault="008E61F1" w:rsidP="00B548E0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6EA417" w14:textId="77777777" w:rsidR="008E61F1" w:rsidRPr="00B548E0" w:rsidRDefault="008E61F1" w:rsidP="00B548E0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48E0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5099BF13" w14:textId="3DFDC2DE" w:rsidR="008E61F1" w:rsidRPr="00B548E0" w:rsidRDefault="008E61F1" w:rsidP="00B548E0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48E0">
        <w:rPr>
          <w:rFonts w:ascii="Arial" w:hAnsi="Arial" w:cs="Arial"/>
          <w:b/>
          <w:bCs/>
          <w:sz w:val="24"/>
          <w:szCs w:val="24"/>
        </w:rPr>
        <w:t>END SEMESTER EXAMINATION- APRIL 2020</w:t>
      </w:r>
      <w:r w:rsidRPr="00B548E0">
        <w:rPr>
          <w:rFonts w:ascii="Arial" w:hAnsi="Arial" w:cs="Arial"/>
          <w:b/>
          <w:bCs/>
          <w:sz w:val="24"/>
          <w:szCs w:val="24"/>
        </w:rPr>
        <w:br/>
        <w:t>II SEMESTER BSc/BA/BSW/BVC/BCA/BCom/BBA</w:t>
      </w:r>
    </w:p>
    <w:p w14:paraId="35442900" w14:textId="34B49C6C" w:rsidR="008E61F1" w:rsidRPr="00B548E0" w:rsidRDefault="008E61F1" w:rsidP="00B548E0">
      <w:pPr>
        <w:spacing w:after="0"/>
        <w:ind w:left="28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48E0">
        <w:rPr>
          <w:rFonts w:ascii="Arial" w:eastAsia="Times New Roman" w:hAnsi="Arial" w:cs="Arial"/>
          <w:b/>
          <w:bCs/>
          <w:color w:val="000000"/>
          <w:sz w:val="24"/>
          <w:szCs w:val="24"/>
        </w:rPr>
        <w:t>AE 219 - ADDITIONAL ENGLISH</w:t>
      </w:r>
    </w:p>
    <w:p w14:paraId="0FE1B6A6" w14:textId="77777777" w:rsidR="008E61F1" w:rsidRPr="00B548E0" w:rsidRDefault="008E61F1" w:rsidP="00B548E0">
      <w:pPr>
        <w:spacing w:after="0"/>
        <w:ind w:left="28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E3CC1B4" w14:textId="6F467753" w:rsidR="0020441C" w:rsidRPr="00B548E0" w:rsidRDefault="00780F49" w:rsidP="00B548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B548E0">
        <w:rPr>
          <w:rFonts w:ascii="Arial" w:eastAsia="Arial" w:hAnsi="Arial" w:cs="Arial"/>
          <w:b/>
          <w:color w:val="000000"/>
          <w:sz w:val="24"/>
          <w:szCs w:val="24"/>
        </w:rPr>
        <w:t>Time</w:t>
      </w:r>
      <w:r w:rsidR="0020441C" w:rsidRPr="00B548E0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EA7489" w:rsidRPr="00B548E0">
        <w:rPr>
          <w:rFonts w:ascii="Arial" w:eastAsia="Arial" w:hAnsi="Arial" w:cs="Arial"/>
          <w:b/>
          <w:color w:val="000000"/>
          <w:sz w:val="24"/>
          <w:szCs w:val="24"/>
        </w:rPr>
        <w:t>2 ½ Hours</w:t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B548E0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</w:t>
      </w:r>
      <w:r w:rsidRPr="00B548E0">
        <w:rPr>
          <w:rFonts w:ascii="Arial" w:eastAsia="Arial" w:hAnsi="Arial" w:cs="Arial"/>
          <w:b/>
          <w:color w:val="000000"/>
          <w:sz w:val="24"/>
          <w:szCs w:val="24"/>
        </w:rPr>
        <w:t>Max. Marks</w:t>
      </w:r>
      <w:r w:rsidR="00BA396C" w:rsidRPr="00B548E0">
        <w:rPr>
          <w:rFonts w:ascii="Arial" w:eastAsia="Arial" w:hAnsi="Arial" w:cs="Arial"/>
          <w:b/>
          <w:color w:val="000000"/>
          <w:sz w:val="24"/>
          <w:szCs w:val="24"/>
        </w:rPr>
        <w:t>: 7</w:t>
      </w:r>
      <w:r w:rsidR="0020441C" w:rsidRPr="00B548E0">
        <w:rPr>
          <w:rFonts w:ascii="Arial" w:eastAsia="Arial" w:hAnsi="Arial" w:cs="Arial"/>
          <w:b/>
          <w:color w:val="000000"/>
          <w:sz w:val="24"/>
          <w:szCs w:val="24"/>
        </w:rPr>
        <w:t>0</w:t>
      </w:r>
    </w:p>
    <w:p w14:paraId="4BDFC585" w14:textId="77777777" w:rsidR="0020441C" w:rsidRPr="00B548E0" w:rsidRDefault="0020441C" w:rsidP="00B548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B548E0">
        <w:rPr>
          <w:rFonts w:cs="Calibri"/>
          <w:color w:val="000000"/>
          <w:sz w:val="24"/>
          <w:szCs w:val="24"/>
        </w:rPr>
        <w:t xml:space="preserve"> </w:t>
      </w:r>
    </w:p>
    <w:p w14:paraId="62A962D2" w14:textId="77777777" w:rsidR="0020441C" w:rsidRPr="00B548E0" w:rsidRDefault="0020441C" w:rsidP="00B548E0">
      <w:pPr>
        <w:spacing w:after="0"/>
        <w:rPr>
          <w:rFonts w:ascii="Arial" w:eastAsia="Arial" w:hAnsi="Arial" w:cs="Arial"/>
          <w:b/>
          <w:color w:val="121212"/>
          <w:sz w:val="24"/>
          <w:szCs w:val="24"/>
        </w:rPr>
      </w:pP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INSTRUCTIONS</w:t>
      </w:r>
    </w:p>
    <w:p w14:paraId="1740F486" w14:textId="77B1B8CD" w:rsidR="0020441C" w:rsidRPr="00B548E0" w:rsidRDefault="0020441C" w:rsidP="00B548E0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  <w:bookmarkStart w:id="0" w:name="_gjdgxs" w:colFirst="0" w:colLast="0"/>
      <w:bookmarkEnd w:id="0"/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1. This </w:t>
      </w:r>
      <w:r w:rsidR="00F0698E" w:rsidRPr="00B548E0">
        <w:rPr>
          <w:rFonts w:ascii="Arial" w:eastAsia="Arial" w:hAnsi="Arial" w:cs="Arial"/>
          <w:color w:val="121212"/>
          <w:sz w:val="24"/>
          <w:szCs w:val="24"/>
        </w:rPr>
        <w:t>question paper</w:t>
      </w:r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 contains </w:t>
      </w:r>
      <w:r w:rsidR="00C015A7" w:rsidRPr="00B548E0">
        <w:rPr>
          <w:rFonts w:ascii="Arial" w:eastAsia="Arial" w:hAnsi="Arial" w:cs="Arial"/>
          <w:b/>
          <w:color w:val="000000" w:themeColor="text1"/>
          <w:sz w:val="24"/>
          <w:szCs w:val="24"/>
        </w:rPr>
        <w:t>TWO</w:t>
      </w:r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 printed page</w:t>
      </w:r>
      <w:r w:rsidR="00C744F0" w:rsidRPr="00B548E0">
        <w:rPr>
          <w:rFonts w:ascii="Arial" w:eastAsia="Arial" w:hAnsi="Arial" w:cs="Arial"/>
          <w:color w:val="121212"/>
          <w:sz w:val="24"/>
          <w:szCs w:val="24"/>
        </w:rPr>
        <w:t>s</w:t>
      </w:r>
      <w:r w:rsidR="00780F49" w:rsidRPr="00B548E0">
        <w:rPr>
          <w:rFonts w:ascii="Arial" w:eastAsia="Arial" w:hAnsi="Arial" w:cs="Arial"/>
          <w:color w:val="121212"/>
          <w:sz w:val="24"/>
          <w:szCs w:val="24"/>
        </w:rPr>
        <w:t xml:space="preserve"> with </w:t>
      </w:r>
      <w:r w:rsidR="00780F49" w:rsidRPr="00B548E0">
        <w:rPr>
          <w:rFonts w:ascii="Arial" w:eastAsia="Arial" w:hAnsi="Arial" w:cs="Arial"/>
          <w:b/>
          <w:bCs/>
          <w:color w:val="121212"/>
          <w:sz w:val="24"/>
          <w:szCs w:val="24"/>
        </w:rPr>
        <w:t>THREE</w:t>
      </w:r>
      <w:r w:rsidR="00780F49" w:rsidRPr="00B548E0">
        <w:rPr>
          <w:rFonts w:ascii="Arial" w:eastAsia="Arial" w:hAnsi="Arial" w:cs="Arial"/>
          <w:color w:val="121212"/>
          <w:sz w:val="24"/>
          <w:szCs w:val="24"/>
        </w:rPr>
        <w:t xml:space="preserve"> </w:t>
      </w:r>
      <w:r w:rsidR="00AA1C09" w:rsidRPr="00B548E0">
        <w:rPr>
          <w:rFonts w:ascii="Arial" w:eastAsia="Arial" w:hAnsi="Arial" w:cs="Arial"/>
          <w:color w:val="121212"/>
          <w:sz w:val="24"/>
          <w:szCs w:val="24"/>
        </w:rPr>
        <w:t>s</w:t>
      </w:r>
      <w:r w:rsidR="00780F49" w:rsidRPr="00B548E0">
        <w:rPr>
          <w:rFonts w:ascii="Arial" w:eastAsia="Arial" w:hAnsi="Arial" w:cs="Arial"/>
          <w:color w:val="121212"/>
          <w:sz w:val="24"/>
          <w:szCs w:val="24"/>
        </w:rPr>
        <w:t>ections</w:t>
      </w:r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.  </w:t>
      </w:r>
    </w:p>
    <w:p w14:paraId="5785DD69" w14:textId="4F3F9470" w:rsidR="00F0698E" w:rsidRPr="00B548E0" w:rsidRDefault="0020441C" w:rsidP="00B548E0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2. </w:t>
      </w:r>
      <w:r w:rsidR="00F0698E" w:rsidRPr="00B548E0">
        <w:rPr>
          <w:rFonts w:ascii="Arial" w:eastAsia="Arial" w:hAnsi="Arial" w:cs="Arial"/>
          <w:color w:val="121212"/>
          <w:sz w:val="24"/>
          <w:szCs w:val="24"/>
        </w:rPr>
        <w:t>You will lose marks for exceeding word limits and lifting from the question paper.</w:t>
      </w:r>
    </w:p>
    <w:p w14:paraId="168FA38B" w14:textId="458BF96F" w:rsidR="0020441C" w:rsidRPr="00B548E0" w:rsidRDefault="0020441C" w:rsidP="00B548E0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  <w:r w:rsidRPr="00B548E0">
        <w:rPr>
          <w:rFonts w:ascii="Arial" w:eastAsia="Arial" w:hAnsi="Arial" w:cs="Arial"/>
          <w:color w:val="121212"/>
          <w:sz w:val="24"/>
          <w:szCs w:val="24"/>
        </w:rPr>
        <w:t>3. You a</w:t>
      </w:r>
      <w:r w:rsidR="00BA396C" w:rsidRPr="00B548E0">
        <w:rPr>
          <w:rFonts w:ascii="Arial" w:eastAsia="Arial" w:hAnsi="Arial" w:cs="Arial"/>
          <w:color w:val="121212"/>
          <w:sz w:val="24"/>
          <w:szCs w:val="24"/>
        </w:rPr>
        <w:t xml:space="preserve">re allowed to use a dictionary </w:t>
      </w:r>
      <w:r w:rsidRPr="00B548E0">
        <w:rPr>
          <w:rFonts w:ascii="Arial" w:eastAsia="Arial" w:hAnsi="Arial" w:cs="Arial"/>
          <w:color w:val="121212"/>
          <w:sz w:val="24"/>
          <w:szCs w:val="24"/>
        </w:rPr>
        <w:t>during the examination.</w:t>
      </w:r>
    </w:p>
    <w:p w14:paraId="1F81B6F5" w14:textId="77777777" w:rsidR="00145C17" w:rsidRPr="00B548E0" w:rsidRDefault="00145C17" w:rsidP="00B548E0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</w:p>
    <w:p w14:paraId="5BFA2A95" w14:textId="20FE705E" w:rsidR="002124BE" w:rsidRPr="00B548E0" w:rsidRDefault="002124BE" w:rsidP="00B548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121212"/>
          <w:sz w:val="24"/>
          <w:szCs w:val="24"/>
        </w:rPr>
      </w:pP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I</w:t>
      </w:r>
      <w:r w:rsidR="00125F1E" w:rsidRPr="00B548E0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C3189A" w:rsidRPr="00B548E0">
        <w:rPr>
          <w:rFonts w:ascii="Arial" w:eastAsia="Arial" w:hAnsi="Arial" w:cs="Arial"/>
          <w:b/>
          <w:color w:val="000000"/>
          <w:sz w:val="24"/>
          <w:szCs w:val="24"/>
        </w:rPr>
        <w:t>A.</w:t>
      </w:r>
      <w:r w:rsidR="00125F1E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Answer </w:t>
      </w:r>
      <w:r w:rsidR="00042047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ANY FOUR of </w:t>
      </w:r>
      <w:r w:rsidR="00125F1E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the following questions in about </w:t>
      </w:r>
      <w:r w:rsidR="00AA1C09" w:rsidRPr="00B548E0">
        <w:rPr>
          <w:rFonts w:ascii="Arial" w:eastAsia="Arial" w:hAnsi="Arial" w:cs="Arial"/>
          <w:b/>
          <w:color w:val="121212"/>
          <w:sz w:val="24"/>
          <w:szCs w:val="24"/>
        </w:rPr>
        <w:t>5-8</w:t>
      </w:r>
      <w:r w:rsidR="00EC3B77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sentences each</w:t>
      </w:r>
      <w:r w:rsidR="00042047" w:rsidRPr="00B548E0">
        <w:rPr>
          <w:rFonts w:ascii="Arial" w:eastAsia="Arial" w:hAnsi="Arial" w:cs="Arial"/>
          <w:b/>
          <w:color w:val="121212"/>
          <w:sz w:val="24"/>
          <w:szCs w:val="24"/>
        </w:rPr>
        <w:t>:</w:t>
      </w:r>
      <w:r w:rsidR="00AA1C09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</w:t>
      </w:r>
      <w:r w:rsidR="00EC3B77" w:rsidRPr="00B548E0">
        <w:rPr>
          <w:rFonts w:ascii="Arial" w:eastAsia="Arial" w:hAnsi="Arial" w:cs="Arial"/>
          <w:b/>
          <w:color w:val="121212"/>
          <w:sz w:val="24"/>
          <w:szCs w:val="24"/>
        </w:rPr>
        <w:t>(4x5=20</w:t>
      </w:r>
      <w:r w:rsidR="00125F1E" w:rsidRPr="00B548E0">
        <w:rPr>
          <w:rFonts w:ascii="Arial" w:eastAsia="Arial" w:hAnsi="Arial" w:cs="Arial"/>
          <w:b/>
          <w:color w:val="121212"/>
          <w:sz w:val="24"/>
          <w:szCs w:val="24"/>
        </w:rPr>
        <w:t>)</w:t>
      </w:r>
      <w:r w:rsidR="00B548E0">
        <w:rPr>
          <w:rFonts w:ascii="Arial" w:eastAsia="Arial" w:hAnsi="Arial" w:cs="Arial"/>
          <w:b/>
          <w:color w:val="121212"/>
          <w:sz w:val="24"/>
          <w:szCs w:val="24"/>
        </w:rPr>
        <w:br/>
      </w:r>
    </w:p>
    <w:p w14:paraId="1D66E21E" w14:textId="5C29786D" w:rsidR="00125F1E" w:rsidRPr="00B548E0" w:rsidRDefault="00042047" w:rsidP="00B548E0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Arial" w:eastAsia="Arial" w:hAnsi="Arial" w:cs="Arial"/>
          <w:color w:val="000000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t>“</w:t>
      </w:r>
      <w:proofErr w:type="spellStart"/>
      <w:r w:rsidRPr="00B548E0">
        <w:rPr>
          <w:rFonts w:ascii="Arial" w:eastAsia="Arial" w:hAnsi="Arial" w:cs="Arial"/>
          <w:color w:val="000000"/>
          <w:sz w:val="24"/>
          <w:szCs w:val="24"/>
        </w:rPr>
        <w:t>Thejaswi</w:t>
      </w:r>
      <w:proofErr w:type="spellEnd"/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uses the act of ‘collecting money’ to shape the simple story of Tabara into a social satire.” Comment on this statement.</w:t>
      </w:r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7EF2DE2A" w14:textId="4B298D3F" w:rsidR="008430C0" w:rsidRPr="00B548E0" w:rsidRDefault="00034133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="Arial" w:eastAsia="Arial" w:hAnsi="Arial" w:cs="Arial"/>
          <w:color w:val="000000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Why is the </w:t>
      </w:r>
      <w:r w:rsidR="00803FE7" w:rsidRPr="00B548E0">
        <w:rPr>
          <w:rFonts w:ascii="Arial" w:eastAsia="Arial" w:hAnsi="Arial" w:cs="Arial"/>
          <w:color w:val="000000"/>
          <w:sz w:val="24"/>
          <w:szCs w:val="24"/>
        </w:rPr>
        <w:t xml:space="preserve">narrative of the 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‘unfaithful wife’ more pronounced in the </w:t>
      </w:r>
      <w:r w:rsidR="00AA1C09" w:rsidRPr="00B548E0">
        <w:rPr>
          <w:rFonts w:ascii="Arial" w:eastAsia="Arial" w:hAnsi="Arial" w:cs="Arial"/>
          <w:color w:val="000000"/>
          <w:sz w:val="24"/>
          <w:szCs w:val="24"/>
        </w:rPr>
        <w:t>film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Shatranj </w:t>
      </w:r>
      <w:proofErr w:type="spellStart"/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>ke</w:t>
      </w:r>
      <w:proofErr w:type="spellEnd"/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Khiladi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in comparison to the story</w:t>
      </w:r>
      <w:r w:rsidR="00AA1C09"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1C09"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Shatranj </w:t>
      </w:r>
      <w:proofErr w:type="spellStart"/>
      <w:r w:rsidR="00AA1C09"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>ke</w:t>
      </w:r>
      <w:proofErr w:type="spellEnd"/>
      <w:r w:rsidR="00AA1C09"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Khiladi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>?</w:t>
      </w:r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6C441D4C" w14:textId="141C987C" w:rsidR="008430C0" w:rsidRPr="00B548E0" w:rsidRDefault="00042047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="Arial" w:eastAsia="Arial" w:hAnsi="Arial" w:cs="Arial"/>
          <w:color w:val="000000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What does the ghost in </w:t>
      </w:r>
      <w:proofErr w:type="spellStart"/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>Duvidha</w:t>
      </w:r>
      <w:proofErr w:type="spellEnd"/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represent?</w:t>
      </w:r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0D7FB70D" w14:textId="2812846C" w:rsidR="00ED18B7" w:rsidRPr="00B548E0" w:rsidRDefault="000B4057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="Arial" w:eastAsia="Arial" w:hAnsi="Arial" w:cs="Arial"/>
          <w:color w:val="000000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How </w:t>
      </w:r>
      <w:r w:rsidR="00C332B6" w:rsidRPr="00B548E0">
        <w:rPr>
          <w:rFonts w:ascii="Arial" w:eastAsia="Arial" w:hAnsi="Arial" w:cs="Arial"/>
          <w:color w:val="000000"/>
          <w:sz w:val="24"/>
          <w:szCs w:val="24"/>
        </w:rPr>
        <w:t xml:space="preserve">does the attack on </w:t>
      </w:r>
      <w:proofErr w:type="spellStart"/>
      <w:r w:rsidR="00C332B6" w:rsidRPr="00B548E0">
        <w:rPr>
          <w:rFonts w:ascii="Arial" w:eastAsia="Arial" w:hAnsi="Arial" w:cs="Arial"/>
          <w:color w:val="000000"/>
          <w:sz w:val="24"/>
          <w:szCs w:val="24"/>
        </w:rPr>
        <w:t>Bantyappa</w:t>
      </w:r>
      <w:proofErr w:type="spellEnd"/>
      <w:r w:rsidR="00C332B6" w:rsidRPr="00B548E0">
        <w:rPr>
          <w:rFonts w:ascii="Arial" w:eastAsia="Arial" w:hAnsi="Arial" w:cs="Arial"/>
          <w:color w:val="000000"/>
          <w:sz w:val="24"/>
          <w:szCs w:val="24"/>
        </w:rPr>
        <w:t xml:space="preserve"> mirror 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>today</w:t>
      </w:r>
      <w:r w:rsidR="00C332B6" w:rsidRPr="00B548E0">
        <w:rPr>
          <w:rFonts w:ascii="Arial" w:eastAsia="Arial" w:hAnsi="Arial" w:cs="Arial"/>
          <w:color w:val="000000"/>
          <w:sz w:val="24"/>
          <w:szCs w:val="24"/>
        </w:rPr>
        <w:t>’</w:t>
      </w:r>
      <w:r w:rsidR="007D66D8" w:rsidRPr="00B548E0">
        <w:rPr>
          <w:rFonts w:ascii="Arial" w:eastAsia="Arial" w:hAnsi="Arial" w:cs="Arial"/>
          <w:color w:val="000000"/>
          <w:sz w:val="24"/>
          <w:szCs w:val="24"/>
        </w:rPr>
        <w:t>s political scenario</w:t>
      </w:r>
      <w:r w:rsidR="00ED18B7" w:rsidRPr="00B548E0">
        <w:rPr>
          <w:rFonts w:ascii="Arial" w:eastAsia="Arial" w:hAnsi="Arial" w:cs="Arial"/>
          <w:color w:val="000000"/>
          <w:sz w:val="24"/>
          <w:szCs w:val="24"/>
        </w:rPr>
        <w:t>?</w:t>
      </w:r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6EA9CA2E" w14:textId="696EDFA0" w:rsidR="00ED18B7" w:rsidRPr="00B548E0" w:rsidRDefault="00034133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70" w:hanging="270"/>
        <w:rPr>
          <w:rFonts w:ascii="Arial" w:eastAsia="Arial" w:hAnsi="Arial" w:cs="Arial"/>
          <w:color w:val="000000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“Meer Sahib, save your King. If the King is lost, then you lose the game.” What is the relevance of this statement made by the narrator in the </w:t>
      </w:r>
      <w:r w:rsidR="008E61F1" w:rsidRPr="00B548E0">
        <w:rPr>
          <w:rFonts w:ascii="Arial" w:eastAsia="Arial" w:hAnsi="Arial" w:cs="Arial"/>
          <w:color w:val="000000"/>
          <w:sz w:val="24"/>
          <w:szCs w:val="24"/>
        </w:rPr>
        <w:t>film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Shatranj </w:t>
      </w:r>
      <w:proofErr w:type="spellStart"/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>ke</w:t>
      </w:r>
      <w:proofErr w:type="spellEnd"/>
      <w:r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Khiladi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>?</w:t>
      </w:r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7CE6C6B6" w14:textId="2D4B1340" w:rsidR="00EC3B77" w:rsidRPr="00B548E0" w:rsidRDefault="00EC3B77" w:rsidP="00B548E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121212"/>
          <w:sz w:val="24"/>
          <w:szCs w:val="24"/>
        </w:rPr>
      </w:pP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I</w:t>
      </w:r>
      <w:r w:rsidRPr="00B548E0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C3189A" w:rsidRPr="00B548E0">
        <w:rPr>
          <w:rFonts w:ascii="Arial" w:eastAsia="Arial" w:hAnsi="Arial" w:cs="Arial"/>
          <w:b/>
          <w:color w:val="000000"/>
          <w:sz w:val="24"/>
          <w:szCs w:val="24"/>
        </w:rPr>
        <w:t>B.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Answer the following questions in about 150 words</w:t>
      </w:r>
      <w:r w:rsidR="008E61F1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each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:</w:t>
      </w:r>
      <w:r w:rsidR="00B548E0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</w:t>
      </w:r>
      <w:r w:rsidR="002626CF" w:rsidRPr="00B548E0">
        <w:rPr>
          <w:rFonts w:ascii="Arial" w:eastAsia="Arial" w:hAnsi="Arial" w:cs="Arial"/>
          <w:b/>
          <w:color w:val="121212"/>
          <w:sz w:val="24"/>
          <w:szCs w:val="24"/>
        </w:rPr>
        <w:t>(</w:t>
      </w:r>
      <w:r w:rsidR="00C60828" w:rsidRPr="00B548E0">
        <w:rPr>
          <w:rFonts w:ascii="Arial" w:eastAsia="Arial" w:hAnsi="Arial" w:cs="Arial"/>
          <w:b/>
          <w:color w:val="121212"/>
          <w:sz w:val="24"/>
          <w:szCs w:val="24"/>
        </w:rPr>
        <w:t>2</w:t>
      </w:r>
      <w:r w:rsidR="002626CF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x10= </w:t>
      </w:r>
      <w:r w:rsidR="00C60828" w:rsidRPr="00B548E0">
        <w:rPr>
          <w:rFonts w:ascii="Arial" w:eastAsia="Arial" w:hAnsi="Arial" w:cs="Arial"/>
          <w:b/>
          <w:color w:val="121212"/>
          <w:sz w:val="24"/>
          <w:szCs w:val="24"/>
        </w:rPr>
        <w:t>2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0)</w:t>
      </w:r>
    </w:p>
    <w:p w14:paraId="38769ECD" w14:textId="5D85E666" w:rsidR="00736676" w:rsidRPr="00B548E0" w:rsidRDefault="00553B3F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121212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t>How has the filmmaker</w:t>
      </w:r>
      <w:r w:rsidR="00FD4F99" w:rsidRPr="00B548E0">
        <w:rPr>
          <w:rFonts w:ascii="Arial" w:eastAsia="Arial" w:hAnsi="Arial" w:cs="Arial"/>
          <w:color w:val="000000"/>
          <w:sz w:val="24"/>
          <w:szCs w:val="24"/>
        </w:rPr>
        <w:t xml:space="preserve"> used </w:t>
      </w:r>
      <w:r w:rsidR="00803FE7" w:rsidRPr="00B548E0">
        <w:rPr>
          <w:rFonts w:ascii="Arial" w:eastAsia="Arial" w:hAnsi="Arial" w:cs="Arial"/>
          <w:color w:val="000000"/>
          <w:sz w:val="24"/>
          <w:szCs w:val="24"/>
        </w:rPr>
        <w:t xml:space="preserve">shadow and </w:t>
      </w:r>
      <w:r w:rsidR="00FD4F99" w:rsidRPr="00B548E0">
        <w:rPr>
          <w:rFonts w:ascii="Arial" w:eastAsia="Arial" w:hAnsi="Arial" w:cs="Arial"/>
          <w:color w:val="000000"/>
          <w:sz w:val="24"/>
          <w:szCs w:val="24"/>
        </w:rPr>
        <w:t>colour in the film</w:t>
      </w:r>
      <w:r w:rsidR="00EC3B77"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EC3B77" w:rsidRPr="00B548E0">
        <w:rPr>
          <w:rFonts w:ascii="Arial" w:eastAsia="Arial" w:hAnsi="Arial" w:cs="Arial"/>
          <w:i/>
          <w:iCs/>
          <w:color w:val="000000"/>
          <w:sz w:val="24"/>
          <w:szCs w:val="24"/>
        </w:rPr>
        <w:t>Duvidha</w:t>
      </w:r>
      <w:proofErr w:type="spellEnd"/>
      <w:r w:rsidR="00EC3B77"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E61AD" w:rsidRPr="00B548E0">
        <w:rPr>
          <w:rFonts w:ascii="Arial" w:eastAsia="Arial" w:hAnsi="Arial" w:cs="Arial"/>
          <w:color w:val="000000"/>
          <w:sz w:val="24"/>
          <w:szCs w:val="24"/>
        </w:rPr>
        <w:t>symbolically?</w:t>
      </w:r>
      <w:r w:rsidR="00EC3B77" w:rsidRPr="00B548E0">
        <w:rPr>
          <w:rFonts w:ascii="Arial" w:eastAsia="Arial" w:hAnsi="Arial" w:cs="Arial"/>
          <w:color w:val="000000"/>
          <w:sz w:val="24"/>
          <w:szCs w:val="24"/>
        </w:rPr>
        <w:t xml:space="preserve"> Give specific examples from the texts.</w:t>
      </w:r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10EA50FC" w14:textId="26738308" w:rsidR="002626CF" w:rsidRPr="00B548E0" w:rsidRDefault="002626CF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121212"/>
          <w:sz w:val="24"/>
          <w:szCs w:val="24"/>
        </w:rPr>
      </w:pPr>
      <w:r w:rsidRPr="00B548E0">
        <w:rPr>
          <w:rFonts w:ascii="Arial" w:eastAsia="Arial" w:hAnsi="Arial" w:cs="Arial"/>
          <w:color w:val="000000"/>
          <w:sz w:val="24"/>
          <w:szCs w:val="24"/>
        </w:rPr>
        <w:lastRenderedPageBreak/>
        <w:t>“Satyajit Ray g</w:t>
      </w:r>
      <w:r w:rsidR="00731F72" w:rsidRPr="00B548E0">
        <w:rPr>
          <w:rFonts w:ascii="Arial" w:eastAsia="Arial" w:hAnsi="Arial" w:cs="Arial"/>
          <w:color w:val="000000"/>
          <w:sz w:val="24"/>
          <w:szCs w:val="24"/>
        </w:rPr>
        <w:t>ives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us</w:t>
      </w:r>
      <w:r w:rsidR="00A91556" w:rsidRPr="00B548E0">
        <w:rPr>
          <w:rFonts w:ascii="Arial" w:eastAsia="Arial" w:hAnsi="Arial" w:cs="Arial"/>
          <w:color w:val="000000"/>
          <w:sz w:val="24"/>
          <w:szCs w:val="24"/>
        </w:rPr>
        <w:t xml:space="preserve"> beautiful descriptions of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91556" w:rsidRPr="00B548E0">
        <w:rPr>
          <w:rFonts w:ascii="Arial" w:eastAsia="Arial" w:hAnsi="Arial" w:cs="Arial"/>
          <w:color w:val="000000"/>
          <w:sz w:val="24"/>
          <w:szCs w:val="24"/>
        </w:rPr>
        <w:t>various</w:t>
      </w:r>
      <w:r w:rsidR="00731F72" w:rsidRPr="00B548E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91556" w:rsidRPr="00B548E0">
        <w:rPr>
          <w:rFonts w:ascii="Arial" w:eastAsia="Arial" w:hAnsi="Arial" w:cs="Arial"/>
          <w:color w:val="000000"/>
          <w:sz w:val="24"/>
          <w:szCs w:val="24"/>
        </w:rPr>
        <w:t xml:space="preserve">animate and </w:t>
      </w:r>
      <w:r w:rsidR="00731F72" w:rsidRPr="00B548E0">
        <w:rPr>
          <w:rFonts w:ascii="Arial" w:eastAsia="Arial" w:hAnsi="Arial" w:cs="Arial"/>
          <w:color w:val="000000"/>
          <w:sz w:val="24"/>
          <w:szCs w:val="24"/>
        </w:rPr>
        <w:t>inanimate objects in his film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 xml:space="preserve">.” </w:t>
      </w:r>
      <w:r w:rsidR="00731F72" w:rsidRPr="00B548E0">
        <w:rPr>
          <w:rFonts w:ascii="Arial" w:eastAsia="Arial" w:hAnsi="Arial" w:cs="Arial"/>
          <w:color w:val="000000"/>
          <w:sz w:val="24"/>
          <w:szCs w:val="24"/>
        </w:rPr>
        <w:t>What are some of the objects that you</w:t>
      </w:r>
      <w:r w:rsidR="00A91556" w:rsidRPr="00B548E0">
        <w:rPr>
          <w:rFonts w:ascii="Arial" w:eastAsia="Arial" w:hAnsi="Arial" w:cs="Arial"/>
          <w:color w:val="000000"/>
          <w:sz w:val="24"/>
          <w:szCs w:val="24"/>
        </w:rPr>
        <w:t xml:space="preserve"> noticed in the film? How do they contribute to the </w:t>
      </w:r>
      <w:r w:rsidR="00C3189A" w:rsidRPr="00B548E0">
        <w:rPr>
          <w:rFonts w:ascii="Arial" w:eastAsia="Arial" w:hAnsi="Arial" w:cs="Arial"/>
          <w:color w:val="000000"/>
          <w:sz w:val="24"/>
          <w:szCs w:val="24"/>
        </w:rPr>
        <w:t>narrative?</w:t>
      </w:r>
    </w:p>
    <w:p w14:paraId="26513D5B" w14:textId="5FE8E643" w:rsidR="008430C0" w:rsidRPr="00B548E0" w:rsidRDefault="008430C0" w:rsidP="00B548E0">
      <w:pPr>
        <w:spacing w:after="0"/>
        <w:rPr>
          <w:rFonts w:ascii="Arial" w:eastAsia="Arial" w:hAnsi="Arial" w:cs="Arial"/>
          <w:b/>
          <w:color w:val="121212"/>
          <w:sz w:val="24"/>
          <w:szCs w:val="24"/>
        </w:rPr>
      </w:pPr>
    </w:p>
    <w:p w14:paraId="525A935A" w14:textId="4D9E3755" w:rsidR="004A67E4" w:rsidRPr="00B548E0" w:rsidRDefault="00C3189A" w:rsidP="00B548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121212"/>
          <w:sz w:val="24"/>
          <w:szCs w:val="24"/>
        </w:rPr>
      </w:pP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I</w:t>
      </w:r>
      <w:r w:rsidR="004A67E4" w:rsidRPr="00B548E0">
        <w:rPr>
          <w:rFonts w:ascii="Arial" w:eastAsia="Arial" w:hAnsi="Arial" w:cs="Arial"/>
          <w:b/>
          <w:color w:val="000000"/>
          <w:sz w:val="24"/>
          <w:szCs w:val="24"/>
        </w:rPr>
        <w:t>I.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</w:t>
      </w:r>
      <w:bookmarkStart w:id="1" w:name="_Hlk31365135"/>
      <w:r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Answer </w:t>
      </w:r>
      <w:r w:rsidR="005F7F95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ANY TWO of 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the following questions in about </w:t>
      </w:r>
      <w:r w:rsidR="00C60828" w:rsidRPr="00B548E0">
        <w:rPr>
          <w:rFonts w:ascii="Arial" w:eastAsia="Arial" w:hAnsi="Arial" w:cs="Arial"/>
          <w:b/>
          <w:color w:val="121212"/>
          <w:sz w:val="24"/>
          <w:szCs w:val="24"/>
        </w:rPr>
        <w:t>20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0 words</w:t>
      </w:r>
      <w:r w:rsidR="008E61F1"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each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:</w:t>
      </w:r>
      <w:r w:rsid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 </w:t>
      </w:r>
      <w:r w:rsidR="00B548E0">
        <w:rPr>
          <w:rFonts w:ascii="Arial" w:eastAsia="Arial" w:hAnsi="Arial" w:cs="Arial"/>
          <w:b/>
          <w:color w:val="121212"/>
          <w:sz w:val="24"/>
          <w:szCs w:val="24"/>
        </w:rPr>
        <w:br/>
      </w:r>
      <w:r w:rsidR="005C705E" w:rsidRPr="00B548E0">
        <w:rPr>
          <w:rFonts w:ascii="Arial" w:eastAsia="Arial" w:hAnsi="Arial" w:cs="Arial"/>
          <w:b/>
          <w:color w:val="121212"/>
          <w:sz w:val="24"/>
          <w:szCs w:val="24"/>
        </w:rPr>
        <w:t>(2x1</w:t>
      </w:r>
      <w:r w:rsidR="00C60828" w:rsidRPr="00B548E0">
        <w:rPr>
          <w:rFonts w:ascii="Arial" w:eastAsia="Arial" w:hAnsi="Arial" w:cs="Arial"/>
          <w:b/>
          <w:color w:val="121212"/>
          <w:sz w:val="24"/>
          <w:szCs w:val="24"/>
        </w:rPr>
        <w:t>5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 xml:space="preserve">= </w:t>
      </w:r>
      <w:r w:rsidR="00C60828" w:rsidRPr="00B548E0">
        <w:rPr>
          <w:rFonts w:ascii="Arial" w:eastAsia="Arial" w:hAnsi="Arial" w:cs="Arial"/>
          <w:b/>
          <w:color w:val="121212"/>
          <w:sz w:val="24"/>
          <w:szCs w:val="24"/>
        </w:rPr>
        <w:t>3</w:t>
      </w:r>
      <w:r w:rsidRPr="00B548E0">
        <w:rPr>
          <w:rFonts w:ascii="Arial" w:eastAsia="Arial" w:hAnsi="Arial" w:cs="Arial"/>
          <w:b/>
          <w:color w:val="121212"/>
          <w:sz w:val="24"/>
          <w:szCs w:val="24"/>
        </w:rPr>
        <w:t>0)</w:t>
      </w:r>
      <w:bookmarkEnd w:id="1"/>
      <w:r w:rsidR="00B548E0">
        <w:rPr>
          <w:rFonts w:ascii="Arial" w:eastAsia="Arial" w:hAnsi="Arial" w:cs="Arial"/>
          <w:b/>
          <w:color w:val="121212"/>
          <w:sz w:val="24"/>
          <w:szCs w:val="24"/>
        </w:rPr>
        <w:br/>
      </w:r>
    </w:p>
    <w:p w14:paraId="380CEB5A" w14:textId="349D8B06" w:rsidR="007D66D8" w:rsidRPr="00B548E0" w:rsidRDefault="007D66D8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Examine the image given below. Associate three of the various characters </w:t>
      </w:r>
      <w:r w:rsidR="009E61AD" w:rsidRPr="00B548E0">
        <w:rPr>
          <w:rFonts w:ascii="Arial" w:eastAsia="Arial" w:hAnsi="Arial" w:cs="Arial"/>
          <w:color w:val="121212"/>
          <w:sz w:val="24"/>
          <w:szCs w:val="24"/>
        </w:rPr>
        <w:t>from</w:t>
      </w:r>
      <w:r w:rsidRPr="00B548E0">
        <w:rPr>
          <w:rFonts w:ascii="Arial" w:eastAsia="Arial" w:hAnsi="Arial" w:cs="Arial"/>
          <w:color w:val="121212"/>
          <w:sz w:val="24"/>
          <w:szCs w:val="24"/>
        </w:rPr>
        <w:t xml:space="preserve"> the texts </w:t>
      </w:r>
      <w:r w:rsidRPr="00B548E0">
        <w:rPr>
          <w:rFonts w:ascii="Arial" w:eastAsia="Arial" w:hAnsi="Arial" w:cs="Arial"/>
          <w:color w:val="000000"/>
          <w:sz w:val="24"/>
          <w:szCs w:val="24"/>
        </w:rPr>
        <w:t>discussed in class this semester with this image.</w:t>
      </w:r>
      <w:r w:rsidR="005C705E" w:rsidRPr="00B548E0">
        <w:rPr>
          <w:rFonts w:ascii="Arial" w:eastAsia="Arial" w:hAnsi="Arial" w:cs="Arial"/>
          <w:color w:val="000000"/>
          <w:sz w:val="24"/>
          <w:szCs w:val="24"/>
        </w:rPr>
        <w:t xml:space="preserve"> Validate your selection with examples.</w:t>
      </w:r>
      <w:r w:rsidR="00AD182D" w:rsidRPr="00B548E0">
        <w:rPr>
          <w:noProof/>
          <w:sz w:val="24"/>
          <w:szCs w:val="24"/>
          <w:lang w:val="en-US"/>
        </w:rPr>
        <w:br/>
      </w:r>
      <w:r w:rsidRPr="00B548E0">
        <w:rPr>
          <w:noProof/>
          <w:lang w:val="en-US"/>
        </w:rPr>
        <w:drawing>
          <wp:inline distT="0" distB="0" distL="0" distR="0" wp14:anchorId="62ADB6F5" wp14:editId="3D50B7FC">
            <wp:extent cx="2286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950508-portrait-of-surprised-or-amazed-woman-mouth-covered-with-hand-vector-illustration.jpg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2" w:name="_GoBack"/>
      <w:bookmarkEnd w:id="2"/>
      <w:r w:rsidR="00B548E0">
        <w:rPr>
          <w:rFonts w:ascii="Arial" w:eastAsia="Arial" w:hAnsi="Arial" w:cs="Arial"/>
          <w:color w:val="000000"/>
          <w:sz w:val="24"/>
          <w:szCs w:val="24"/>
        </w:rPr>
        <w:br/>
      </w:r>
    </w:p>
    <w:p w14:paraId="167D5BCA" w14:textId="3609B388" w:rsidR="005F7F95" w:rsidRPr="00B548E0" w:rsidRDefault="005F7F95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 w:hanging="270"/>
        <w:rPr>
          <w:rFonts w:ascii="Arial" w:eastAsia="Arial" w:hAnsi="Arial" w:cs="Arial"/>
          <w:sz w:val="24"/>
          <w:szCs w:val="24"/>
        </w:rPr>
      </w:pPr>
      <w:r w:rsidRPr="00B548E0">
        <w:rPr>
          <w:rFonts w:ascii="Arial" w:eastAsia="Arial" w:hAnsi="Arial" w:cs="Arial"/>
          <w:sz w:val="24"/>
          <w:szCs w:val="24"/>
        </w:rPr>
        <w:t xml:space="preserve">Linda Hutcheon discusses adaptation in two ways: as a product and as a process. </w:t>
      </w:r>
      <w:r w:rsidR="00891A88" w:rsidRPr="00B548E0">
        <w:rPr>
          <w:rFonts w:ascii="Arial" w:eastAsia="Arial" w:hAnsi="Arial" w:cs="Arial"/>
          <w:sz w:val="24"/>
          <w:szCs w:val="24"/>
        </w:rPr>
        <w:t>Pick and discuss one film</w:t>
      </w:r>
      <w:r w:rsidR="00B548E0">
        <w:rPr>
          <w:rFonts w:ascii="Arial" w:eastAsia="Arial" w:hAnsi="Arial" w:cs="Arial"/>
          <w:sz w:val="24"/>
          <w:szCs w:val="24"/>
        </w:rPr>
        <w:t xml:space="preserve"> from the films</w:t>
      </w:r>
      <w:r w:rsidR="00891A88" w:rsidRPr="00B548E0">
        <w:rPr>
          <w:rFonts w:ascii="Arial" w:eastAsia="Arial" w:hAnsi="Arial" w:cs="Arial"/>
          <w:sz w:val="24"/>
          <w:szCs w:val="24"/>
        </w:rPr>
        <w:t xml:space="preserve"> you</w:t>
      </w:r>
      <w:r w:rsidR="00B548E0">
        <w:rPr>
          <w:rFonts w:ascii="Arial" w:eastAsia="Arial" w:hAnsi="Arial" w:cs="Arial"/>
          <w:sz w:val="24"/>
          <w:szCs w:val="24"/>
        </w:rPr>
        <w:t>’ve</w:t>
      </w:r>
      <w:r w:rsidR="00891A88" w:rsidRPr="00B548E0">
        <w:rPr>
          <w:rFonts w:ascii="Arial" w:eastAsia="Arial" w:hAnsi="Arial" w:cs="Arial"/>
          <w:sz w:val="24"/>
          <w:szCs w:val="24"/>
        </w:rPr>
        <w:t xml:space="preserve"> watched this semester that you thought was the result of a process of adaptation and not as a pre-conceived product.</w:t>
      </w:r>
      <w:r w:rsidR="00B548E0">
        <w:rPr>
          <w:rFonts w:ascii="Arial" w:eastAsia="Arial" w:hAnsi="Arial" w:cs="Arial"/>
          <w:sz w:val="24"/>
          <w:szCs w:val="24"/>
        </w:rPr>
        <w:br/>
      </w:r>
    </w:p>
    <w:p w14:paraId="37CD3133" w14:textId="66D58E79" w:rsidR="005F7F95" w:rsidRPr="00B548E0" w:rsidRDefault="005F7F95" w:rsidP="00B548E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 w:hanging="270"/>
        <w:rPr>
          <w:rFonts w:ascii="Arial" w:eastAsia="Arial" w:hAnsi="Arial" w:cs="Arial"/>
          <w:sz w:val="24"/>
          <w:szCs w:val="24"/>
        </w:rPr>
      </w:pPr>
      <w:r w:rsidRPr="00B548E0">
        <w:rPr>
          <w:rFonts w:ascii="Arial" w:eastAsia="Arial" w:hAnsi="Arial" w:cs="Arial"/>
          <w:sz w:val="24"/>
          <w:szCs w:val="24"/>
        </w:rPr>
        <w:t xml:space="preserve">Joy Gould </w:t>
      </w:r>
      <w:proofErr w:type="spellStart"/>
      <w:r w:rsidRPr="00B548E0">
        <w:rPr>
          <w:rFonts w:ascii="Arial" w:eastAsia="Arial" w:hAnsi="Arial" w:cs="Arial"/>
          <w:sz w:val="24"/>
          <w:szCs w:val="24"/>
        </w:rPr>
        <w:t>Boyum</w:t>
      </w:r>
      <w:proofErr w:type="spellEnd"/>
      <w:r w:rsidRPr="00B548E0">
        <w:rPr>
          <w:rFonts w:ascii="Arial" w:eastAsia="Arial" w:hAnsi="Arial" w:cs="Arial"/>
          <w:sz w:val="24"/>
          <w:szCs w:val="24"/>
        </w:rPr>
        <w:t xml:space="preserve"> in </w:t>
      </w:r>
      <w:r w:rsidRPr="00B548E0">
        <w:rPr>
          <w:rFonts w:ascii="Arial" w:eastAsia="Arial" w:hAnsi="Arial" w:cs="Arial"/>
          <w:i/>
          <w:iCs/>
          <w:sz w:val="24"/>
          <w:szCs w:val="24"/>
        </w:rPr>
        <w:t>Double Exposure</w:t>
      </w:r>
      <w:r w:rsidRPr="00B548E0">
        <w:rPr>
          <w:rFonts w:ascii="Arial" w:eastAsia="Arial" w:hAnsi="Arial" w:cs="Arial"/>
          <w:sz w:val="24"/>
          <w:szCs w:val="24"/>
        </w:rPr>
        <w:t xml:space="preserve"> (1985) says “Film is not presented to us directly without intervention and guidance. The camera totally controls our perceptions- determining our point of view, establishing our closeness or distance to figures and action, blurring our focus or sharpening it, selecting our angle of vision.”</w:t>
      </w:r>
      <w:r w:rsidR="00B548E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B548E0">
        <w:rPr>
          <w:rFonts w:ascii="Arial" w:eastAsia="Arial" w:hAnsi="Arial" w:cs="Arial"/>
          <w:sz w:val="24"/>
          <w:szCs w:val="24"/>
        </w:rPr>
        <w:t>How</w:t>
      </w:r>
      <w:proofErr w:type="gramEnd"/>
      <w:r w:rsidRPr="00B548E0">
        <w:rPr>
          <w:rFonts w:ascii="Arial" w:eastAsia="Arial" w:hAnsi="Arial" w:cs="Arial"/>
          <w:sz w:val="24"/>
          <w:szCs w:val="24"/>
        </w:rPr>
        <w:t xml:space="preserve"> has the camera controlled your understanding of the </w:t>
      </w:r>
      <w:r w:rsidR="00532943" w:rsidRPr="00B548E0">
        <w:rPr>
          <w:rFonts w:ascii="Arial" w:eastAsia="Arial" w:hAnsi="Arial" w:cs="Arial"/>
          <w:sz w:val="24"/>
          <w:szCs w:val="24"/>
        </w:rPr>
        <w:t>film</w:t>
      </w:r>
      <w:r w:rsidRPr="00B548E0">
        <w:rPr>
          <w:rFonts w:ascii="Arial" w:eastAsia="Arial" w:hAnsi="Arial" w:cs="Arial"/>
          <w:sz w:val="24"/>
          <w:szCs w:val="24"/>
        </w:rPr>
        <w:t>s discussed in class this semester?</w:t>
      </w:r>
      <w:r w:rsidR="00132B7E" w:rsidRPr="00B548E0">
        <w:rPr>
          <w:rFonts w:ascii="Arial" w:eastAsia="Arial" w:hAnsi="Arial" w:cs="Arial"/>
          <w:sz w:val="24"/>
          <w:szCs w:val="24"/>
        </w:rPr>
        <w:t xml:space="preserve"> Give evidence to support your answer.</w:t>
      </w:r>
    </w:p>
    <w:p w14:paraId="10621B9A" w14:textId="7C3EB36C" w:rsidR="005F7F95" w:rsidRPr="008E61F1" w:rsidRDefault="005F7F95" w:rsidP="00B548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sz w:val="24"/>
          <w:szCs w:val="24"/>
        </w:rPr>
      </w:pPr>
    </w:p>
    <w:sectPr w:rsidR="005F7F95" w:rsidRPr="008E61F1" w:rsidSect="00B16136">
      <w:footerReference w:type="default" r:id="rId11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E4A3" w14:textId="77777777" w:rsidR="00CE573D" w:rsidRDefault="00CE573D" w:rsidP="00704075">
      <w:pPr>
        <w:spacing w:after="0" w:line="240" w:lineRule="auto"/>
      </w:pPr>
      <w:r>
        <w:separator/>
      </w:r>
    </w:p>
  </w:endnote>
  <w:endnote w:type="continuationSeparator" w:id="0">
    <w:p w14:paraId="0BDE7FC4" w14:textId="77777777" w:rsidR="00CE573D" w:rsidRDefault="00CE573D" w:rsidP="0070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07B8" w14:textId="27515779" w:rsidR="00DC32A7" w:rsidRPr="00132B7E" w:rsidRDefault="00132B7E" w:rsidP="00132B7E">
    <w:pPr>
      <w:pStyle w:val="Foot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EN-AE-219B-2020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</w:t>
    </w:r>
    <w:sdt>
      <w:sdtPr>
        <w:rPr>
          <w:rFonts w:ascii="Arial" w:hAnsi="Arial" w:cs="Arial"/>
          <w:b/>
          <w:bCs/>
        </w:rPr>
        <w:id w:val="791402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32B7E">
          <w:rPr>
            <w:rFonts w:ascii="Arial" w:hAnsi="Arial" w:cs="Arial"/>
            <w:b/>
            <w:bCs/>
          </w:rPr>
          <w:fldChar w:fldCharType="begin"/>
        </w:r>
        <w:r w:rsidRPr="00132B7E">
          <w:rPr>
            <w:rFonts w:ascii="Arial" w:hAnsi="Arial" w:cs="Arial"/>
            <w:b/>
            <w:bCs/>
          </w:rPr>
          <w:instrText xml:space="preserve"> PAGE   \* MERGEFORMAT </w:instrText>
        </w:r>
        <w:r w:rsidRPr="00132B7E">
          <w:rPr>
            <w:rFonts w:ascii="Arial" w:hAnsi="Arial" w:cs="Arial"/>
            <w:b/>
            <w:bCs/>
          </w:rPr>
          <w:fldChar w:fldCharType="separate"/>
        </w:r>
        <w:r w:rsidR="004352EF">
          <w:rPr>
            <w:rFonts w:ascii="Arial" w:hAnsi="Arial" w:cs="Arial"/>
            <w:b/>
            <w:bCs/>
            <w:noProof/>
          </w:rPr>
          <w:t>1</w:t>
        </w:r>
        <w:r w:rsidRPr="00132B7E">
          <w:rPr>
            <w:rFonts w:ascii="Arial" w:hAnsi="Arial" w:cs="Arial"/>
            <w:b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F2327" w14:textId="77777777" w:rsidR="00CE573D" w:rsidRDefault="00CE573D" w:rsidP="00704075">
      <w:pPr>
        <w:spacing w:after="0" w:line="240" w:lineRule="auto"/>
      </w:pPr>
      <w:r>
        <w:separator/>
      </w:r>
    </w:p>
  </w:footnote>
  <w:footnote w:type="continuationSeparator" w:id="0">
    <w:p w14:paraId="64EDF796" w14:textId="77777777" w:rsidR="00CE573D" w:rsidRDefault="00CE573D" w:rsidP="0070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799"/>
    <w:multiLevelType w:val="hybridMultilevel"/>
    <w:tmpl w:val="73782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372"/>
    <w:multiLevelType w:val="multilevel"/>
    <w:tmpl w:val="70E469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E4F"/>
    <w:multiLevelType w:val="hybridMultilevel"/>
    <w:tmpl w:val="ACA0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D93"/>
    <w:multiLevelType w:val="hybridMultilevel"/>
    <w:tmpl w:val="78781ED6"/>
    <w:lvl w:ilvl="0" w:tplc="EF66AD2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1D98"/>
    <w:multiLevelType w:val="hybridMultilevel"/>
    <w:tmpl w:val="24B45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06F0"/>
    <w:multiLevelType w:val="multilevel"/>
    <w:tmpl w:val="A9F4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9E1"/>
    <w:multiLevelType w:val="hybridMultilevel"/>
    <w:tmpl w:val="F0AC89BC"/>
    <w:lvl w:ilvl="0" w:tplc="98186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0A03"/>
    <w:multiLevelType w:val="hybridMultilevel"/>
    <w:tmpl w:val="4AA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15C97"/>
    <w:multiLevelType w:val="hybridMultilevel"/>
    <w:tmpl w:val="3C42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2E56"/>
    <w:multiLevelType w:val="hybridMultilevel"/>
    <w:tmpl w:val="ABBE2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43A3C"/>
    <w:multiLevelType w:val="hybridMultilevel"/>
    <w:tmpl w:val="2AA68772"/>
    <w:lvl w:ilvl="0" w:tplc="EF66AD2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FB"/>
    <w:rsid w:val="0000213D"/>
    <w:rsid w:val="00010CB9"/>
    <w:rsid w:val="00012A4F"/>
    <w:rsid w:val="00027B40"/>
    <w:rsid w:val="00034133"/>
    <w:rsid w:val="00042047"/>
    <w:rsid w:val="00071E93"/>
    <w:rsid w:val="00076C64"/>
    <w:rsid w:val="000A08FA"/>
    <w:rsid w:val="000A2ABE"/>
    <w:rsid w:val="000B4057"/>
    <w:rsid w:val="00110EE4"/>
    <w:rsid w:val="00117567"/>
    <w:rsid w:val="0011764D"/>
    <w:rsid w:val="00125F1E"/>
    <w:rsid w:val="00132B7E"/>
    <w:rsid w:val="00145C17"/>
    <w:rsid w:val="00165336"/>
    <w:rsid w:val="0018012B"/>
    <w:rsid w:val="001B07F3"/>
    <w:rsid w:val="001B231A"/>
    <w:rsid w:val="001C20D7"/>
    <w:rsid w:val="001C21F6"/>
    <w:rsid w:val="0020441C"/>
    <w:rsid w:val="002124BE"/>
    <w:rsid w:val="00261504"/>
    <w:rsid w:val="002626CF"/>
    <w:rsid w:val="00284284"/>
    <w:rsid w:val="002F2101"/>
    <w:rsid w:val="003606BA"/>
    <w:rsid w:val="00383A53"/>
    <w:rsid w:val="00387B72"/>
    <w:rsid w:val="003C60F8"/>
    <w:rsid w:val="003D1DCD"/>
    <w:rsid w:val="003E43E0"/>
    <w:rsid w:val="003E7A12"/>
    <w:rsid w:val="00401E2D"/>
    <w:rsid w:val="0043145E"/>
    <w:rsid w:val="004352EF"/>
    <w:rsid w:val="00451DBF"/>
    <w:rsid w:val="004644C0"/>
    <w:rsid w:val="004A64C0"/>
    <w:rsid w:val="004A65C0"/>
    <w:rsid w:val="004A67E4"/>
    <w:rsid w:val="004A798F"/>
    <w:rsid w:val="004D478B"/>
    <w:rsid w:val="004F1544"/>
    <w:rsid w:val="005049DF"/>
    <w:rsid w:val="005076EC"/>
    <w:rsid w:val="0051014C"/>
    <w:rsid w:val="00517B27"/>
    <w:rsid w:val="00527821"/>
    <w:rsid w:val="00532943"/>
    <w:rsid w:val="00537470"/>
    <w:rsid w:val="00543128"/>
    <w:rsid w:val="0055057C"/>
    <w:rsid w:val="00553B3F"/>
    <w:rsid w:val="005C0332"/>
    <w:rsid w:val="005C2B81"/>
    <w:rsid w:val="005C705E"/>
    <w:rsid w:val="005F15E8"/>
    <w:rsid w:val="005F7F95"/>
    <w:rsid w:val="006039E5"/>
    <w:rsid w:val="00641BB1"/>
    <w:rsid w:val="00662C79"/>
    <w:rsid w:val="006668FD"/>
    <w:rsid w:val="006727B0"/>
    <w:rsid w:val="006C3CCB"/>
    <w:rsid w:val="00704075"/>
    <w:rsid w:val="007046FC"/>
    <w:rsid w:val="00731F72"/>
    <w:rsid w:val="00736676"/>
    <w:rsid w:val="00771B47"/>
    <w:rsid w:val="00780F49"/>
    <w:rsid w:val="007B692E"/>
    <w:rsid w:val="007D66D8"/>
    <w:rsid w:val="00803FE7"/>
    <w:rsid w:val="0081177E"/>
    <w:rsid w:val="00821831"/>
    <w:rsid w:val="0083295C"/>
    <w:rsid w:val="008430C0"/>
    <w:rsid w:val="00882511"/>
    <w:rsid w:val="00882F3C"/>
    <w:rsid w:val="0088739C"/>
    <w:rsid w:val="00891A88"/>
    <w:rsid w:val="0089432F"/>
    <w:rsid w:val="00896B1E"/>
    <w:rsid w:val="008C593D"/>
    <w:rsid w:val="008E61F1"/>
    <w:rsid w:val="008F2D5F"/>
    <w:rsid w:val="0092137A"/>
    <w:rsid w:val="009216E0"/>
    <w:rsid w:val="00950844"/>
    <w:rsid w:val="00954532"/>
    <w:rsid w:val="0099168E"/>
    <w:rsid w:val="009A0EEE"/>
    <w:rsid w:val="009B0959"/>
    <w:rsid w:val="009E61AD"/>
    <w:rsid w:val="009E6CAF"/>
    <w:rsid w:val="00A43E84"/>
    <w:rsid w:val="00A57445"/>
    <w:rsid w:val="00A91556"/>
    <w:rsid w:val="00AA1C09"/>
    <w:rsid w:val="00AA4654"/>
    <w:rsid w:val="00AB1538"/>
    <w:rsid w:val="00AB45B0"/>
    <w:rsid w:val="00AC1B3A"/>
    <w:rsid w:val="00AD182D"/>
    <w:rsid w:val="00B16136"/>
    <w:rsid w:val="00B50546"/>
    <w:rsid w:val="00B548E0"/>
    <w:rsid w:val="00B72D83"/>
    <w:rsid w:val="00B92339"/>
    <w:rsid w:val="00BA23FB"/>
    <w:rsid w:val="00BA396C"/>
    <w:rsid w:val="00BA5FAB"/>
    <w:rsid w:val="00BE7394"/>
    <w:rsid w:val="00C015A7"/>
    <w:rsid w:val="00C3189A"/>
    <w:rsid w:val="00C332B6"/>
    <w:rsid w:val="00C51B42"/>
    <w:rsid w:val="00C57DA9"/>
    <w:rsid w:val="00C60828"/>
    <w:rsid w:val="00C70408"/>
    <w:rsid w:val="00C744F0"/>
    <w:rsid w:val="00CA5B3C"/>
    <w:rsid w:val="00CD383C"/>
    <w:rsid w:val="00CE573D"/>
    <w:rsid w:val="00CF4D47"/>
    <w:rsid w:val="00D107AD"/>
    <w:rsid w:val="00D30D72"/>
    <w:rsid w:val="00DA6314"/>
    <w:rsid w:val="00DC31A5"/>
    <w:rsid w:val="00DC32A7"/>
    <w:rsid w:val="00DC7D6A"/>
    <w:rsid w:val="00DE76E7"/>
    <w:rsid w:val="00DF0852"/>
    <w:rsid w:val="00DF7641"/>
    <w:rsid w:val="00E60BEC"/>
    <w:rsid w:val="00E9684D"/>
    <w:rsid w:val="00EA7489"/>
    <w:rsid w:val="00EB6997"/>
    <w:rsid w:val="00EC3B77"/>
    <w:rsid w:val="00ED18B7"/>
    <w:rsid w:val="00EE1E5D"/>
    <w:rsid w:val="00F0698E"/>
    <w:rsid w:val="00F06D49"/>
    <w:rsid w:val="00F47283"/>
    <w:rsid w:val="00F67407"/>
    <w:rsid w:val="00F827A2"/>
    <w:rsid w:val="00FA1F61"/>
    <w:rsid w:val="00FC40A8"/>
    <w:rsid w:val="00FD4F99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9B07"/>
  <w15:chartTrackingRefBased/>
  <w15:docId w15:val="{ACE0FC08-376D-4A0E-BC60-211A50A1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1C"/>
    <w:pPr>
      <w:spacing w:after="200" w:line="276" w:lineRule="auto"/>
    </w:pPr>
    <w:rPr>
      <w:rFonts w:ascii="Calibri" w:eastAsia="Calibri" w:hAnsi="Calibri" w:cs="Arial Unicode MS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E84"/>
    <w:rPr>
      <w:rFonts w:ascii="Calibri" w:eastAsia="Calibri" w:hAnsi="Calibri" w:cs="Arial Unicode MS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E84"/>
    <w:rPr>
      <w:rFonts w:ascii="Calibri" w:eastAsia="Calibri" w:hAnsi="Calibri" w:cs="Arial Unicode MS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84"/>
    <w:rPr>
      <w:rFonts w:ascii="Segoe UI" w:eastAsia="Calibr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70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75"/>
    <w:rPr>
      <w:rFonts w:ascii="Calibri" w:eastAsia="Calibri" w:hAnsi="Calibri" w:cs="Arial Unicode MS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0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75"/>
    <w:rPr>
      <w:rFonts w:ascii="Calibri" w:eastAsia="Calibri" w:hAnsi="Calibri" w:cs="Arial Unicode MS"/>
      <w:lang w:val="en-IN"/>
    </w:rPr>
  </w:style>
  <w:style w:type="paragraph" w:styleId="NoSpacing">
    <w:name w:val="No Spacing"/>
    <w:uiPriority w:val="1"/>
    <w:qFormat/>
    <w:rsid w:val="00AA1C09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004489B-86B7-4A15-B680-3AE59335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Thomas</dc:creator>
  <cp:keywords/>
  <dc:description/>
  <cp:lastModifiedBy>Archita Murthy</cp:lastModifiedBy>
  <cp:revision>30</cp:revision>
  <dcterms:created xsi:type="dcterms:W3CDTF">2019-08-21T13:14:00Z</dcterms:created>
  <dcterms:modified xsi:type="dcterms:W3CDTF">2020-02-02T07:43:00Z</dcterms:modified>
</cp:coreProperties>
</file>