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9" w:type="dxa"/>
        <w:tblInd w:w="-162" w:type="dxa"/>
        <w:tblLook w:val="04A0"/>
      </w:tblPr>
      <w:tblGrid>
        <w:gridCol w:w="2784"/>
        <w:gridCol w:w="1257"/>
        <w:gridCol w:w="4779"/>
        <w:gridCol w:w="249"/>
      </w:tblGrid>
      <w:tr w:rsidR="0050264C" w:rsidRPr="00095DDF" w:rsidTr="0005432C">
        <w:trPr>
          <w:trHeight w:val="300"/>
        </w:trPr>
        <w:tc>
          <w:tcPr>
            <w:tcW w:w="9069" w:type="dxa"/>
            <w:gridSpan w:val="4"/>
            <w:noWrap/>
            <w:vAlign w:val="center"/>
            <w:hideMark/>
          </w:tcPr>
          <w:p w:rsidR="0050264C" w:rsidRPr="00095DDF" w:rsidRDefault="00322455" w:rsidP="00054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2455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87pt;margin-top:-5.6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">
                  <v:textbox>
                    <w:txbxContent>
                      <w:p w:rsidR="006B3D31" w:rsidRDefault="006B3D31" w:rsidP="006B3D31">
                        <w:r>
                          <w:t>Register Number:</w:t>
                        </w:r>
                      </w:p>
                      <w:p w:rsidR="006B3D31" w:rsidRPr="00E20F9E" w:rsidRDefault="006B3D31" w:rsidP="006B3D31">
                        <w:pPr>
                          <w:rPr>
                            <w:b/>
                            <w:sz w:val="46"/>
                            <w:szCs w:val="32"/>
                          </w:rPr>
                        </w:pPr>
                        <w:r w:rsidRPr="00E20F9E">
                          <w:rPr>
                            <w:b/>
                            <w:sz w:val="36"/>
                          </w:rPr>
                          <w:t>DATE:</w:t>
                        </w:r>
                        <w:r w:rsidR="00E20F9E" w:rsidRPr="00E20F9E">
                          <w:rPr>
                            <w:b/>
                            <w:sz w:val="36"/>
                          </w:rPr>
                          <w:t xml:space="preserve">  22-04-2019</w:t>
                        </w:r>
                      </w:p>
                    </w:txbxContent>
                  </v:textbox>
                </v:shape>
              </w:pict>
            </w:r>
            <w:r w:rsidR="0050264C" w:rsidRPr="00095DDF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850900" cy="946150"/>
                  <wp:effectExtent l="19050" t="0" r="6350" b="0"/>
                  <wp:docPr id="6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264C"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50264C" w:rsidRPr="00095DDF" w:rsidTr="0005432C">
        <w:trPr>
          <w:trHeight w:val="300"/>
        </w:trPr>
        <w:tc>
          <w:tcPr>
            <w:tcW w:w="9069" w:type="dxa"/>
            <w:gridSpan w:val="4"/>
            <w:noWrap/>
            <w:vAlign w:val="center"/>
            <w:hideMark/>
          </w:tcPr>
          <w:p w:rsidR="0050264C" w:rsidRPr="00095DDF" w:rsidRDefault="00E15731" w:rsidP="00054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M.COM</w:t>
            </w:r>
            <w:r w:rsidR="00E657BB"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</w:t>
            </w:r>
            <w:r w:rsidR="0050264C"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50264C" w:rsidRPr="00095DDF" w:rsidTr="0005432C">
        <w:trPr>
          <w:trHeight w:val="300"/>
        </w:trPr>
        <w:tc>
          <w:tcPr>
            <w:tcW w:w="9069" w:type="dxa"/>
            <w:gridSpan w:val="4"/>
            <w:noWrap/>
            <w:vAlign w:val="center"/>
            <w:hideMark/>
          </w:tcPr>
          <w:p w:rsidR="0050264C" w:rsidRPr="00095DDF" w:rsidRDefault="0050264C" w:rsidP="00054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END </w:t>
            </w:r>
            <w:r w:rsidR="00CC14A9"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  <w:p w:rsidR="0050264C" w:rsidRPr="00095DDF" w:rsidRDefault="0050264C" w:rsidP="00054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2E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CO8518 </w:t>
            </w:r>
            <w:r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E657BB"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Business  Marketing</w:t>
            </w:r>
            <w:r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0264C" w:rsidRPr="00095DDF" w:rsidTr="00E20F9E">
        <w:trPr>
          <w:trHeight w:val="315"/>
        </w:trPr>
        <w:tc>
          <w:tcPr>
            <w:tcW w:w="2784" w:type="dxa"/>
            <w:noWrap/>
            <w:vAlign w:val="center"/>
            <w:hideMark/>
          </w:tcPr>
          <w:p w:rsidR="0050264C" w:rsidRPr="00095DDF" w:rsidRDefault="0050264C" w:rsidP="00E2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½ hr</w:t>
            </w:r>
          </w:p>
        </w:tc>
        <w:tc>
          <w:tcPr>
            <w:tcW w:w="1257" w:type="dxa"/>
            <w:noWrap/>
            <w:vAlign w:val="bottom"/>
            <w:hideMark/>
          </w:tcPr>
          <w:p w:rsidR="0050264C" w:rsidRPr="00095DDF" w:rsidRDefault="0050264C" w:rsidP="0005432C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  <w:noWrap/>
            <w:vAlign w:val="center"/>
            <w:hideMark/>
          </w:tcPr>
          <w:p w:rsidR="0050264C" w:rsidRPr="00095DDF" w:rsidRDefault="0050264C" w:rsidP="000543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5A2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095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Max Marks-70</w:t>
            </w:r>
          </w:p>
        </w:tc>
        <w:tc>
          <w:tcPr>
            <w:tcW w:w="249" w:type="dxa"/>
            <w:noWrap/>
            <w:vAlign w:val="bottom"/>
            <w:hideMark/>
          </w:tcPr>
          <w:p w:rsidR="0050264C" w:rsidRPr="00095DDF" w:rsidRDefault="0050264C" w:rsidP="0005432C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264C" w:rsidRPr="00095DDF" w:rsidTr="00E20F9E">
        <w:trPr>
          <w:trHeight w:val="315"/>
        </w:trPr>
        <w:tc>
          <w:tcPr>
            <w:tcW w:w="2784" w:type="dxa"/>
            <w:noWrap/>
            <w:vAlign w:val="center"/>
          </w:tcPr>
          <w:p w:rsidR="0050264C" w:rsidRPr="00095DDF" w:rsidRDefault="0050264C" w:rsidP="000543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50264C" w:rsidRPr="00095DDF" w:rsidRDefault="0050264C" w:rsidP="00054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center"/>
          </w:tcPr>
          <w:p w:rsidR="0050264C" w:rsidRPr="00095DDF" w:rsidRDefault="0050264C" w:rsidP="000543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noWrap/>
            <w:vAlign w:val="bottom"/>
          </w:tcPr>
          <w:p w:rsidR="0050264C" w:rsidRPr="00095DDF" w:rsidRDefault="0050264C" w:rsidP="00054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C24FA" w:rsidRDefault="000C24FA" w:rsidP="00502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two printed pages and four parts</w:t>
      </w:r>
    </w:p>
    <w:p w:rsidR="0050264C" w:rsidRPr="00095DDF" w:rsidRDefault="0050264C" w:rsidP="0050264C">
      <w:pPr>
        <w:jc w:val="center"/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>Section A</w:t>
      </w:r>
    </w:p>
    <w:p w:rsidR="0050264C" w:rsidRPr="00095DDF" w:rsidRDefault="003C4B08" w:rsidP="0050264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>Answer any ten</w:t>
      </w:r>
      <w:r w:rsidR="0050264C" w:rsidRPr="00095DDF">
        <w:rPr>
          <w:rFonts w:ascii="Arial" w:hAnsi="Arial" w:cs="Arial"/>
          <w:b/>
          <w:sz w:val="24"/>
          <w:szCs w:val="24"/>
        </w:rPr>
        <w:t xml:space="preserve"> of the following.                     </w:t>
      </w:r>
      <w:r w:rsidRPr="00095DDF">
        <w:rPr>
          <w:rFonts w:ascii="Arial" w:hAnsi="Arial" w:cs="Arial"/>
          <w:b/>
          <w:sz w:val="24"/>
          <w:szCs w:val="24"/>
        </w:rPr>
        <w:t xml:space="preserve">                             2x10=2</w:t>
      </w:r>
      <w:r w:rsidR="0050264C" w:rsidRPr="00095DDF">
        <w:rPr>
          <w:rFonts w:ascii="Arial" w:hAnsi="Arial" w:cs="Arial"/>
          <w:b/>
          <w:sz w:val="24"/>
          <w:szCs w:val="24"/>
        </w:rPr>
        <w:t>0</w:t>
      </w:r>
    </w:p>
    <w:p w:rsidR="0050264C" w:rsidRPr="003D65FB" w:rsidRDefault="0050264C" w:rsidP="0050264C">
      <w:pPr>
        <w:pStyle w:val="ListParagraph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50264C" w:rsidRPr="00095DDF" w:rsidRDefault="00E657BB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What is </w:t>
      </w:r>
      <w:proofErr w:type="gramStart"/>
      <w:r w:rsidRPr="00095DDF">
        <w:rPr>
          <w:rFonts w:ascii="Arial" w:hAnsi="Arial" w:cs="Arial"/>
        </w:rPr>
        <w:t xml:space="preserve">Industrial </w:t>
      </w:r>
      <w:r w:rsidR="0050264C" w:rsidRPr="00095DDF">
        <w:rPr>
          <w:rFonts w:ascii="Arial" w:hAnsi="Arial" w:cs="Arial"/>
        </w:rPr>
        <w:t xml:space="preserve"> Marketing</w:t>
      </w:r>
      <w:proofErr w:type="gramEnd"/>
      <w:r w:rsidR="0050264C" w:rsidRPr="00095DDF">
        <w:rPr>
          <w:rFonts w:ascii="Arial" w:hAnsi="Arial" w:cs="Arial"/>
        </w:rPr>
        <w:t>?</w:t>
      </w:r>
    </w:p>
    <w:p w:rsidR="0050264C" w:rsidRPr="00095DDF" w:rsidRDefault="00E657BB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List out any four</w:t>
      </w:r>
      <w:r w:rsidR="00AE59C6">
        <w:rPr>
          <w:rFonts w:ascii="Arial" w:hAnsi="Arial" w:cs="Arial"/>
        </w:rPr>
        <w:t xml:space="preserve"> types of </w:t>
      </w:r>
      <w:r w:rsidRPr="00095DDF">
        <w:rPr>
          <w:rFonts w:ascii="Arial" w:hAnsi="Arial" w:cs="Arial"/>
        </w:rPr>
        <w:t xml:space="preserve"> rural consumer behaviour</w:t>
      </w:r>
    </w:p>
    <w:p w:rsidR="0050264C" w:rsidRPr="00095DDF" w:rsidRDefault="00E657BB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What is Bull whip </w:t>
      </w:r>
      <w:proofErr w:type="gramStart"/>
      <w:r w:rsidRPr="00095DDF">
        <w:rPr>
          <w:rFonts w:ascii="Arial" w:hAnsi="Arial" w:cs="Arial"/>
        </w:rPr>
        <w:t>effect.</w:t>
      </w:r>
      <w:r w:rsidR="00D92DD2">
        <w:rPr>
          <w:rFonts w:ascii="Arial" w:hAnsi="Arial" w:cs="Arial"/>
        </w:rPr>
        <w:t>?</w:t>
      </w:r>
      <w:proofErr w:type="gramEnd"/>
    </w:p>
    <w:p w:rsidR="0050264C" w:rsidRPr="00095DDF" w:rsidRDefault="0050264C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Differentiate betwee</w:t>
      </w:r>
      <w:r w:rsidR="004D21C2" w:rsidRPr="00095DDF">
        <w:rPr>
          <w:rFonts w:ascii="Arial" w:hAnsi="Arial" w:cs="Arial"/>
        </w:rPr>
        <w:t>n marketing and selling.</w:t>
      </w:r>
    </w:p>
    <w:p w:rsidR="0050264C" w:rsidRPr="00095DDF" w:rsidRDefault="00A61BDE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What is supply chain benchmarking</w:t>
      </w:r>
      <w:r w:rsidR="0050264C" w:rsidRPr="00095DDF">
        <w:rPr>
          <w:rFonts w:ascii="Arial" w:hAnsi="Arial" w:cs="Arial"/>
        </w:rPr>
        <w:t>?</w:t>
      </w:r>
    </w:p>
    <w:p w:rsidR="0050264C" w:rsidRPr="00095DDF" w:rsidRDefault="00CC14A9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What do you understand by the term Psychographic segmentation?</w:t>
      </w:r>
    </w:p>
    <w:p w:rsidR="0050264C" w:rsidRPr="00095DDF" w:rsidRDefault="00A61BDE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What is Logistics </w:t>
      </w:r>
      <w:proofErr w:type="gramStart"/>
      <w:r w:rsidRPr="00095DDF">
        <w:rPr>
          <w:rFonts w:ascii="Arial" w:hAnsi="Arial" w:cs="Arial"/>
        </w:rPr>
        <w:t>management</w:t>
      </w:r>
      <w:r w:rsidR="0050264C" w:rsidRPr="00095DDF">
        <w:rPr>
          <w:rFonts w:ascii="Arial" w:hAnsi="Arial" w:cs="Arial"/>
        </w:rPr>
        <w:t>.</w:t>
      </w:r>
      <w:r w:rsidR="00D92DD2">
        <w:rPr>
          <w:rFonts w:ascii="Arial" w:hAnsi="Arial" w:cs="Arial"/>
        </w:rPr>
        <w:t>?</w:t>
      </w:r>
      <w:proofErr w:type="gramEnd"/>
    </w:p>
    <w:p w:rsidR="00A61BDE" w:rsidRPr="00095DDF" w:rsidRDefault="00CA2CB0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What is decision tree </w:t>
      </w:r>
      <w:proofErr w:type="gramStart"/>
      <w:r w:rsidRPr="00095DDF">
        <w:rPr>
          <w:rFonts w:ascii="Arial" w:hAnsi="Arial" w:cs="Arial"/>
        </w:rPr>
        <w:t>analysis.</w:t>
      </w:r>
      <w:r w:rsidR="00D92DD2">
        <w:rPr>
          <w:rFonts w:ascii="Arial" w:hAnsi="Arial" w:cs="Arial"/>
        </w:rPr>
        <w:t>?</w:t>
      </w:r>
      <w:proofErr w:type="gramEnd"/>
    </w:p>
    <w:p w:rsidR="00F947D3" w:rsidRPr="00095DDF" w:rsidRDefault="00F947D3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How important is packaging in </w:t>
      </w:r>
      <w:proofErr w:type="gramStart"/>
      <w:r w:rsidRPr="00095DDF">
        <w:rPr>
          <w:rFonts w:ascii="Arial" w:hAnsi="Arial" w:cs="Arial"/>
        </w:rPr>
        <w:t>logistics ?</w:t>
      </w:r>
      <w:proofErr w:type="gramEnd"/>
    </w:p>
    <w:p w:rsidR="00F947D3" w:rsidRPr="00095DDF" w:rsidRDefault="00F947D3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What is product life cycle?</w:t>
      </w:r>
    </w:p>
    <w:p w:rsidR="00F947D3" w:rsidRPr="00095DDF" w:rsidRDefault="00C308D1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List out various promotion tools for rural markets.</w:t>
      </w:r>
    </w:p>
    <w:p w:rsidR="00C308D1" w:rsidRPr="00095DDF" w:rsidRDefault="00C308D1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What is five level distribution </w:t>
      </w:r>
      <w:proofErr w:type="gramStart"/>
      <w:r w:rsidRPr="00095DDF">
        <w:rPr>
          <w:rFonts w:ascii="Arial" w:hAnsi="Arial" w:cs="Arial"/>
        </w:rPr>
        <w:t>channel</w:t>
      </w:r>
      <w:proofErr w:type="gramEnd"/>
      <w:r w:rsidRPr="00095DDF">
        <w:rPr>
          <w:rFonts w:ascii="Arial" w:hAnsi="Arial" w:cs="Arial"/>
        </w:rPr>
        <w:t>.</w:t>
      </w:r>
    </w:p>
    <w:p w:rsidR="0050264C" w:rsidRPr="00095DDF" w:rsidRDefault="0050264C" w:rsidP="0050264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0264C" w:rsidRPr="00095DDF" w:rsidRDefault="0050264C" w:rsidP="0050264C">
      <w:pPr>
        <w:jc w:val="center"/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>Section B</w:t>
      </w:r>
    </w:p>
    <w:p w:rsidR="0050264C" w:rsidRPr="00095DDF" w:rsidRDefault="0050264C" w:rsidP="0050264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 xml:space="preserve">Answer any three of the following:           </w:t>
      </w:r>
      <w:r w:rsidR="002E163D">
        <w:rPr>
          <w:rFonts w:ascii="Arial" w:hAnsi="Arial" w:cs="Arial"/>
          <w:b/>
          <w:sz w:val="24"/>
          <w:szCs w:val="24"/>
        </w:rPr>
        <w:t xml:space="preserve">                               5x3</w:t>
      </w:r>
      <w:r w:rsidRPr="00095DDF">
        <w:rPr>
          <w:rFonts w:ascii="Arial" w:hAnsi="Arial" w:cs="Arial"/>
          <w:b/>
          <w:sz w:val="24"/>
          <w:szCs w:val="24"/>
        </w:rPr>
        <w:t>=15</w:t>
      </w:r>
    </w:p>
    <w:p w:rsidR="0050264C" w:rsidRPr="00095DDF" w:rsidRDefault="0050264C" w:rsidP="0050264C">
      <w:pPr>
        <w:pStyle w:val="ListParagraph"/>
        <w:ind w:left="1080"/>
        <w:rPr>
          <w:rFonts w:ascii="Arial" w:hAnsi="Arial" w:cs="Arial"/>
          <w:b/>
        </w:rPr>
      </w:pPr>
    </w:p>
    <w:p w:rsidR="0050264C" w:rsidRPr="00095DDF" w:rsidRDefault="00CC14A9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Diff</w:t>
      </w:r>
      <w:r w:rsidR="00A51FFC" w:rsidRPr="00095DDF">
        <w:rPr>
          <w:rFonts w:ascii="Arial" w:hAnsi="Arial" w:cs="Arial"/>
        </w:rPr>
        <w:t>erentiate between Industrial</w:t>
      </w:r>
      <w:r w:rsidR="004D21C2" w:rsidRPr="00095DDF">
        <w:rPr>
          <w:rFonts w:ascii="Arial" w:hAnsi="Arial" w:cs="Arial"/>
        </w:rPr>
        <w:t xml:space="preserve"> marketing and consumer marketing.</w:t>
      </w:r>
    </w:p>
    <w:p w:rsidR="0050264C" w:rsidRPr="00095DDF" w:rsidRDefault="0050264C" w:rsidP="0050264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Explain </w:t>
      </w:r>
      <w:proofErr w:type="gramStart"/>
      <w:r w:rsidRPr="00095DDF">
        <w:rPr>
          <w:rFonts w:ascii="Arial" w:hAnsi="Arial" w:cs="Arial"/>
        </w:rPr>
        <w:t>t</w:t>
      </w:r>
      <w:r w:rsidR="00A51FFC" w:rsidRPr="00095DDF">
        <w:rPr>
          <w:rFonts w:ascii="Arial" w:hAnsi="Arial" w:cs="Arial"/>
        </w:rPr>
        <w:t>he  importance</w:t>
      </w:r>
      <w:proofErr w:type="gramEnd"/>
      <w:r w:rsidR="00A51FFC" w:rsidRPr="00095DDF">
        <w:rPr>
          <w:rFonts w:ascii="Arial" w:hAnsi="Arial" w:cs="Arial"/>
        </w:rPr>
        <w:t xml:space="preserve"> of logistics management.</w:t>
      </w:r>
    </w:p>
    <w:p w:rsidR="0050264C" w:rsidRPr="00095DDF" w:rsidRDefault="0050264C" w:rsidP="0050264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Expla</w:t>
      </w:r>
      <w:r w:rsidR="00A51FFC" w:rsidRPr="00095DDF">
        <w:rPr>
          <w:rFonts w:ascii="Arial" w:hAnsi="Arial" w:cs="Arial"/>
        </w:rPr>
        <w:t>in the bases of segmentation for rural markets.</w:t>
      </w:r>
    </w:p>
    <w:p w:rsidR="0050264C" w:rsidRPr="00095DDF" w:rsidRDefault="00CA2CB0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Discuss the major challenges that must be overcome to manage supply chain successfully.</w:t>
      </w:r>
    </w:p>
    <w:p w:rsidR="0050264C" w:rsidRPr="00095DDF" w:rsidRDefault="00E15731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lastRenderedPageBreak/>
        <w:t>Discuss the advantage and disadvantages of any two distribution network design option.</w:t>
      </w:r>
      <w:r w:rsidR="0050264C" w:rsidRPr="00095DDF">
        <w:rPr>
          <w:rFonts w:ascii="Arial" w:hAnsi="Arial" w:cs="Arial"/>
        </w:rPr>
        <w:t xml:space="preserve"> </w:t>
      </w:r>
    </w:p>
    <w:p w:rsidR="0050264C" w:rsidRPr="00095DDF" w:rsidRDefault="0050264C" w:rsidP="0050264C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0264C" w:rsidRPr="00095DDF" w:rsidRDefault="0050264C" w:rsidP="005026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>Section C</w:t>
      </w:r>
    </w:p>
    <w:p w:rsidR="0050264C" w:rsidRPr="00095DDF" w:rsidRDefault="003C4B08" w:rsidP="005026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>Answer any two</w:t>
      </w:r>
      <w:r w:rsidR="0050264C" w:rsidRPr="00095DDF">
        <w:rPr>
          <w:rFonts w:ascii="Arial" w:hAnsi="Arial" w:cs="Arial"/>
          <w:b/>
          <w:sz w:val="24"/>
          <w:szCs w:val="24"/>
        </w:rPr>
        <w:t xml:space="preserve"> of the following:                </w:t>
      </w:r>
      <w:r w:rsidR="002E163D">
        <w:rPr>
          <w:rFonts w:ascii="Arial" w:hAnsi="Arial" w:cs="Arial"/>
          <w:b/>
          <w:sz w:val="24"/>
          <w:szCs w:val="24"/>
        </w:rPr>
        <w:t xml:space="preserve">                              10x2</w:t>
      </w:r>
      <w:r w:rsidRPr="00095DDF">
        <w:rPr>
          <w:rFonts w:ascii="Arial" w:hAnsi="Arial" w:cs="Arial"/>
          <w:b/>
          <w:sz w:val="24"/>
          <w:szCs w:val="24"/>
        </w:rPr>
        <w:t>=2</w:t>
      </w:r>
      <w:r w:rsidR="0050264C" w:rsidRPr="00095DDF">
        <w:rPr>
          <w:rFonts w:ascii="Arial" w:hAnsi="Arial" w:cs="Arial"/>
          <w:b/>
          <w:sz w:val="24"/>
          <w:szCs w:val="24"/>
        </w:rPr>
        <w:t>0</w:t>
      </w:r>
    </w:p>
    <w:p w:rsidR="0050264C" w:rsidRPr="00095DDF" w:rsidRDefault="0050264C" w:rsidP="0050264C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50264C" w:rsidRPr="00095DDF" w:rsidRDefault="00AF787D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Explain </w:t>
      </w:r>
      <w:r w:rsidR="004D21C2" w:rsidRPr="00095DDF">
        <w:rPr>
          <w:rFonts w:ascii="Arial" w:hAnsi="Arial" w:cs="Arial"/>
        </w:rPr>
        <w:t xml:space="preserve"> different</w:t>
      </w:r>
      <w:proofErr w:type="gramEnd"/>
      <w:r w:rsidR="004D21C2" w:rsidRPr="00095DDF">
        <w:rPr>
          <w:rFonts w:ascii="Arial" w:hAnsi="Arial" w:cs="Arial"/>
        </w:rPr>
        <w:t xml:space="preserve"> participants in industrial buying process.</w:t>
      </w:r>
    </w:p>
    <w:p w:rsidR="0050264C" w:rsidRPr="00095DDF" w:rsidRDefault="0050264C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What is </w:t>
      </w:r>
      <w:proofErr w:type="gramStart"/>
      <w:r w:rsidR="006F5FCE">
        <w:rPr>
          <w:rFonts w:ascii="Arial" w:hAnsi="Arial" w:cs="Arial"/>
        </w:rPr>
        <w:t>Marketing</w:t>
      </w:r>
      <w:proofErr w:type="gramEnd"/>
      <w:r w:rsidR="006F5FCE">
        <w:rPr>
          <w:rFonts w:ascii="Arial" w:hAnsi="Arial" w:cs="Arial"/>
        </w:rPr>
        <w:t xml:space="preserve"> mix?</w:t>
      </w:r>
      <w:r w:rsidR="004D21C2" w:rsidRPr="00095DDF">
        <w:rPr>
          <w:rFonts w:ascii="Arial" w:hAnsi="Arial" w:cs="Arial"/>
        </w:rPr>
        <w:t xml:space="preserve"> Explain the elements of marketing mix for rural markets.</w:t>
      </w:r>
    </w:p>
    <w:p w:rsidR="0050264C" w:rsidRPr="00095DDF" w:rsidRDefault="0050264C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 xml:space="preserve">Explain the </w:t>
      </w:r>
      <w:r w:rsidR="002921B9" w:rsidRPr="00095DDF">
        <w:rPr>
          <w:rFonts w:ascii="Arial" w:hAnsi="Arial" w:cs="Arial"/>
        </w:rPr>
        <w:t>types of intermediaries and their functions in detail.</w:t>
      </w:r>
    </w:p>
    <w:p w:rsidR="0050264C" w:rsidRPr="00095DDF" w:rsidRDefault="0050264C" w:rsidP="0050264C">
      <w:pPr>
        <w:pStyle w:val="ListParagraph"/>
        <w:ind w:left="1440"/>
        <w:rPr>
          <w:rFonts w:ascii="Times New Roman" w:hAnsi="Times New Roman" w:cs="Times New Roman"/>
        </w:rPr>
      </w:pPr>
    </w:p>
    <w:p w:rsidR="0050264C" w:rsidRPr="00AF787D" w:rsidRDefault="0050264C" w:rsidP="0050264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AF787D">
        <w:rPr>
          <w:rFonts w:ascii="Arial" w:hAnsi="Arial" w:cs="Arial"/>
          <w:b/>
          <w:sz w:val="24"/>
          <w:szCs w:val="24"/>
        </w:rPr>
        <w:t xml:space="preserve">                                     Section D</w:t>
      </w:r>
    </w:p>
    <w:p w:rsidR="0050264C" w:rsidRPr="00AF787D" w:rsidRDefault="0050264C" w:rsidP="0050264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50264C" w:rsidRPr="00AF787D" w:rsidRDefault="00271EB0" w:rsidP="0050264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1D4443">
        <w:rPr>
          <w:rFonts w:ascii="Arial" w:hAnsi="Arial" w:cs="Arial"/>
          <w:sz w:val="24"/>
          <w:szCs w:val="24"/>
        </w:rPr>
        <w:t>21</w:t>
      </w:r>
      <w:r w:rsidR="0050264C" w:rsidRPr="001D4443">
        <w:rPr>
          <w:rFonts w:ascii="Arial" w:hAnsi="Arial" w:cs="Arial"/>
          <w:sz w:val="24"/>
          <w:szCs w:val="24"/>
        </w:rPr>
        <w:t>.</w:t>
      </w:r>
      <w:r w:rsidR="0050264C" w:rsidRPr="00AF787D">
        <w:rPr>
          <w:rFonts w:ascii="Arial" w:hAnsi="Arial" w:cs="Arial"/>
          <w:b/>
          <w:sz w:val="24"/>
          <w:szCs w:val="24"/>
        </w:rPr>
        <w:t xml:space="preserve"> Answer the following (Compulsory Questi</w:t>
      </w:r>
      <w:r w:rsidR="00AF787D">
        <w:rPr>
          <w:rFonts w:ascii="Arial" w:hAnsi="Arial" w:cs="Arial"/>
          <w:b/>
          <w:sz w:val="24"/>
          <w:szCs w:val="24"/>
        </w:rPr>
        <w:t xml:space="preserve">on)                         </w:t>
      </w:r>
      <w:r w:rsidR="002E163D">
        <w:rPr>
          <w:rFonts w:ascii="Arial" w:hAnsi="Arial" w:cs="Arial"/>
          <w:b/>
          <w:sz w:val="24"/>
          <w:szCs w:val="24"/>
        </w:rPr>
        <w:t>15</w:t>
      </w:r>
      <w:r w:rsidR="0050264C" w:rsidRPr="00AF787D">
        <w:rPr>
          <w:rFonts w:ascii="Arial" w:hAnsi="Arial" w:cs="Arial"/>
          <w:b/>
          <w:sz w:val="24"/>
          <w:szCs w:val="24"/>
        </w:rPr>
        <w:t>x1=15</w:t>
      </w:r>
    </w:p>
    <w:p w:rsidR="0050264C" w:rsidRPr="00095DDF" w:rsidRDefault="0050264C" w:rsidP="0050264C">
      <w:pPr>
        <w:pStyle w:val="ListParagraph"/>
      </w:pPr>
    </w:p>
    <w:p w:rsidR="001D4443" w:rsidRDefault="00095DDF" w:rsidP="00095DDF">
      <w:pPr>
        <w:pStyle w:val="ListParagraph"/>
        <w:spacing w:line="360" w:lineRule="auto"/>
        <w:rPr>
          <w:rFonts w:ascii="Arial" w:hAnsi="Arial" w:cs="Arial"/>
        </w:rPr>
      </w:pPr>
      <w:r w:rsidRPr="00095DDF">
        <w:rPr>
          <w:rFonts w:ascii="Arial" w:hAnsi="Arial" w:cs="Arial"/>
        </w:rPr>
        <w:t>A</w:t>
      </w:r>
      <w:r w:rsidR="001D4443">
        <w:rPr>
          <w:rFonts w:ascii="Arial" w:hAnsi="Arial" w:cs="Arial"/>
        </w:rPr>
        <w:t xml:space="preserve">BC Jute </w:t>
      </w:r>
      <w:proofErr w:type="gramStart"/>
      <w:r w:rsidR="001D4443">
        <w:rPr>
          <w:rFonts w:ascii="Arial" w:hAnsi="Arial" w:cs="Arial"/>
        </w:rPr>
        <w:t>corporation</w:t>
      </w:r>
      <w:proofErr w:type="gramEnd"/>
      <w:r w:rsidR="001D4443">
        <w:rPr>
          <w:rFonts w:ascii="Arial" w:hAnsi="Arial" w:cs="Arial"/>
        </w:rPr>
        <w:t xml:space="preserve"> is a Jute bags manufacturing unit in Mumbai. 300 tons of Jute is processed per day and converted to bags. Jute is supplied to them by three suppliers located within 200 </w:t>
      </w:r>
      <w:proofErr w:type="spellStart"/>
      <w:r w:rsidR="001D4443">
        <w:rPr>
          <w:rFonts w:ascii="Arial" w:hAnsi="Arial" w:cs="Arial"/>
        </w:rPr>
        <w:t>kms</w:t>
      </w:r>
      <w:proofErr w:type="spellEnd"/>
      <w:r w:rsidR="001D4443">
        <w:rPr>
          <w:rFonts w:ascii="Arial" w:hAnsi="Arial" w:cs="Arial"/>
        </w:rPr>
        <w:t xml:space="preserve"> from the manufacturing plant.</w:t>
      </w:r>
    </w:p>
    <w:p w:rsidR="0050264C" w:rsidRPr="00095DDF" w:rsidRDefault="001D4443" w:rsidP="00095DD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ABC Jute </w:t>
      </w:r>
      <w:proofErr w:type="gramStart"/>
      <w:r>
        <w:rPr>
          <w:rFonts w:ascii="Arial" w:hAnsi="Arial" w:cs="Arial"/>
        </w:rPr>
        <w:t>corporation</w:t>
      </w:r>
      <w:proofErr w:type="gramEnd"/>
      <w:r>
        <w:rPr>
          <w:rFonts w:ascii="Arial" w:hAnsi="Arial" w:cs="Arial"/>
        </w:rPr>
        <w:t xml:space="preserve"> supplies 50 tons of bags daily to </w:t>
      </w:r>
      <w:proofErr w:type="spellStart"/>
      <w:r>
        <w:rPr>
          <w:rFonts w:ascii="Arial" w:hAnsi="Arial" w:cs="Arial"/>
        </w:rPr>
        <w:t>Gujarath</w:t>
      </w:r>
      <w:proofErr w:type="spellEnd"/>
      <w:r>
        <w:rPr>
          <w:rFonts w:ascii="Arial" w:hAnsi="Arial" w:cs="Arial"/>
        </w:rPr>
        <w:t>, Rajasthan, Maharashtra, Goa, Kerala and Punjab.</w:t>
      </w:r>
      <w:r w:rsidR="00095DDF" w:rsidRPr="00095DDF">
        <w:rPr>
          <w:rFonts w:ascii="Arial" w:hAnsi="Arial" w:cs="Arial"/>
        </w:rPr>
        <w:t xml:space="preserve"> </w:t>
      </w:r>
    </w:p>
    <w:p w:rsidR="00095DDF" w:rsidRPr="00095DDF" w:rsidRDefault="00095DDF" w:rsidP="00095DDF">
      <w:pPr>
        <w:pStyle w:val="ListParagraph"/>
        <w:spacing w:line="360" w:lineRule="auto"/>
        <w:rPr>
          <w:rFonts w:ascii="Arial" w:hAnsi="Arial" w:cs="Arial"/>
        </w:rPr>
      </w:pPr>
    </w:p>
    <w:p w:rsidR="00095DDF" w:rsidRPr="00095DDF" w:rsidRDefault="001D4443" w:rsidP="00095DD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Each questions carry 5</w:t>
      </w:r>
      <w:r w:rsidR="00095DDF" w:rsidRPr="00095DDF">
        <w:rPr>
          <w:rFonts w:ascii="Arial" w:hAnsi="Arial" w:cs="Arial"/>
        </w:rPr>
        <w:t xml:space="preserve"> </w:t>
      </w:r>
      <w:proofErr w:type="gramStart"/>
      <w:r w:rsidR="00095DDF" w:rsidRPr="00095DDF">
        <w:rPr>
          <w:rFonts w:ascii="Arial" w:hAnsi="Arial" w:cs="Arial"/>
        </w:rPr>
        <w:t>marks  :</w:t>
      </w:r>
      <w:proofErr w:type="gramEnd"/>
    </w:p>
    <w:p w:rsidR="00095DDF" w:rsidRPr="00095DDF" w:rsidRDefault="00095DDF" w:rsidP="00095DDF">
      <w:pPr>
        <w:pStyle w:val="ListParagraph"/>
        <w:spacing w:line="360" w:lineRule="auto"/>
        <w:rPr>
          <w:rFonts w:ascii="Arial" w:hAnsi="Arial" w:cs="Arial"/>
        </w:rPr>
      </w:pPr>
    </w:p>
    <w:p w:rsidR="00095DDF" w:rsidRPr="00095DDF" w:rsidRDefault="001D4443" w:rsidP="00095DD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should their inventory policy be-for raw jute and finished bags?</w:t>
      </w:r>
    </w:p>
    <w:p w:rsidR="00A97A28" w:rsidRPr="001D4443" w:rsidRDefault="001D4443" w:rsidP="001D4443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 w:cs="Arial"/>
        </w:rPr>
        <w:t>What outbound transportation system you suggest?</w:t>
      </w:r>
    </w:p>
    <w:p w:rsidR="001D4443" w:rsidRPr="00E20F9E" w:rsidRDefault="001D4443" w:rsidP="001D4443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 w:cs="Arial"/>
        </w:rPr>
        <w:t>Should they have a warehousing? Justify.</w:t>
      </w:r>
    </w:p>
    <w:p w:rsidR="00E20F9E" w:rsidRDefault="00E20F9E" w:rsidP="00E20F9E">
      <w:pPr>
        <w:spacing w:line="360" w:lineRule="auto"/>
      </w:pPr>
    </w:p>
    <w:p w:rsidR="00E20F9E" w:rsidRDefault="00E20F9E" w:rsidP="00E20F9E">
      <w:pPr>
        <w:spacing w:line="360" w:lineRule="auto"/>
      </w:pPr>
    </w:p>
    <w:p w:rsidR="00E20F9E" w:rsidRDefault="00E20F9E" w:rsidP="00E20F9E">
      <w:pPr>
        <w:spacing w:line="360" w:lineRule="auto"/>
      </w:pPr>
    </w:p>
    <w:p w:rsidR="00E20F9E" w:rsidRDefault="00E20F9E" w:rsidP="00E20F9E">
      <w:pPr>
        <w:spacing w:line="360" w:lineRule="auto"/>
      </w:pPr>
    </w:p>
    <w:p w:rsidR="00E20F9E" w:rsidRDefault="00E20F9E" w:rsidP="00E20F9E">
      <w:pPr>
        <w:spacing w:line="360" w:lineRule="auto"/>
      </w:pPr>
    </w:p>
    <w:p w:rsidR="00E20F9E" w:rsidRDefault="00E20F9E" w:rsidP="00E20F9E">
      <w:pPr>
        <w:spacing w:line="360" w:lineRule="auto"/>
        <w:jc w:val="right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CO8518_A_19</w:t>
      </w:r>
    </w:p>
    <w:sectPr w:rsidR="00E20F9E" w:rsidSect="00A97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9E" w:rsidRDefault="00E20F9E" w:rsidP="00E20F9E">
      <w:pPr>
        <w:spacing w:after="0" w:line="240" w:lineRule="auto"/>
      </w:pPr>
      <w:r>
        <w:separator/>
      </w:r>
    </w:p>
  </w:endnote>
  <w:endnote w:type="continuationSeparator" w:id="1">
    <w:p w:rsidR="00E20F9E" w:rsidRDefault="00E20F9E" w:rsidP="00E2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9E" w:rsidRDefault="00E20F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9E" w:rsidRDefault="00E20F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9E" w:rsidRDefault="00E20F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9E" w:rsidRDefault="00E20F9E" w:rsidP="00E20F9E">
      <w:pPr>
        <w:spacing w:after="0" w:line="240" w:lineRule="auto"/>
      </w:pPr>
      <w:r>
        <w:separator/>
      </w:r>
    </w:p>
  </w:footnote>
  <w:footnote w:type="continuationSeparator" w:id="1">
    <w:p w:rsidR="00E20F9E" w:rsidRDefault="00E20F9E" w:rsidP="00E2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9E" w:rsidRDefault="00E20F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944"/>
      <w:docPartObj>
        <w:docPartGallery w:val="Watermarks"/>
        <w:docPartUnique/>
      </w:docPartObj>
    </w:sdtPr>
    <w:sdtContent>
      <w:p w:rsidR="00E20F9E" w:rsidRDefault="00E20F9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97401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9E" w:rsidRDefault="00E20F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00BC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70F99"/>
    <w:multiLevelType w:val="hybridMultilevel"/>
    <w:tmpl w:val="D54E8846"/>
    <w:lvl w:ilvl="0" w:tplc="7F6A91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22672"/>
    <w:multiLevelType w:val="hybridMultilevel"/>
    <w:tmpl w:val="3B20BAA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64C"/>
    <w:rsid w:val="00033568"/>
    <w:rsid w:val="0005432C"/>
    <w:rsid w:val="00095DDF"/>
    <w:rsid w:val="000C24FA"/>
    <w:rsid w:val="001A758E"/>
    <w:rsid w:val="001D4443"/>
    <w:rsid w:val="00271EB0"/>
    <w:rsid w:val="002921B9"/>
    <w:rsid w:val="002E163D"/>
    <w:rsid w:val="00322455"/>
    <w:rsid w:val="003C4B08"/>
    <w:rsid w:val="00402EF6"/>
    <w:rsid w:val="00411759"/>
    <w:rsid w:val="004D21C2"/>
    <w:rsid w:val="0050264C"/>
    <w:rsid w:val="005A2057"/>
    <w:rsid w:val="005F6663"/>
    <w:rsid w:val="0067442E"/>
    <w:rsid w:val="006B3D31"/>
    <w:rsid w:val="006F5FCE"/>
    <w:rsid w:val="00752E73"/>
    <w:rsid w:val="008021CA"/>
    <w:rsid w:val="00856D4A"/>
    <w:rsid w:val="009279A2"/>
    <w:rsid w:val="00A51FFC"/>
    <w:rsid w:val="00A61BDE"/>
    <w:rsid w:val="00A97A28"/>
    <w:rsid w:val="00AE59C6"/>
    <w:rsid w:val="00AE76E2"/>
    <w:rsid w:val="00AF787D"/>
    <w:rsid w:val="00C308D1"/>
    <w:rsid w:val="00C852A3"/>
    <w:rsid w:val="00CA2CB0"/>
    <w:rsid w:val="00CC14A9"/>
    <w:rsid w:val="00D71169"/>
    <w:rsid w:val="00D92DD2"/>
    <w:rsid w:val="00E15731"/>
    <w:rsid w:val="00E20F9E"/>
    <w:rsid w:val="00E657BB"/>
    <w:rsid w:val="00F2489C"/>
    <w:rsid w:val="00F4215B"/>
    <w:rsid w:val="00F9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4C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4C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E2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F9E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E2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F9E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COE-9</cp:lastModifiedBy>
  <cp:revision>6</cp:revision>
  <cp:lastPrinted>2019-04-08T09:57:00Z</cp:lastPrinted>
  <dcterms:created xsi:type="dcterms:W3CDTF">2019-01-31T05:23:00Z</dcterms:created>
  <dcterms:modified xsi:type="dcterms:W3CDTF">2019-04-08T09:57:00Z</dcterms:modified>
</cp:coreProperties>
</file>