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E9" w:rsidRPr="004603BE" w:rsidRDefault="0099626C" w:rsidP="00797FE9">
      <w:pPr>
        <w:tabs>
          <w:tab w:val="left" w:pos="1985"/>
          <w:tab w:val="left" w:pos="4253"/>
        </w:tabs>
        <w:spacing w:after="0" w:line="360" w:lineRule="auto"/>
        <w:ind w:left="360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</w:p>
    <w:p w:rsidR="00797FE9" w:rsidRPr="004603BE" w:rsidRDefault="001B2EB0" w:rsidP="00797F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49pt;z-index:251660288">
            <v:textbox style="mso-next-textbox:#_x0000_s1026">
              <w:txbxContent>
                <w:p w:rsidR="00797FE9" w:rsidRDefault="00797FE9" w:rsidP="00797FE9">
                  <w:r>
                    <w:t>Register Number:</w:t>
                  </w:r>
                </w:p>
                <w:p w:rsidR="00797FE9" w:rsidRPr="00A00F7D" w:rsidRDefault="00797FE9" w:rsidP="00797FE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797FE9" w:rsidRPr="004603BE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FE9" w:rsidRPr="004603BE" w:rsidRDefault="00797FE9" w:rsidP="00797FE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03B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97FE9" w:rsidRPr="004603BE" w:rsidRDefault="00797FE9" w:rsidP="00797FE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B.Com – </w:t>
      </w:r>
      <w:r w:rsidR="002F6270">
        <w:rPr>
          <w:rFonts w:ascii="Arial" w:hAnsi="Arial" w:cs="Arial"/>
          <w:b/>
          <w:sz w:val="24"/>
          <w:szCs w:val="24"/>
        </w:rPr>
        <w:t>I</w:t>
      </w:r>
      <w:r w:rsidRPr="004603BE">
        <w:rPr>
          <w:rFonts w:ascii="Arial" w:hAnsi="Arial" w:cs="Arial"/>
          <w:b/>
          <w:sz w:val="24"/>
          <w:szCs w:val="24"/>
        </w:rPr>
        <w:t>V SEMESTER</w:t>
      </w:r>
      <w:r w:rsidR="00A40EDD">
        <w:rPr>
          <w:rFonts w:ascii="Arial" w:hAnsi="Arial" w:cs="Arial"/>
          <w:b/>
          <w:sz w:val="24"/>
          <w:szCs w:val="24"/>
        </w:rPr>
        <w:t xml:space="preserve"> - CBCS</w:t>
      </w:r>
    </w:p>
    <w:p w:rsidR="00797FE9" w:rsidRPr="004603BE" w:rsidRDefault="00797FE9" w:rsidP="00797FE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03B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A40EDD">
        <w:rPr>
          <w:rFonts w:ascii="Arial" w:hAnsi="Arial" w:cs="Arial"/>
          <w:b/>
          <w:bCs/>
          <w:sz w:val="24"/>
          <w:szCs w:val="24"/>
        </w:rPr>
        <w:t>APRIL 2019</w:t>
      </w:r>
    </w:p>
    <w:p w:rsidR="00797FE9" w:rsidRPr="004603BE" w:rsidRDefault="00797FE9" w:rsidP="00797FE9">
      <w:pPr>
        <w:pStyle w:val="Title"/>
        <w:spacing w:line="360" w:lineRule="auto"/>
        <w:outlineLvl w:val="0"/>
        <w:rPr>
          <w:rFonts w:ascii="Arial" w:hAnsi="Arial" w:cs="Arial"/>
          <w:u w:val="single"/>
        </w:rPr>
      </w:pPr>
      <w:bookmarkStart w:id="0" w:name="_GoBack"/>
      <w:r w:rsidRPr="004603BE">
        <w:rPr>
          <w:rFonts w:ascii="Arial" w:hAnsi="Arial" w:cs="Arial"/>
          <w:u w:val="single"/>
        </w:rPr>
        <w:t>BC</w:t>
      </w:r>
      <w:r>
        <w:rPr>
          <w:rFonts w:ascii="Arial" w:hAnsi="Arial" w:cs="Arial"/>
          <w:u w:val="single"/>
        </w:rPr>
        <w:t>O</w:t>
      </w:r>
      <w:r w:rsidRPr="004603BE">
        <w:rPr>
          <w:rFonts w:ascii="Arial" w:hAnsi="Arial" w:cs="Arial"/>
          <w:u w:val="single"/>
        </w:rPr>
        <w:t xml:space="preserve">E </w:t>
      </w:r>
      <w:r>
        <w:rPr>
          <w:rFonts w:ascii="Arial" w:hAnsi="Arial" w:cs="Arial"/>
          <w:u w:val="single"/>
        </w:rPr>
        <w:t>4</w:t>
      </w:r>
      <w:r w:rsidRPr="004603BE">
        <w:rPr>
          <w:rFonts w:ascii="Arial" w:hAnsi="Arial" w:cs="Arial"/>
          <w:u w:val="single"/>
        </w:rPr>
        <w:t xml:space="preserve">116: </w:t>
      </w:r>
      <w:r w:rsidR="00905353">
        <w:rPr>
          <w:rFonts w:ascii="Arial" w:hAnsi="Arial" w:cs="Arial"/>
          <w:u w:val="single"/>
        </w:rPr>
        <w:t>Basic Accounting</w:t>
      </w:r>
    </w:p>
    <w:bookmarkEnd w:id="0"/>
    <w:p w:rsidR="00797FE9" w:rsidRPr="004603BE" w:rsidRDefault="009107C6" w:rsidP="00797FE9">
      <w:pPr>
        <w:pStyle w:val="Title"/>
        <w:spacing w:line="360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This question paper contains TWO (2) pages </w:t>
      </w:r>
      <w:r w:rsidR="00F6205D">
        <w:rPr>
          <w:rFonts w:ascii="Arial" w:hAnsi="Arial" w:cs="Arial"/>
          <w:u w:val="single"/>
        </w:rPr>
        <w:t xml:space="preserve">and three parts </w:t>
      </w:r>
      <w:r>
        <w:rPr>
          <w:rFonts w:ascii="Arial" w:hAnsi="Arial" w:cs="Arial"/>
          <w:u w:val="single"/>
        </w:rPr>
        <w:t>only</w:t>
      </w:r>
    </w:p>
    <w:p w:rsidR="00797FE9" w:rsidRPr="004603BE" w:rsidRDefault="00797FE9" w:rsidP="00797FE9">
      <w:pPr>
        <w:pStyle w:val="Title"/>
        <w:spacing w:line="360" w:lineRule="auto"/>
        <w:outlineLvl w:val="0"/>
        <w:rPr>
          <w:rFonts w:ascii="Arial" w:hAnsi="Arial" w:cs="Arial"/>
        </w:rPr>
      </w:pPr>
      <w:r w:rsidRPr="004603BE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</w:t>
      </w:r>
      <w:r w:rsidRPr="004603B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</w:t>
      </w:r>
      <w:r w:rsidRPr="004603BE">
        <w:rPr>
          <w:rFonts w:ascii="Arial" w:hAnsi="Arial" w:cs="Arial"/>
        </w:rPr>
        <w:t xml:space="preserve"> ½ hrs</w:t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  <w:t>Max Marks-</w:t>
      </w:r>
      <w:r>
        <w:rPr>
          <w:rFonts w:ascii="Arial" w:hAnsi="Arial" w:cs="Arial"/>
        </w:rPr>
        <w:t>35</w:t>
      </w:r>
    </w:p>
    <w:p w:rsidR="00797FE9" w:rsidRPr="004603BE" w:rsidRDefault="00797FE9" w:rsidP="00797F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SECTION A </w:t>
      </w:r>
    </w:p>
    <w:p w:rsidR="00797FE9" w:rsidRPr="004603BE" w:rsidRDefault="00797FE9" w:rsidP="00797F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Answer any Five (5) of the following </w:t>
      </w:r>
      <w:r w:rsidRPr="004603BE">
        <w:rPr>
          <w:rFonts w:ascii="Arial" w:hAnsi="Arial" w:cs="Arial"/>
          <w:b/>
          <w:sz w:val="24"/>
          <w:szCs w:val="24"/>
        </w:rPr>
        <w:tab/>
        <w:t>(5 * 2 Marks = 10 Marks)</w:t>
      </w:r>
    </w:p>
    <w:p w:rsidR="00797FE9" w:rsidRPr="009107C6" w:rsidRDefault="00797FE9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7C6">
        <w:rPr>
          <w:rFonts w:ascii="Arial" w:hAnsi="Arial" w:cs="Arial"/>
        </w:rPr>
        <w:t>Define Accounting.</w:t>
      </w:r>
    </w:p>
    <w:p w:rsidR="00797FE9" w:rsidRPr="009107C6" w:rsidRDefault="00797FE9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7C6">
        <w:rPr>
          <w:rFonts w:ascii="Arial" w:hAnsi="Arial" w:cs="Arial"/>
        </w:rPr>
        <w:t>Explain money measurement concept.</w:t>
      </w:r>
    </w:p>
    <w:p w:rsidR="00797FE9" w:rsidRPr="009107C6" w:rsidRDefault="00797FE9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07C6">
        <w:rPr>
          <w:rFonts w:ascii="Arial" w:hAnsi="Arial" w:cs="Arial"/>
        </w:rPr>
        <w:t>What are the functions of accounting?</w:t>
      </w:r>
    </w:p>
    <w:p w:rsidR="00797FE9" w:rsidRDefault="009107C6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‘Petty Cash Book’.</w:t>
      </w:r>
    </w:p>
    <w:p w:rsidR="009107C6" w:rsidRDefault="009107C6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any two internal users of accounting information.</w:t>
      </w:r>
    </w:p>
    <w:p w:rsidR="00797FE9" w:rsidRPr="00F6205D" w:rsidRDefault="009107C6" w:rsidP="00797FE9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Explain the terms ‘Profit’ and ‘Gain’.</w:t>
      </w:r>
    </w:p>
    <w:p w:rsidR="00F6205D" w:rsidRPr="00C542EF" w:rsidRDefault="00C542EF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42EF">
        <w:rPr>
          <w:rFonts w:ascii="Arial" w:hAnsi="Arial" w:cs="Arial"/>
        </w:rPr>
        <w:t>List any two fixed assets and two current assets.</w:t>
      </w:r>
    </w:p>
    <w:p w:rsidR="00797FE9" w:rsidRDefault="00797FE9" w:rsidP="00797FE9">
      <w:pPr>
        <w:pStyle w:val="ListParagraph"/>
      </w:pPr>
    </w:p>
    <w:p w:rsidR="00797FE9" w:rsidRPr="004603BE" w:rsidRDefault="00797FE9" w:rsidP="00797F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>SECTION B</w:t>
      </w:r>
    </w:p>
    <w:p w:rsidR="00797FE9" w:rsidRPr="004603BE" w:rsidRDefault="00797FE9" w:rsidP="00797F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Answer any </w:t>
      </w:r>
      <w:r w:rsidR="00C95259">
        <w:rPr>
          <w:rFonts w:ascii="Arial" w:hAnsi="Arial" w:cs="Arial"/>
          <w:b/>
          <w:sz w:val="24"/>
          <w:szCs w:val="24"/>
        </w:rPr>
        <w:t>THREE</w:t>
      </w:r>
      <w:r w:rsidRPr="004603BE">
        <w:rPr>
          <w:rFonts w:ascii="Arial" w:hAnsi="Arial" w:cs="Arial"/>
          <w:b/>
          <w:sz w:val="24"/>
          <w:szCs w:val="24"/>
        </w:rPr>
        <w:t xml:space="preserve"> (3) of the following </w:t>
      </w:r>
      <w:r w:rsidRPr="004603BE">
        <w:rPr>
          <w:rFonts w:ascii="Arial" w:hAnsi="Arial" w:cs="Arial"/>
          <w:b/>
          <w:sz w:val="24"/>
          <w:szCs w:val="24"/>
        </w:rPr>
        <w:tab/>
        <w:t>(3 * 5 Marks = 15 Marks)</w:t>
      </w:r>
    </w:p>
    <w:p w:rsidR="00797FE9" w:rsidRPr="00F6205D" w:rsidRDefault="00797FE9" w:rsidP="00797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F6205D">
        <w:rPr>
          <w:rFonts w:ascii="Arial" w:hAnsi="Arial" w:cs="Arial"/>
          <w:szCs w:val="24"/>
        </w:rPr>
        <w:t>Explain the difference between single entry and double entry system.</w:t>
      </w:r>
    </w:p>
    <w:p w:rsidR="00797FE9" w:rsidRPr="00F6205D" w:rsidRDefault="00797FE9" w:rsidP="00797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F6205D">
        <w:rPr>
          <w:rFonts w:ascii="Arial" w:hAnsi="Arial" w:cs="Arial"/>
          <w:szCs w:val="24"/>
        </w:rPr>
        <w:t>What are</w:t>
      </w:r>
      <w:r w:rsidR="009107C6" w:rsidRPr="00F6205D">
        <w:rPr>
          <w:rFonts w:ascii="Arial" w:hAnsi="Arial" w:cs="Arial"/>
          <w:szCs w:val="24"/>
        </w:rPr>
        <w:t xml:space="preserve"> the golden rules of accounting?</w:t>
      </w:r>
    </w:p>
    <w:p w:rsidR="00F6205D" w:rsidRPr="00F6205D" w:rsidRDefault="00F6205D" w:rsidP="00F620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F6205D">
        <w:rPr>
          <w:rFonts w:ascii="Arial" w:hAnsi="Arial" w:cs="Arial"/>
          <w:color w:val="000000"/>
        </w:rPr>
        <w:t xml:space="preserve">Enter the following transactions in the single column cash book of Mani Traders </w:t>
      </w:r>
    </w:p>
    <w:p w:rsidR="00F6205D" w:rsidRPr="00F6205D" w:rsidRDefault="00F6205D" w:rsidP="00F62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340"/>
        <w:gridCol w:w="3060"/>
        <w:gridCol w:w="1800"/>
      </w:tblGrid>
      <w:tr w:rsidR="00F6205D" w:rsidRPr="00F6205D" w:rsidTr="00F6205D">
        <w:trPr>
          <w:trHeight w:val="297"/>
        </w:trPr>
        <w:tc>
          <w:tcPr>
            <w:tcW w:w="2340" w:type="dxa"/>
            <w:vAlign w:val="center"/>
          </w:tcPr>
          <w:p w:rsidR="00F6205D" w:rsidRDefault="00F6205D" w:rsidP="00F6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205D">
              <w:rPr>
                <w:rFonts w:ascii="Arial" w:hAnsi="Arial" w:cs="Arial"/>
                <w:b/>
                <w:color w:val="000000"/>
              </w:rPr>
              <w:t>Date</w:t>
            </w:r>
            <w:r>
              <w:rPr>
                <w:rFonts w:ascii="Arial" w:hAnsi="Arial" w:cs="Arial"/>
                <w:b/>
                <w:color w:val="000000"/>
              </w:rPr>
              <w:t xml:space="preserve"> and year</w:t>
            </w:r>
          </w:p>
          <w:p w:rsidR="00F6205D" w:rsidRPr="00F6205D" w:rsidRDefault="00F6205D" w:rsidP="00F6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2018</w:t>
            </w:r>
          </w:p>
        </w:tc>
        <w:tc>
          <w:tcPr>
            <w:tcW w:w="3060" w:type="dxa"/>
            <w:vAlign w:val="center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205D">
              <w:rPr>
                <w:rFonts w:ascii="Arial" w:hAnsi="Arial" w:cs="Arial"/>
                <w:b/>
                <w:color w:val="000000"/>
              </w:rPr>
              <w:t>Details</w:t>
            </w:r>
          </w:p>
        </w:tc>
        <w:tc>
          <w:tcPr>
            <w:tcW w:w="1800" w:type="dxa"/>
            <w:vAlign w:val="center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6205D">
              <w:rPr>
                <w:rFonts w:ascii="Arial" w:hAnsi="Arial" w:cs="Arial"/>
                <w:b/>
                <w:color w:val="000000"/>
              </w:rPr>
              <w:t>Amount (Rs.)</w:t>
            </w:r>
          </w:p>
        </w:tc>
      </w:tr>
      <w:tr w:rsidR="00F6205D" w:rsidRPr="00F6205D" w:rsidTr="00F6205D">
        <w:trPr>
          <w:trHeight w:val="278"/>
        </w:trPr>
        <w:tc>
          <w:tcPr>
            <w:tcW w:w="2340" w:type="dxa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December 01 </w:t>
            </w:r>
          </w:p>
        </w:tc>
        <w:tc>
          <w:tcPr>
            <w:tcW w:w="3060" w:type="dxa"/>
          </w:tcPr>
          <w:p w:rsidR="00F6205D" w:rsidRPr="00F6205D" w:rsidRDefault="00F6205D" w:rsidP="00545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Cash in Hand </w:t>
            </w:r>
          </w:p>
        </w:tc>
        <w:tc>
          <w:tcPr>
            <w:tcW w:w="1800" w:type="dxa"/>
            <w:vAlign w:val="bottom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27,500</w:t>
            </w:r>
          </w:p>
        </w:tc>
      </w:tr>
      <w:tr w:rsidR="00F6205D" w:rsidRPr="00F6205D" w:rsidTr="00F6205D">
        <w:trPr>
          <w:trHeight w:val="278"/>
        </w:trPr>
        <w:tc>
          <w:tcPr>
            <w:tcW w:w="2340" w:type="dxa"/>
          </w:tcPr>
          <w:p w:rsidR="00F6205D" w:rsidRPr="00F6205D" w:rsidRDefault="00F6205D" w:rsidP="005459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December 05 </w:t>
            </w:r>
          </w:p>
        </w:tc>
        <w:tc>
          <w:tcPr>
            <w:tcW w:w="3060" w:type="dxa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Cash received from Nitu </w:t>
            </w:r>
          </w:p>
        </w:tc>
        <w:tc>
          <w:tcPr>
            <w:tcW w:w="1800" w:type="dxa"/>
            <w:vAlign w:val="bottom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F6205D" w:rsidRPr="00F6205D" w:rsidTr="00F6205D">
        <w:trPr>
          <w:trHeight w:val="260"/>
        </w:trPr>
        <w:tc>
          <w:tcPr>
            <w:tcW w:w="2340" w:type="dxa"/>
          </w:tcPr>
          <w:p w:rsidR="00F6205D" w:rsidRPr="00F6205D" w:rsidRDefault="00F6205D" w:rsidP="00A60F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December 08 </w:t>
            </w:r>
          </w:p>
        </w:tc>
        <w:tc>
          <w:tcPr>
            <w:tcW w:w="3060" w:type="dxa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Insurance Premium paid </w:t>
            </w:r>
          </w:p>
        </w:tc>
        <w:tc>
          <w:tcPr>
            <w:tcW w:w="1800" w:type="dxa"/>
            <w:vAlign w:val="bottom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2,000</w:t>
            </w:r>
          </w:p>
        </w:tc>
      </w:tr>
      <w:tr w:rsidR="00F6205D" w:rsidRPr="00F6205D" w:rsidTr="00F6205D">
        <w:trPr>
          <w:trHeight w:val="289"/>
        </w:trPr>
        <w:tc>
          <w:tcPr>
            <w:tcW w:w="2340" w:type="dxa"/>
          </w:tcPr>
          <w:p w:rsidR="00F6205D" w:rsidRPr="00F6205D" w:rsidRDefault="00F6205D" w:rsidP="00A60F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December 10 </w:t>
            </w:r>
          </w:p>
        </w:tc>
        <w:tc>
          <w:tcPr>
            <w:tcW w:w="3060" w:type="dxa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Furniture purchased </w:t>
            </w:r>
          </w:p>
        </w:tc>
        <w:tc>
          <w:tcPr>
            <w:tcW w:w="1800" w:type="dxa"/>
            <w:vAlign w:val="bottom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6,000</w:t>
            </w:r>
          </w:p>
        </w:tc>
      </w:tr>
      <w:tr w:rsidR="00F6205D" w:rsidRPr="00F6205D" w:rsidTr="00F6205D">
        <w:trPr>
          <w:trHeight w:val="305"/>
        </w:trPr>
        <w:tc>
          <w:tcPr>
            <w:tcW w:w="2340" w:type="dxa"/>
          </w:tcPr>
          <w:p w:rsidR="00F6205D" w:rsidRPr="00F6205D" w:rsidRDefault="00F6205D" w:rsidP="00A60F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December 14</w:t>
            </w:r>
          </w:p>
        </w:tc>
        <w:tc>
          <w:tcPr>
            <w:tcW w:w="3060" w:type="dxa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 xml:space="preserve">Sold Goods for cash </w:t>
            </w:r>
          </w:p>
        </w:tc>
        <w:tc>
          <w:tcPr>
            <w:tcW w:w="1800" w:type="dxa"/>
            <w:vAlign w:val="bottom"/>
          </w:tcPr>
          <w:p w:rsidR="00F6205D" w:rsidRPr="00F6205D" w:rsidRDefault="00F6205D" w:rsidP="00F620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6205D">
              <w:rPr>
                <w:rFonts w:ascii="Arial" w:hAnsi="Arial" w:cs="Arial"/>
                <w:color w:val="000000"/>
              </w:rPr>
              <w:t>16,500</w:t>
            </w:r>
          </w:p>
        </w:tc>
      </w:tr>
    </w:tbl>
    <w:p w:rsidR="00F6205D" w:rsidRPr="00F6205D" w:rsidRDefault="00F6205D" w:rsidP="00F620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6205D">
        <w:rPr>
          <w:rFonts w:ascii="Arial" w:hAnsi="Arial" w:cs="Arial"/>
        </w:rPr>
        <w:br w:type="page"/>
      </w:r>
    </w:p>
    <w:p w:rsidR="00F6205D" w:rsidRPr="00F6205D" w:rsidRDefault="00F6205D" w:rsidP="00F620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F6205D">
        <w:rPr>
          <w:rFonts w:ascii="Arial" w:hAnsi="Arial" w:cs="Arial"/>
        </w:rPr>
        <w:lastRenderedPageBreak/>
        <w:t xml:space="preserve">Journalise the following transactions: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653"/>
        <w:gridCol w:w="1107"/>
      </w:tblGrid>
      <w:tr w:rsidR="00F6205D" w:rsidRPr="00F6205D" w:rsidTr="00B5141E">
        <w:trPr>
          <w:trHeight w:val="76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0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05D"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107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05D">
              <w:rPr>
                <w:rFonts w:ascii="Arial" w:hAnsi="Arial" w:cs="Arial"/>
                <w:b/>
                <w:bCs/>
                <w:sz w:val="22"/>
                <w:szCs w:val="22"/>
              </w:rPr>
              <w:t>Rs.</w:t>
            </w:r>
          </w:p>
        </w:tc>
      </w:tr>
      <w:tr w:rsidR="00F6205D" w:rsidRPr="00F6205D" w:rsidTr="00C95259">
        <w:trPr>
          <w:trHeight w:val="81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Jan. 1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Mohan started business with cash </w:t>
            </w:r>
          </w:p>
        </w:tc>
        <w:tc>
          <w:tcPr>
            <w:tcW w:w="1107" w:type="dxa"/>
            <w:vAlign w:val="bottom"/>
          </w:tcPr>
          <w:p w:rsidR="00F6205D" w:rsidRPr="00F6205D" w:rsidRDefault="00F6205D" w:rsidP="00C95259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80,000 </w:t>
            </w:r>
          </w:p>
        </w:tc>
      </w:tr>
      <w:tr w:rsidR="00F6205D" w:rsidRPr="00F6205D" w:rsidTr="00C95259">
        <w:trPr>
          <w:trHeight w:val="251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Jan. 6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Purchased goods from Ram on credit </w:t>
            </w:r>
          </w:p>
        </w:tc>
        <w:tc>
          <w:tcPr>
            <w:tcW w:w="1107" w:type="dxa"/>
            <w:vAlign w:val="bottom"/>
          </w:tcPr>
          <w:p w:rsidR="00F6205D" w:rsidRPr="00F6205D" w:rsidRDefault="00F6205D" w:rsidP="00C95259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30,000 </w:t>
            </w:r>
          </w:p>
        </w:tc>
      </w:tr>
      <w:tr w:rsidR="00F6205D" w:rsidRPr="00F6205D" w:rsidTr="00C95259">
        <w:trPr>
          <w:trHeight w:val="153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Jan. 8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Sold goods on cash </w:t>
            </w:r>
          </w:p>
        </w:tc>
        <w:tc>
          <w:tcPr>
            <w:tcW w:w="1107" w:type="dxa"/>
            <w:vAlign w:val="bottom"/>
          </w:tcPr>
          <w:p w:rsidR="00F6205D" w:rsidRPr="00F6205D" w:rsidRDefault="00F6205D" w:rsidP="00C95259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F6205D" w:rsidRPr="00F6205D" w:rsidTr="00C95259">
        <w:trPr>
          <w:trHeight w:val="310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Jan. 15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Bought Furniture from Yash for cash </w:t>
            </w:r>
          </w:p>
        </w:tc>
        <w:tc>
          <w:tcPr>
            <w:tcW w:w="1107" w:type="dxa"/>
            <w:vAlign w:val="bottom"/>
          </w:tcPr>
          <w:p w:rsidR="00F6205D" w:rsidRPr="00F6205D" w:rsidRDefault="00F6205D" w:rsidP="00C95259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8,000 </w:t>
            </w:r>
          </w:p>
        </w:tc>
      </w:tr>
      <w:tr w:rsidR="00F6205D" w:rsidRPr="00F6205D" w:rsidTr="00C95259">
        <w:trPr>
          <w:trHeight w:val="161"/>
          <w:jc w:val="center"/>
        </w:trPr>
        <w:tc>
          <w:tcPr>
            <w:tcW w:w="990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Jan. 18 </w:t>
            </w:r>
          </w:p>
        </w:tc>
        <w:tc>
          <w:tcPr>
            <w:tcW w:w="4653" w:type="dxa"/>
          </w:tcPr>
          <w:p w:rsidR="00F6205D" w:rsidRPr="00F6205D" w:rsidRDefault="00F6205D" w:rsidP="00F6205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 xml:space="preserve">Paid Salary to manager </w:t>
            </w:r>
          </w:p>
        </w:tc>
        <w:tc>
          <w:tcPr>
            <w:tcW w:w="1107" w:type="dxa"/>
            <w:vAlign w:val="bottom"/>
          </w:tcPr>
          <w:p w:rsidR="00F6205D" w:rsidRPr="00F6205D" w:rsidRDefault="00F6205D" w:rsidP="00C95259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05D">
              <w:rPr>
                <w:rFonts w:ascii="Arial" w:hAnsi="Arial" w:cs="Arial"/>
                <w:sz w:val="22"/>
                <w:szCs w:val="22"/>
              </w:rPr>
              <w:t>6,500</w:t>
            </w:r>
          </w:p>
        </w:tc>
      </w:tr>
    </w:tbl>
    <w:p w:rsidR="00F6205D" w:rsidRDefault="00F6205D" w:rsidP="00F6205D">
      <w:pPr>
        <w:pStyle w:val="Default"/>
        <w:rPr>
          <w:sz w:val="22"/>
          <w:szCs w:val="22"/>
        </w:rPr>
      </w:pPr>
    </w:p>
    <w:p w:rsidR="00F6205D" w:rsidRDefault="00F6205D" w:rsidP="00F6205D">
      <w:pPr>
        <w:pStyle w:val="Default"/>
        <w:rPr>
          <w:sz w:val="22"/>
          <w:szCs w:val="22"/>
        </w:rPr>
      </w:pPr>
    </w:p>
    <w:p w:rsidR="009107C6" w:rsidRDefault="009107C6" w:rsidP="00797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F6205D">
        <w:rPr>
          <w:rFonts w:ascii="Arial" w:hAnsi="Arial" w:cs="Arial"/>
          <w:szCs w:val="24"/>
        </w:rPr>
        <w:t>Prepare trading account from the following details</w:t>
      </w:r>
      <w:r w:rsidR="00B5141E">
        <w:rPr>
          <w:rFonts w:ascii="Arial" w:hAnsi="Arial" w:cs="Arial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1"/>
        <w:gridCol w:w="2404"/>
      </w:tblGrid>
      <w:tr w:rsidR="00B5141E" w:rsidRPr="00B5141E" w:rsidTr="00B5141E">
        <w:trPr>
          <w:trHeight w:val="225"/>
          <w:jc w:val="center"/>
        </w:trPr>
        <w:tc>
          <w:tcPr>
            <w:tcW w:w="3401" w:type="dxa"/>
          </w:tcPr>
          <w:p w:rsidR="00B5141E" w:rsidRPr="00B5141E" w:rsidRDefault="00B5141E" w:rsidP="00B5141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B5141E">
              <w:rPr>
                <w:rFonts w:ascii="Arial" w:hAnsi="Arial" w:cs="Arial"/>
                <w:b/>
                <w:szCs w:val="24"/>
              </w:rPr>
              <w:t>Particulars</w:t>
            </w:r>
          </w:p>
        </w:tc>
        <w:tc>
          <w:tcPr>
            <w:tcW w:w="2404" w:type="dxa"/>
          </w:tcPr>
          <w:p w:rsidR="00B5141E" w:rsidRPr="00B5141E" w:rsidRDefault="00B5141E" w:rsidP="00B5141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B5141E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B5141E" w:rsidTr="00C95259">
        <w:trPr>
          <w:trHeight w:val="25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Opening stock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20,000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Sales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5,23,500</w:t>
            </w:r>
          </w:p>
        </w:tc>
      </w:tr>
      <w:tr w:rsidR="00B5141E" w:rsidTr="00C95259">
        <w:trPr>
          <w:trHeight w:val="25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Purchase returns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Sales returns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275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Wages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3,500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Gas and oil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5,600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Closing stock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34,000</w:t>
            </w:r>
          </w:p>
        </w:tc>
      </w:tr>
      <w:tr w:rsidR="00B5141E" w:rsidTr="00C95259">
        <w:trPr>
          <w:trHeight w:val="267"/>
          <w:jc w:val="center"/>
        </w:trPr>
        <w:tc>
          <w:tcPr>
            <w:tcW w:w="3401" w:type="dxa"/>
          </w:tcPr>
          <w:p w:rsidR="00B5141E" w:rsidRDefault="00B5141E" w:rsidP="00B5141E">
            <w:pPr>
              <w:pStyle w:val="ListParagraph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Purchases</w:t>
            </w:r>
          </w:p>
        </w:tc>
        <w:tc>
          <w:tcPr>
            <w:tcW w:w="2404" w:type="dxa"/>
            <w:vAlign w:val="bottom"/>
          </w:tcPr>
          <w:p w:rsidR="00B5141E" w:rsidRDefault="00B5141E" w:rsidP="00C95259">
            <w:pPr>
              <w:pStyle w:val="ListParagraph"/>
              <w:ind w:left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3,75,200</w:t>
            </w:r>
          </w:p>
        </w:tc>
      </w:tr>
    </w:tbl>
    <w:p w:rsidR="00B5141E" w:rsidRDefault="00B5141E" w:rsidP="00797F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7FE9" w:rsidRPr="004603BE" w:rsidRDefault="00797FE9" w:rsidP="00797F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>SECTION D</w:t>
      </w:r>
    </w:p>
    <w:p w:rsidR="00797FE9" w:rsidRPr="004603BE" w:rsidRDefault="00797FE9" w:rsidP="00797F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Compulsory Question </w:t>
      </w:r>
      <w:r w:rsidRPr="004603BE">
        <w:rPr>
          <w:rFonts w:ascii="Arial" w:hAnsi="Arial" w:cs="Arial"/>
          <w:b/>
          <w:sz w:val="24"/>
          <w:szCs w:val="24"/>
        </w:rPr>
        <w:tab/>
      </w:r>
      <w:r w:rsidRPr="004603BE">
        <w:rPr>
          <w:rFonts w:ascii="Arial" w:hAnsi="Arial" w:cs="Arial"/>
          <w:b/>
          <w:sz w:val="24"/>
          <w:szCs w:val="24"/>
        </w:rPr>
        <w:tab/>
      </w:r>
      <w:r w:rsidRPr="004603BE">
        <w:rPr>
          <w:rFonts w:ascii="Arial" w:hAnsi="Arial" w:cs="Arial"/>
          <w:b/>
          <w:sz w:val="24"/>
          <w:szCs w:val="24"/>
        </w:rPr>
        <w:tab/>
        <w:t>(1</w:t>
      </w:r>
      <w:r>
        <w:rPr>
          <w:rFonts w:ascii="Arial" w:hAnsi="Arial" w:cs="Arial"/>
          <w:b/>
          <w:sz w:val="24"/>
          <w:szCs w:val="24"/>
        </w:rPr>
        <w:t>0</w:t>
      </w:r>
      <w:r w:rsidRPr="004603BE">
        <w:rPr>
          <w:rFonts w:ascii="Arial" w:hAnsi="Arial" w:cs="Arial"/>
          <w:b/>
          <w:sz w:val="24"/>
          <w:szCs w:val="24"/>
        </w:rPr>
        <w:t xml:space="preserve"> Marks)</w:t>
      </w:r>
    </w:p>
    <w:p w:rsidR="00797FE9" w:rsidRPr="00A461D3" w:rsidRDefault="00797FE9" w:rsidP="00797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61D3">
        <w:rPr>
          <w:rFonts w:ascii="Arial" w:hAnsi="Arial" w:cs="Arial"/>
        </w:rPr>
        <w:t>Prepare Trial balance with the following.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880"/>
        <w:gridCol w:w="1620"/>
        <w:gridCol w:w="2790"/>
        <w:gridCol w:w="1458"/>
      </w:tblGrid>
      <w:tr w:rsidR="009107C6" w:rsidRPr="002F6270" w:rsidTr="00A41E2B">
        <w:tc>
          <w:tcPr>
            <w:tcW w:w="2880" w:type="dxa"/>
          </w:tcPr>
          <w:p w:rsidR="009107C6" w:rsidRPr="002F6270" w:rsidRDefault="009107C6" w:rsidP="009107C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6270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620" w:type="dxa"/>
          </w:tcPr>
          <w:p w:rsidR="009107C6" w:rsidRPr="002F6270" w:rsidRDefault="009107C6" w:rsidP="009107C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6270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  <w:tc>
          <w:tcPr>
            <w:tcW w:w="2790" w:type="dxa"/>
          </w:tcPr>
          <w:p w:rsidR="009107C6" w:rsidRPr="002F6270" w:rsidRDefault="009107C6" w:rsidP="009107C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6270">
              <w:rPr>
                <w:rFonts w:ascii="Arial" w:hAnsi="Arial" w:cs="Arial"/>
                <w:b/>
                <w:sz w:val="22"/>
                <w:szCs w:val="22"/>
              </w:rPr>
              <w:t>Particulars</w:t>
            </w:r>
          </w:p>
        </w:tc>
        <w:tc>
          <w:tcPr>
            <w:tcW w:w="1458" w:type="dxa"/>
          </w:tcPr>
          <w:p w:rsidR="009107C6" w:rsidRPr="002F6270" w:rsidRDefault="009107C6" w:rsidP="009107C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6270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Opening Stock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1,400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Commission (Cr.)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200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Office Fixtures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500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A41E2B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Bills receivable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2,250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Insurance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550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Returns Outwards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250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Cash in Hand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250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Purchases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19,500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Sundry Debtors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15,000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9A3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Trade Expenses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100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Carriage Outwards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725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Cash at Bank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2,375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Interest on Capital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350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Carriage Inwards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400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Sales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25,000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Rent &amp; Taxes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Stationary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225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Commission (Dr.)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400 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Bills Payable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270">
              <w:rPr>
                <w:rFonts w:ascii="Arial" w:hAnsi="Arial" w:cs="Arial"/>
                <w:sz w:val="22"/>
                <w:szCs w:val="22"/>
              </w:rPr>
              <w:t xml:space="preserve">1,500 </w:t>
            </w:r>
          </w:p>
        </w:tc>
      </w:tr>
      <w:tr w:rsidR="009107C6" w:rsidRPr="002F6270" w:rsidTr="00A41E2B">
        <w:tc>
          <w:tcPr>
            <w:tcW w:w="2880" w:type="dxa"/>
          </w:tcPr>
          <w:p w:rsidR="009107C6" w:rsidRPr="002F6270" w:rsidRDefault="009107C6" w:rsidP="00545962">
            <w:pPr>
              <w:rPr>
                <w:rFonts w:ascii="Arial" w:hAnsi="Arial" w:cs="Arial"/>
              </w:rPr>
            </w:pPr>
            <w:r w:rsidRPr="002F6270">
              <w:rPr>
                <w:rFonts w:ascii="Arial" w:hAnsi="Arial" w:cs="Arial"/>
              </w:rPr>
              <w:t xml:space="preserve">Creditors </w:t>
            </w:r>
          </w:p>
        </w:tc>
        <w:tc>
          <w:tcPr>
            <w:tcW w:w="1620" w:type="dxa"/>
            <w:vAlign w:val="bottom"/>
          </w:tcPr>
          <w:p w:rsidR="009107C6" w:rsidRPr="002F6270" w:rsidRDefault="009107C6" w:rsidP="002F6270">
            <w:pPr>
              <w:jc w:val="right"/>
              <w:rPr>
                <w:rFonts w:ascii="Arial" w:hAnsi="Arial" w:cs="Arial"/>
              </w:rPr>
            </w:pPr>
            <w:r w:rsidRPr="002F6270">
              <w:rPr>
                <w:rFonts w:ascii="Arial" w:hAnsi="Arial" w:cs="Arial"/>
              </w:rPr>
              <w:t>9,825</w:t>
            </w:r>
          </w:p>
        </w:tc>
        <w:tc>
          <w:tcPr>
            <w:tcW w:w="2790" w:type="dxa"/>
          </w:tcPr>
          <w:p w:rsidR="009107C6" w:rsidRPr="002F6270" w:rsidRDefault="009107C6" w:rsidP="00545962">
            <w:pPr>
              <w:rPr>
                <w:rFonts w:ascii="Arial" w:hAnsi="Arial" w:cs="Arial"/>
              </w:rPr>
            </w:pPr>
            <w:r w:rsidRPr="002F6270">
              <w:rPr>
                <w:rFonts w:ascii="Arial" w:hAnsi="Arial" w:cs="Arial"/>
              </w:rPr>
              <w:t xml:space="preserve">Returns Inwards </w:t>
            </w:r>
          </w:p>
        </w:tc>
        <w:tc>
          <w:tcPr>
            <w:tcW w:w="1458" w:type="dxa"/>
            <w:vAlign w:val="bottom"/>
          </w:tcPr>
          <w:p w:rsidR="009107C6" w:rsidRPr="002F6270" w:rsidRDefault="009107C6" w:rsidP="002F6270">
            <w:pPr>
              <w:jc w:val="right"/>
              <w:rPr>
                <w:rFonts w:ascii="Arial" w:hAnsi="Arial" w:cs="Arial"/>
              </w:rPr>
            </w:pPr>
            <w:r w:rsidRPr="002F6270">
              <w:rPr>
                <w:rFonts w:ascii="Arial" w:hAnsi="Arial" w:cs="Arial"/>
              </w:rPr>
              <w:t xml:space="preserve">650 </w:t>
            </w:r>
          </w:p>
        </w:tc>
      </w:tr>
    </w:tbl>
    <w:p w:rsidR="009107C6" w:rsidRDefault="009107C6" w:rsidP="009107C6"/>
    <w:p w:rsidR="00797FE9" w:rsidRPr="00C95259" w:rsidRDefault="009107C6" w:rsidP="00B5141E">
      <w:pPr>
        <w:jc w:val="center"/>
        <w:rPr>
          <w:rFonts w:ascii="Arial" w:hAnsi="Arial" w:cs="Arial"/>
          <w:b/>
        </w:rPr>
      </w:pPr>
      <w:r w:rsidRPr="00C95259">
        <w:rPr>
          <w:rFonts w:ascii="Arial" w:hAnsi="Arial" w:cs="Arial"/>
          <w:b/>
        </w:rPr>
        <w:t>---- END OF THE QUESTION PAPER ---</w:t>
      </w:r>
    </w:p>
    <w:sectPr w:rsidR="00797FE9" w:rsidRPr="00C95259" w:rsidSect="007C2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B0" w:rsidRPr="009107C6" w:rsidRDefault="001B2EB0" w:rsidP="009107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1B2EB0" w:rsidRPr="009107C6" w:rsidRDefault="001B2EB0" w:rsidP="009107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6C" w:rsidRDefault="00996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0705"/>
      <w:docPartObj>
        <w:docPartGallery w:val="Page Numbers (Bottom of Page)"/>
        <w:docPartUnique/>
      </w:docPartObj>
    </w:sdtPr>
    <w:sdtEndPr/>
    <w:sdtContent>
      <w:p w:rsidR="009107C6" w:rsidRDefault="001B2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7C6" w:rsidRDefault="009107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6C" w:rsidRDefault="00996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B0" w:rsidRPr="009107C6" w:rsidRDefault="001B2EB0" w:rsidP="009107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1B2EB0" w:rsidRPr="009107C6" w:rsidRDefault="001B2EB0" w:rsidP="009107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6C" w:rsidRDefault="001B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07129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6C" w:rsidRDefault="001B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07129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6C" w:rsidRDefault="001B2E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207129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1D1F"/>
    <w:multiLevelType w:val="hybridMultilevel"/>
    <w:tmpl w:val="89203076"/>
    <w:lvl w:ilvl="0" w:tplc="7C961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FE9"/>
    <w:rsid w:val="00150662"/>
    <w:rsid w:val="001B2EB0"/>
    <w:rsid w:val="001D799B"/>
    <w:rsid w:val="002C14C8"/>
    <w:rsid w:val="002F6270"/>
    <w:rsid w:val="00414F97"/>
    <w:rsid w:val="00517F85"/>
    <w:rsid w:val="00797FE9"/>
    <w:rsid w:val="007C2FEA"/>
    <w:rsid w:val="00905353"/>
    <w:rsid w:val="009107C6"/>
    <w:rsid w:val="0099626C"/>
    <w:rsid w:val="00A40EDD"/>
    <w:rsid w:val="00A41E2B"/>
    <w:rsid w:val="00A461D3"/>
    <w:rsid w:val="00B5141E"/>
    <w:rsid w:val="00C542EF"/>
    <w:rsid w:val="00C95259"/>
    <w:rsid w:val="00D85EF2"/>
    <w:rsid w:val="00DE39FA"/>
    <w:rsid w:val="00EE591B"/>
    <w:rsid w:val="00F274DE"/>
    <w:rsid w:val="00F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F905237-8F67-449E-820C-E58DB8B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7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97F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FE9"/>
    <w:pPr>
      <w:ind w:left="720"/>
      <w:contextualSpacing/>
    </w:pPr>
  </w:style>
  <w:style w:type="table" w:styleId="TableGrid">
    <w:name w:val="Table Grid"/>
    <w:basedOn w:val="TableNormal"/>
    <w:uiPriority w:val="59"/>
    <w:rsid w:val="00797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0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7C6"/>
  </w:style>
  <w:style w:type="paragraph" w:styleId="Footer">
    <w:name w:val="footer"/>
    <w:basedOn w:val="Normal"/>
    <w:link w:val="FooterChar"/>
    <w:uiPriority w:val="99"/>
    <w:unhideWhenUsed/>
    <w:rsid w:val="0091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</dc:creator>
  <cp:lastModifiedBy>LIBDL-13</cp:lastModifiedBy>
  <cp:revision>4</cp:revision>
  <cp:lastPrinted>2019-04-02T04:34:00Z</cp:lastPrinted>
  <dcterms:created xsi:type="dcterms:W3CDTF">2019-04-02T04:36:00Z</dcterms:created>
  <dcterms:modified xsi:type="dcterms:W3CDTF">2022-05-25T07:06:00Z</dcterms:modified>
</cp:coreProperties>
</file>