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9" w:type="dxa"/>
        <w:tblInd w:w="108" w:type="dxa"/>
        <w:tblLook w:val="04A0" w:firstRow="1" w:lastRow="0" w:firstColumn="1" w:lastColumn="0" w:noHBand="0" w:noVBand="1"/>
      </w:tblPr>
      <w:tblGrid>
        <w:gridCol w:w="1100"/>
        <w:gridCol w:w="2371"/>
        <w:gridCol w:w="291"/>
        <w:gridCol w:w="2947"/>
        <w:gridCol w:w="1020"/>
        <w:gridCol w:w="1020"/>
      </w:tblGrid>
      <w:tr w:rsidR="00DF4B20" w:rsidRPr="005154DF" w14:paraId="4CC7BDE9" w14:textId="77777777" w:rsidTr="00DF4B20">
        <w:trPr>
          <w:trHeight w:val="181"/>
        </w:trPr>
        <w:tc>
          <w:tcPr>
            <w:tcW w:w="1100" w:type="dxa"/>
            <w:noWrap/>
            <w:vAlign w:val="bottom"/>
          </w:tcPr>
          <w:p w14:paraId="5B1EC689" w14:textId="6EF03ABA" w:rsidR="00DF4B20" w:rsidRPr="005154DF" w:rsidRDefault="00DF4B20" w:rsidP="00DD2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I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9"/>
            </w:tblGrid>
            <w:tr w:rsidR="00DF4B20" w:rsidRPr="005154DF" w14:paraId="6A188D49" w14:textId="77777777" w:rsidTr="00DF4B20">
              <w:trPr>
                <w:trHeight w:val="181"/>
                <w:tblCellSpacing w:w="0" w:type="dxa"/>
              </w:trPr>
              <w:tc>
                <w:tcPr>
                  <w:tcW w:w="779" w:type="dxa"/>
                  <w:noWrap/>
                  <w:vAlign w:val="center"/>
                  <w:hideMark/>
                </w:tcPr>
                <w:p w14:paraId="46B35D8C" w14:textId="199B4A7B" w:rsidR="00DF4B20" w:rsidRPr="005154DF" w:rsidRDefault="00DF4B20" w:rsidP="00DD2FAB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en-IN"/>
                    </w:rPr>
                  </w:pPr>
                </w:p>
              </w:tc>
            </w:tr>
          </w:tbl>
          <w:p w14:paraId="4AF12A05" w14:textId="77777777" w:rsidR="00DF4B20" w:rsidRPr="005154DF" w:rsidRDefault="00DF4B20" w:rsidP="00DD2FA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71" w:type="dxa"/>
            <w:noWrap/>
            <w:vAlign w:val="bottom"/>
            <w:hideMark/>
          </w:tcPr>
          <w:p w14:paraId="20E5EF5D" w14:textId="77777777" w:rsidR="00DF4B20" w:rsidRPr="005154DF" w:rsidRDefault="00DF4B20" w:rsidP="00DD2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1" w:type="dxa"/>
            <w:noWrap/>
            <w:vAlign w:val="bottom"/>
            <w:hideMark/>
          </w:tcPr>
          <w:p w14:paraId="301C8BB1" w14:textId="77777777" w:rsidR="00DF4B20" w:rsidRPr="005154DF" w:rsidRDefault="00DF4B20" w:rsidP="00DD2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47" w:type="dxa"/>
            <w:noWrap/>
            <w:vAlign w:val="bottom"/>
            <w:hideMark/>
          </w:tcPr>
          <w:p w14:paraId="5227D506" w14:textId="77777777" w:rsidR="00DF4B20" w:rsidRPr="005154DF" w:rsidRDefault="00DF4B20" w:rsidP="00DD2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IN"/>
              </w:rPr>
            </w:pPr>
            <w:r w:rsidRPr="005154DF"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1D5EF4" wp14:editId="157FD3EB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111760</wp:posOffset>
                      </wp:positionV>
                      <wp:extent cx="1808480" cy="640715"/>
                      <wp:effectExtent l="0" t="0" r="20320" b="2603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8480" cy="640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40A8CD" w14:textId="77777777" w:rsidR="00DF4B20" w:rsidRDefault="00DF4B20" w:rsidP="00DF4B2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14:paraId="2898693C" w14:textId="77777777" w:rsidR="00DF4B20" w:rsidRDefault="00DF4B20" w:rsidP="00DF4B2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51D5E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12.3pt;margin-top:8.8pt;width:142.4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">
                      <v:textbox>
                        <w:txbxContent>
                          <w:p w14:paraId="0140A8CD" w14:textId="77777777" w:rsidR="00DF4B20" w:rsidRDefault="00DF4B20" w:rsidP="00DF4B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2898693C" w14:textId="77777777" w:rsidR="00DF4B20" w:rsidRDefault="00DF4B20" w:rsidP="00DF4B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4"/>
            </w:tblGrid>
            <w:tr w:rsidR="00DF4B20" w:rsidRPr="005154DF" w14:paraId="4F9A7CE6" w14:textId="77777777" w:rsidTr="00DF4B20">
              <w:trPr>
                <w:trHeight w:val="181"/>
                <w:tblCellSpacing w:w="0" w:type="dxa"/>
              </w:trPr>
              <w:tc>
                <w:tcPr>
                  <w:tcW w:w="2434" w:type="dxa"/>
                  <w:noWrap/>
                  <w:vAlign w:val="bottom"/>
                  <w:hideMark/>
                </w:tcPr>
                <w:p w14:paraId="5D242B35" w14:textId="77777777" w:rsidR="00DF4B20" w:rsidRPr="005154DF" w:rsidRDefault="00DF4B20" w:rsidP="00DD2FAB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en-IN"/>
                    </w:rPr>
                  </w:pPr>
                </w:p>
              </w:tc>
            </w:tr>
          </w:tbl>
          <w:p w14:paraId="74B66BED" w14:textId="77777777" w:rsidR="00DF4B20" w:rsidRPr="005154DF" w:rsidRDefault="00DF4B20" w:rsidP="00DD2FA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15576447" w14:textId="77777777" w:rsidR="00DF4B20" w:rsidRPr="005154DF" w:rsidRDefault="00DF4B20" w:rsidP="00DD2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54AEB0F6" w14:textId="77777777" w:rsidR="00DF4B20" w:rsidRPr="005154DF" w:rsidRDefault="00DF4B20" w:rsidP="00DD2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F4B20" w:rsidRPr="005154DF" w14:paraId="31FACB53" w14:textId="77777777" w:rsidTr="00DF4B20">
        <w:trPr>
          <w:trHeight w:val="181"/>
        </w:trPr>
        <w:tc>
          <w:tcPr>
            <w:tcW w:w="1100" w:type="dxa"/>
            <w:noWrap/>
            <w:vAlign w:val="center"/>
            <w:hideMark/>
          </w:tcPr>
          <w:p w14:paraId="25CD66BE" w14:textId="758520C7" w:rsidR="00DF4B20" w:rsidRPr="005154DF" w:rsidRDefault="00DF4B20" w:rsidP="00DD2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154DF">
              <w:rPr>
                <w:noProof/>
                <w:lang w:eastAsia="en-IN"/>
              </w:rPr>
              <w:drawing>
                <wp:anchor distT="0" distB="0" distL="114300" distR="114300" simplePos="0" relativeHeight="251659264" behindDoc="0" locked="0" layoutInCell="1" allowOverlap="1" wp14:anchorId="7D570B63" wp14:editId="52B105DB">
                  <wp:simplePos x="0" y="0"/>
                  <wp:positionH relativeFrom="margin">
                    <wp:posOffset>-214630</wp:posOffset>
                  </wp:positionH>
                  <wp:positionV relativeFrom="paragraph">
                    <wp:posOffset>-495300</wp:posOffset>
                  </wp:positionV>
                  <wp:extent cx="857250" cy="9525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1" w:type="dxa"/>
            <w:noWrap/>
            <w:vAlign w:val="bottom"/>
            <w:hideMark/>
          </w:tcPr>
          <w:p w14:paraId="53EB4B5B" w14:textId="77777777" w:rsidR="00DF4B20" w:rsidRPr="005154DF" w:rsidRDefault="00DF4B20" w:rsidP="00DD2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1" w:type="dxa"/>
            <w:noWrap/>
            <w:vAlign w:val="bottom"/>
            <w:hideMark/>
          </w:tcPr>
          <w:p w14:paraId="04B6D514" w14:textId="77777777" w:rsidR="00DF4B20" w:rsidRPr="005154DF" w:rsidRDefault="00DF4B20" w:rsidP="00DD2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47" w:type="dxa"/>
            <w:noWrap/>
            <w:vAlign w:val="bottom"/>
            <w:hideMark/>
          </w:tcPr>
          <w:p w14:paraId="75190CC5" w14:textId="77777777" w:rsidR="00DF4B20" w:rsidRPr="005154DF" w:rsidRDefault="00DF4B20" w:rsidP="00DD2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5D0BDDB9" w14:textId="77777777" w:rsidR="00DF4B20" w:rsidRPr="005154DF" w:rsidRDefault="00DF4B20" w:rsidP="00DD2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2B45DB4C" w14:textId="77777777" w:rsidR="00DF4B20" w:rsidRPr="005154DF" w:rsidRDefault="00DF4B20" w:rsidP="00DD2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7B4F7327" w14:textId="77777777" w:rsidR="00DF4B20" w:rsidRDefault="00DF4B20"/>
    <w:tbl>
      <w:tblPr>
        <w:tblW w:w="8723" w:type="dxa"/>
        <w:tblInd w:w="108" w:type="dxa"/>
        <w:tblLook w:val="04A0" w:firstRow="1" w:lastRow="0" w:firstColumn="1" w:lastColumn="0" w:noHBand="0" w:noVBand="1"/>
      </w:tblPr>
      <w:tblGrid>
        <w:gridCol w:w="8723"/>
      </w:tblGrid>
      <w:tr w:rsidR="00DF4B20" w:rsidRPr="005154DF" w14:paraId="1434880E" w14:textId="77777777" w:rsidTr="00DD2FAB">
        <w:trPr>
          <w:trHeight w:val="291"/>
        </w:trPr>
        <w:tc>
          <w:tcPr>
            <w:tcW w:w="8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EC16D" w14:textId="77777777" w:rsidR="00DF4B20" w:rsidRPr="00147A06" w:rsidRDefault="00DF4B20" w:rsidP="00147A06">
            <w:pPr>
              <w:pStyle w:val="NoSpacing"/>
              <w:jc w:val="center"/>
              <w:rPr>
                <w:rFonts w:ascii="Arial" w:hAnsi="Arial" w:cs="Arial"/>
                <w:b/>
                <w:lang w:val="en-GB" w:eastAsia="en-IN"/>
              </w:rPr>
            </w:pPr>
          </w:p>
          <w:p w14:paraId="079FB021" w14:textId="03DEBABE" w:rsidR="00DF4B20" w:rsidRPr="00147A06" w:rsidRDefault="00DF4B20" w:rsidP="00147A0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147A06">
              <w:rPr>
                <w:rFonts w:ascii="Arial" w:hAnsi="Arial" w:cs="Arial"/>
                <w:b/>
                <w:lang w:val="en-GB" w:eastAsia="en-IN"/>
              </w:rPr>
              <w:t>ST. JOSEPH’S COLLEGE (AUTONOMOUS), BANGALORE-27</w:t>
            </w:r>
          </w:p>
        </w:tc>
      </w:tr>
      <w:tr w:rsidR="00DF4B20" w:rsidRPr="005154DF" w14:paraId="57A37E74" w14:textId="77777777" w:rsidTr="00DD2FAB">
        <w:trPr>
          <w:trHeight w:val="291"/>
        </w:trPr>
        <w:tc>
          <w:tcPr>
            <w:tcW w:w="8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F2A8D" w14:textId="0914CBED" w:rsidR="00DF4B20" w:rsidRPr="00147A06" w:rsidRDefault="0049557C" w:rsidP="00147A06">
            <w:pPr>
              <w:pStyle w:val="NoSpacing"/>
              <w:jc w:val="center"/>
              <w:rPr>
                <w:rFonts w:ascii="Arial" w:hAnsi="Arial" w:cs="Arial"/>
                <w:b/>
                <w:lang w:val="en-GB" w:eastAsia="en-IN"/>
              </w:rPr>
            </w:pPr>
            <w:r>
              <w:rPr>
                <w:rFonts w:ascii="Arial" w:hAnsi="Arial" w:cs="Arial"/>
                <w:b/>
                <w:lang w:val="en-GB" w:eastAsia="en-IN"/>
              </w:rPr>
              <w:t>I</w:t>
            </w:r>
            <w:r w:rsidR="00561EBD">
              <w:rPr>
                <w:rFonts w:ascii="Arial" w:hAnsi="Arial" w:cs="Arial"/>
                <w:b/>
                <w:lang w:val="en-GB" w:eastAsia="en-IN"/>
              </w:rPr>
              <w:t>I</w:t>
            </w:r>
            <w:r w:rsidR="00DF4B20" w:rsidRPr="00147A06">
              <w:rPr>
                <w:rFonts w:ascii="Arial" w:hAnsi="Arial" w:cs="Arial"/>
                <w:b/>
                <w:lang w:val="en-GB" w:eastAsia="en-IN"/>
              </w:rPr>
              <w:t xml:space="preserve"> SEMESTER: WRITING FOR JOURNALISM &amp; CREATIVE WRITING</w:t>
            </w:r>
          </w:p>
          <w:p w14:paraId="6A203651" w14:textId="77777777" w:rsidR="00DF4B20" w:rsidRPr="00147A06" w:rsidRDefault="00DF4B20" w:rsidP="00147A06">
            <w:pPr>
              <w:pStyle w:val="NoSpacing"/>
              <w:jc w:val="center"/>
              <w:rPr>
                <w:rFonts w:ascii="Arial" w:hAnsi="Arial" w:cs="Arial"/>
                <w:b/>
                <w:lang w:val="en-GB" w:eastAsia="en-IN"/>
              </w:rPr>
            </w:pPr>
            <w:r w:rsidRPr="00147A06">
              <w:rPr>
                <w:rFonts w:ascii="Arial" w:hAnsi="Arial" w:cs="Arial"/>
                <w:b/>
                <w:lang w:val="en-GB" w:eastAsia="en-IN"/>
              </w:rPr>
              <w:t>SEMESTER EXAMINATION: APRIL 2019</w:t>
            </w:r>
          </w:p>
          <w:p w14:paraId="78695143" w14:textId="2CD707C6" w:rsidR="00147A06" w:rsidRDefault="00DF4B20" w:rsidP="00147A06">
            <w:pPr>
              <w:pStyle w:val="NoSpacing"/>
              <w:jc w:val="center"/>
              <w:rPr>
                <w:rFonts w:ascii="Arial" w:hAnsi="Arial" w:cs="Arial"/>
                <w:b/>
                <w:lang w:val="en-GB" w:eastAsia="en-IN"/>
              </w:rPr>
            </w:pPr>
            <w:bookmarkStart w:id="0" w:name="_GoBack"/>
            <w:r w:rsidRPr="00147A06">
              <w:rPr>
                <w:rFonts w:ascii="Arial" w:hAnsi="Arial" w:cs="Arial"/>
                <w:b/>
                <w:lang w:val="en-GB" w:eastAsia="en-IN"/>
              </w:rPr>
              <w:t>JN</w:t>
            </w:r>
            <w:r w:rsidR="0049557C">
              <w:rPr>
                <w:rFonts w:ascii="Arial" w:hAnsi="Arial" w:cs="Arial"/>
                <w:b/>
                <w:lang w:val="en-GB" w:eastAsia="en-IN"/>
              </w:rPr>
              <w:t xml:space="preserve"> </w:t>
            </w:r>
            <w:r w:rsidR="00561EBD">
              <w:rPr>
                <w:rFonts w:ascii="Arial" w:hAnsi="Arial" w:cs="Arial"/>
                <w:b/>
                <w:lang w:val="en-GB" w:eastAsia="en-IN"/>
              </w:rPr>
              <w:t>2</w:t>
            </w:r>
            <w:r w:rsidRPr="00147A06">
              <w:rPr>
                <w:rFonts w:ascii="Arial" w:hAnsi="Arial" w:cs="Arial"/>
                <w:b/>
                <w:lang w:val="en-GB" w:eastAsia="en-IN"/>
              </w:rPr>
              <w:t xml:space="preserve">13: </w:t>
            </w:r>
            <w:r w:rsidR="00750075" w:rsidRPr="00147A06">
              <w:rPr>
                <w:rFonts w:ascii="Arial" w:hAnsi="Arial" w:cs="Arial"/>
                <w:b/>
                <w:lang w:val="en-GB" w:eastAsia="en-IN"/>
              </w:rPr>
              <w:t>Journalism</w:t>
            </w:r>
            <w:r w:rsidR="00750075">
              <w:rPr>
                <w:rFonts w:ascii="Arial" w:hAnsi="Arial" w:cs="Arial"/>
                <w:b/>
                <w:lang w:val="en-GB" w:eastAsia="en-IN"/>
              </w:rPr>
              <w:t xml:space="preserve"> </w:t>
            </w:r>
            <w:r w:rsidR="00750075" w:rsidRPr="00147A06">
              <w:rPr>
                <w:rFonts w:ascii="Arial" w:hAnsi="Arial" w:cs="Arial"/>
                <w:b/>
                <w:lang w:val="en-GB" w:eastAsia="en-IN"/>
              </w:rPr>
              <w:t>&amp; Creative Writing</w:t>
            </w:r>
          </w:p>
          <w:bookmarkEnd w:id="0"/>
          <w:p w14:paraId="17B949D6" w14:textId="77777777" w:rsidR="00147A06" w:rsidRPr="00147A06" w:rsidRDefault="00147A06" w:rsidP="00147A06">
            <w:pPr>
              <w:pStyle w:val="NoSpacing"/>
              <w:rPr>
                <w:rFonts w:ascii="Arial" w:hAnsi="Arial" w:cs="Arial"/>
                <w:b/>
                <w:lang w:val="en-GB" w:eastAsia="en-IN"/>
              </w:rPr>
            </w:pPr>
          </w:p>
          <w:p w14:paraId="0AEA3FF0" w14:textId="77777777" w:rsidR="00DF4B20" w:rsidRPr="00147A06" w:rsidRDefault="00DF4B20" w:rsidP="00147A0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7A06" w:rsidRPr="006152F2" w14:paraId="4D8B0D98" w14:textId="77777777" w:rsidTr="00147A06">
        <w:trPr>
          <w:trHeight w:val="291"/>
        </w:trPr>
        <w:tc>
          <w:tcPr>
            <w:tcW w:w="8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EB648" w14:textId="6F997263" w:rsidR="00147A06" w:rsidRPr="006152F2" w:rsidRDefault="00147A06" w:rsidP="00147A06">
            <w:pPr>
              <w:pStyle w:val="NoSpacing"/>
              <w:jc w:val="center"/>
              <w:rPr>
                <w:rFonts w:ascii="Arial" w:hAnsi="Arial" w:cs="Arial"/>
                <w:b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 xml:space="preserve">Time: </w:t>
            </w:r>
            <w:r w:rsidR="00561EBD" w:rsidRPr="006152F2">
              <w:rPr>
                <w:rFonts w:ascii="Arial" w:hAnsi="Arial" w:cs="Arial"/>
                <w:b/>
                <w:sz w:val="24"/>
                <w:lang w:val="en-GB" w:eastAsia="en-IN"/>
              </w:rPr>
              <w:t>2</w:t>
            </w:r>
            <w:r w:rsidR="0049557C" w:rsidRPr="006152F2">
              <w:rPr>
                <w:rFonts w:ascii="Arial" w:hAnsi="Arial" w:cs="Arial"/>
                <w:b/>
                <w:sz w:val="24"/>
                <w:lang w:val="en-GB" w:eastAsia="en-IN"/>
              </w:rPr>
              <w:t xml:space="preserve"> ½ </w:t>
            </w: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 xml:space="preserve">hrs                                                                              Max Marks- </w:t>
            </w:r>
            <w:r w:rsidR="00561EBD" w:rsidRPr="006152F2">
              <w:rPr>
                <w:rFonts w:ascii="Arial" w:hAnsi="Arial" w:cs="Arial"/>
                <w:b/>
                <w:sz w:val="24"/>
                <w:lang w:val="en-GB" w:eastAsia="en-IN"/>
              </w:rPr>
              <w:t>70</w:t>
            </w:r>
          </w:p>
          <w:p w14:paraId="12231AC5" w14:textId="77777777" w:rsidR="00147A06" w:rsidRPr="006152F2" w:rsidRDefault="00147A06" w:rsidP="00147A06">
            <w:pPr>
              <w:pStyle w:val="NoSpacing"/>
              <w:jc w:val="center"/>
              <w:rPr>
                <w:rFonts w:ascii="Arial" w:hAnsi="Arial" w:cs="Arial"/>
                <w:b/>
                <w:sz w:val="24"/>
                <w:lang w:val="en-GB" w:eastAsia="en-IN"/>
              </w:rPr>
            </w:pPr>
          </w:p>
          <w:p w14:paraId="3833D328" w14:textId="77777777" w:rsidR="00147A06" w:rsidRPr="006152F2" w:rsidRDefault="00147A06" w:rsidP="00147A06">
            <w:pPr>
              <w:pStyle w:val="NoSpacing"/>
              <w:rPr>
                <w:rFonts w:ascii="Arial" w:hAnsi="Arial" w:cs="Arial"/>
                <w:b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>Instruction:</w:t>
            </w:r>
          </w:p>
          <w:p w14:paraId="373867B2" w14:textId="2F17B6C1" w:rsidR="00147A06" w:rsidRPr="006152F2" w:rsidRDefault="00147A06" w:rsidP="00147A06">
            <w:pPr>
              <w:numPr>
                <w:ilvl w:val="0"/>
                <w:numId w:val="5"/>
              </w:num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 xml:space="preserve">This paper is meant for </w:t>
            </w:r>
            <w:r w:rsidR="00561EBD" w:rsidRPr="006152F2">
              <w:rPr>
                <w:rFonts w:ascii="Arial" w:hAnsi="Arial" w:cs="Arial"/>
                <w:b/>
                <w:sz w:val="24"/>
                <w:lang w:val="en-GB" w:eastAsia="en-IN"/>
              </w:rPr>
              <w:t>II</w:t>
            </w: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 xml:space="preserve"> semester students of BA-EJP course. </w:t>
            </w:r>
          </w:p>
          <w:p w14:paraId="09EEDA0E" w14:textId="77777777" w:rsidR="00147A06" w:rsidRPr="006152F2" w:rsidRDefault="00147A06" w:rsidP="00147A06">
            <w:pPr>
              <w:numPr>
                <w:ilvl w:val="0"/>
                <w:numId w:val="5"/>
              </w:num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>You are allowed to use a Dictionary.</w:t>
            </w:r>
          </w:p>
          <w:p w14:paraId="2B2FFC04" w14:textId="1F2DDD8A" w:rsidR="00147A06" w:rsidRPr="006152F2" w:rsidRDefault="00147A06" w:rsidP="00147A06">
            <w:pPr>
              <w:numPr>
                <w:ilvl w:val="0"/>
                <w:numId w:val="5"/>
              </w:num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>You will lose marks for exceeding the suggested word-limit.</w:t>
            </w:r>
          </w:p>
          <w:p w14:paraId="3D98C0B6" w14:textId="6A06736D" w:rsidR="00E106D7" w:rsidRPr="006152F2" w:rsidRDefault="00E106D7" w:rsidP="00147A06">
            <w:pPr>
              <w:numPr>
                <w:ilvl w:val="0"/>
                <w:numId w:val="5"/>
              </w:num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>Provide word-counts for all answers.</w:t>
            </w:r>
          </w:p>
          <w:p w14:paraId="6AE3F061" w14:textId="260ECE61" w:rsidR="00147A06" w:rsidRPr="006152F2" w:rsidRDefault="00147A06" w:rsidP="00147A06">
            <w:pPr>
              <w:numPr>
                <w:ilvl w:val="0"/>
                <w:numId w:val="5"/>
              </w:num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 xml:space="preserve">This paper contains </w:t>
            </w:r>
            <w:r w:rsidR="006152F2">
              <w:rPr>
                <w:rFonts w:ascii="Arial" w:hAnsi="Arial" w:cs="Arial"/>
                <w:b/>
                <w:sz w:val="24"/>
                <w:lang w:val="en-GB" w:eastAsia="en-IN"/>
              </w:rPr>
              <w:t>TWO</w:t>
            </w: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 xml:space="preserve"> page</w:t>
            </w:r>
            <w:r w:rsidR="006152F2">
              <w:rPr>
                <w:rFonts w:ascii="Arial" w:hAnsi="Arial" w:cs="Arial"/>
                <w:b/>
                <w:sz w:val="24"/>
                <w:lang w:val="en-GB" w:eastAsia="en-IN"/>
              </w:rPr>
              <w:t>s</w:t>
            </w: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 xml:space="preserve"> and </w:t>
            </w:r>
            <w:r w:rsidR="006152F2" w:rsidRPr="006152F2">
              <w:rPr>
                <w:rFonts w:ascii="Arial" w:hAnsi="Arial" w:cs="Arial"/>
                <w:b/>
                <w:sz w:val="24"/>
                <w:lang w:val="en-GB" w:eastAsia="en-IN"/>
              </w:rPr>
              <w:t>FOUR</w:t>
            </w: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 xml:space="preserve"> sections.</w:t>
            </w:r>
          </w:p>
          <w:p w14:paraId="71447D0F" w14:textId="6B7EAC9F" w:rsidR="00561EBD" w:rsidRPr="006152F2" w:rsidRDefault="00561EBD" w:rsidP="00561EBD">
            <w:p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</w:p>
          <w:p w14:paraId="75B1397C" w14:textId="2AF72F47" w:rsidR="00561EBD" w:rsidRPr="006152F2" w:rsidRDefault="00561EBD" w:rsidP="00561EBD">
            <w:p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</w:p>
          <w:p w14:paraId="67DD798D" w14:textId="5EA8A7E3" w:rsidR="00561EBD" w:rsidRPr="006152F2" w:rsidRDefault="00561EBD" w:rsidP="00561EBD">
            <w:p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 xml:space="preserve">I.A. Read the following leads and devise appropriate headlines for the </w:t>
            </w:r>
            <w:r w:rsidR="00E106D7" w:rsidRPr="006152F2">
              <w:rPr>
                <w:rFonts w:ascii="Arial" w:hAnsi="Arial" w:cs="Arial"/>
                <w:b/>
                <w:sz w:val="24"/>
                <w:lang w:val="en-GB" w:eastAsia="en-IN"/>
              </w:rPr>
              <w:t>reporting pieces that they front: (2x5=10)</w:t>
            </w:r>
          </w:p>
          <w:p w14:paraId="073D9658" w14:textId="60BD7081" w:rsidR="00E106D7" w:rsidRPr="006152F2" w:rsidRDefault="00E106D7" w:rsidP="00561EBD">
            <w:p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</w:p>
          <w:p w14:paraId="11D4AE18" w14:textId="316B4A20" w:rsidR="00FC0715" w:rsidRPr="00FC0715" w:rsidRDefault="00E106D7" w:rsidP="00FC0715">
            <w:pPr>
              <w:spacing w:after="200" w:line="240" w:lineRule="auto"/>
              <w:contextualSpacing/>
              <w:rPr>
                <w:rFonts w:ascii="Arial" w:hAnsi="Arial" w:cs="Arial"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>LEAD I</w:t>
            </w:r>
            <w:r w:rsidR="00FC0715" w:rsidRPr="00FC0715">
              <w:rPr>
                <w:rFonts w:ascii="Arial" w:hAnsi="Arial" w:cs="Arial"/>
                <w:sz w:val="24"/>
                <w:lang w:val="en-GB" w:eastAsia="en-IN"/>
              </w:rPr>
              <w:t>`</w:t>
            </w:r>
          </w:p>
          <w:p w14:paraId="27277802" w14:textId="77777777" w:rsidR="00FC0715" w:rsidRPr="00FC0715" w:rsidRDefault="00FC0715" w:rsidP="00FC0715">
            <w:pPr>
              <w:spacing w:after="200" w:line="240" w:lineRule="auto"/>
              <w:contextualSpacing/>
              <w:rPr>
                <w:rFonts w:ascii="Arial" w:hAnsi="Arial" w:cs="Arial"/>
                <w:sz w:val="24"/>
                <w:lang w:val="en-GB" w:eastAsia="en-IN"/>
              </w:rPr>
            </w:pPr>
            <w:r w:rsidRPr="00FC0715">
              <w:rPr>
                <w:rFonts w:ascii="Arial" w:hAnsi="Arial" w:cs="Arial"/>
                <w:sz w:val="24"/>
                <w:lang w:val="en-GB" w:eastAsia="en-IN"/>
              </w:rPr>
              <w:t xml:space="preserve">State BJP President B. S. </w:t>
            </w:r>
            <w:proofErr w:type="spellStart"/>
            <w:r w:rsidRPr="00FC0715">
              <w:rPr>
                <w:rFonts w:ascii="Arial" w:hAnsi="Arial" w:cs="Arial"/>
                <w:sz w:val="24"/>
                <w:lang w:val="en-GB" w:eastAsia="en-IN"/>
              </w:rPr>
              <w:t>Yeddiyurappa</w:t>
            </w:r>
            <w:proofErr w:type="spellEnd"/>
            <w:r w:rsidRPr="00FC0715">
              <w:rPr>
                <w:rFonts w:ascii="Arial" w:hAnsi="Arial" w:cs="Arial"/>
                <w:sz w:val="24"/>
                <w:lang w:val="en-GB" w:eastAsia="en-IN"/>
              </w:rPr>
              <w:t xml:space="preserve">, while refuting the charge levelled against him by </w:t>
            </w:r>
            <w:proofErr w:type="spellStart"/>
            <w:r w:rsidRPr="00FC0715">
              <w:rPr>
                <w:rFonts w:ascii="Arial" w:hAnsi="Arial" w:cs="Arial"/>
                <w:sz w:val="24"/>
                <w:lang w:val="en-GB" w:eastAsia="en-IN"/>
              </w:rPr>
              <w:t>Congess</w:t>
            </w:r>
            <w:proofErr w:type="spellEnd"/>
            <w:r w:rsidRPr="00FC0715">
              <w:rPr>
                <w:rFonts w:ascii="Arial" w:hAnsi="Arial" w:cs="Arial"/>
                <w:sz w:val="24"/>
                <w:lang w:val="en-GB" w:eastAsia="en-IN"/>
              </w:rPr>
              <w:t xml:space="preserve"> chief Rahul Gandhi as false and baseless, has demanded an apology from him if he failed to prove the charge.</w:t>
            </w:r>
          </w:p>
          <w:p w14:paraId="30339B6D" w14:textId="77777777" w:rsidR="00FC0715" w:rsidRPr="00FC0715" w:rsidRDefault="00FC0715" w:rsidP="00FC0715">
            <w:pPr>
              <w:spacing w:after="200" w:line="240" w:lineRule="auto"/>
              <w:contextualSpacing/>
              <w:rPr>
                <w:rFonts w:ascii="Arial" w:hAnsi="Arial" w:cs="Arial"/>
                <w:sz w:val="24"/>
                <w:lang w:val="en-GB" w:eastAsia="en-IN"/>
              </w:rPr>
            </w:pPr>
          </w:p>
          <w:p w14:paraId="2B6C24E6" w14:textId="363B00B3" w:rsidR="00E106D7" w:rsidRPr="006152F2" w:rsidRDefault="00E106D7" w:rsidP="00E106D7">
            <w:p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>LEAD II</w:t>
            </w:r>
          </w:p>
          <w:p w14:paraId="5A34AA04" w14:textId="77777777" w:rsidR="00FC0715" w:rsidRPr="006152F2" w:rsidRDefault="00FC0715" w:rsidP="00FC0715">
            <w:pPr>
              <w:spacing w:after="200" w:line="240" w:lineRule="auto"/>
              <w:contextualSpacing/>
              <w:rPr>
                <w:rFonts w:ascii="Arial" w:hAnsi="Arial" w:cs="Arial"/>
                <w:sz w:val="24"/>
                <w:lang w:val="en-GB" w:eastAsia="en-IN"/>
              </w:rPr>
            </w:pPr>
            <w:r w:rsidRPr="00FC0715">
              <w:rPr>
                <w:rFonts w:ascii="Arial" w:hAnsi="Arial" w:cs="Arial"/>
                <w:sz w:val="24"/>
                <w:lang w:val="en-GB" w:eastAsia="en-IN"/>
              </w:rPr>
              <w:t xml:space="preserve">The </w:t>
            </w:r>
            <w:proofErr w:type="spellStart"/>
            <w:r w:rsidRPr="00FC0715">
              <w:rPr>
                <w:rFonts w:ascii="Arial" w:hAnsi="Arial" w:cs="Arial"/>
                <w:sz w:val="24"/>
                <w:lang w:val="en-GB" w:eastAsia="en-IN"/>
              </w:rPr>
              <w:t>Bahujan</w:t>
            </w:r>
            <w:proofErr w:type="spellEnd"/>
            <w:r w:rsidRPr="00FC0715">
              <w:rPr>
                <w:rFonts w:ascii="Arial" w:hAnsi="Arial" w:cs="Arial"/>
                <w:sz w:val="24"/>
                <w:lang w:val="en-GB" w:eastAsia="en-IN"/>
              </w:rPr>
              <w:t xml:space="preserve"> </w:t>
            </w:r>
            <w:proofErr w:type="spellStart"/>
            <w:r w:rsidRPr="00FC0715">
              <w:rPr>
                <w:rFonts w:ascii="Arial" w:hAnsi="Arial" w:cs="Arial"/>
                <w:sz w:val="24"/>
                <w:lang w:val="en-GB" w:eastAsia="en-IN"/>
              </w:rPr>
              <w:t>Samaj</w:t>
            </w:r>
            <w:proofErr w:type="spellEnd"/>
            <w:r w:rsidRPr="00FC0715">
              <w:rPr>
                <w:rFonts w:ascii="Arial" w:hAnsi="Arial" w:cs="Arial"/>
                <w:sz w:val="24"/>
                <w:lang w:val="en-GB" w:eastAsia="en-IN"/>
              </w:rPr>
              <w:t xml:space="preserve"> Party (BSP) has fielded Srinath Pujari as its candidate for the </w:t>
            </w:r>
            <w:proofErr w:type="spellStart"/>
            <w:r w:rsidRPr="00FC0715">
              <w:rPr>
                <w:rFonts w:ascii="Arial" w:hAnsi="Arial" w:cs="Arial"/>
                <w:sz w:val="24"/>
                <w:lang w:val="en-GB" w:eastAsia="en-IN"/>
              </w:rPr>
              <w:t>Vijayapura</w:t>
            </w:r>
            <w:proofErr w:type="spellEnd"/>
            <w:r w:rsidRPr="00FC0715">
              <w:rPr>
                <w:rFonts w:ascii="Arial" w:hAnsi="Arial" w:cs="Arial"/>
                <w:sz w:val="24"/>
                <w:lang w:val="en-GB" w:eastAsia="en-IN"/>
              </w:rPr>
              <w:t xml:space="preserve"> (reserved) </w:t>
            </w:r>
            <w:proofErr w:type="spellStart"/>
            <w:r w:rsidRPr="00FC0715">
              <w:rPr>
                <w:rFonts w:ascii="Arial" w:hAnsi="Arial" w:cs="Arial"/>
                <w:sz w:val="24"/>
                <w:lang w:val="en-GB" w:eastAsia="en-IN"/>
              </w:rPr>
              <w:t>Lok</w:t>
            </w:r>
            <w:proofErr w:type="spellEnd"/>
            <w:r w:rsidRPr="00FC0715">
              <w:rPr>
                <w:rFonts w:ascii="Arial" w:hAnsi="Arial" w:cs="Arial"/>
                <w:sz w:val="24"/>
                <w:lang w:val="en-GB" w:eastAsia="en-IN"/>
              </w:rPr>
              <w:t xml:space="preserve"> </w:t>
            </w:r>
            <w:proofErr w:type="spellStart"/>
            <w:r w:rsidRPr="00FC0715">
              <w:rPr>
                <w:rFonts w:ascii="Arial" w:hAnsi="Arial" w:cs="Arial"/>
                <w:sz w:val="24"/>
                <w:lang w:val="en-GB" w:eastAsia="en-IN"/>
              </w:rPr>
              <w:t>Sabha</w:t>
            </w:r>
            <w:proofErr w:type="spellEnd"/>
            <w:r w:rsidRPr="00FC0715">
              <w:rPr>
                <w:rFonts w:ascii="Arial" w:hAnsi="Arial" w:cs="Arial"/>
                <w:sz w:val="24"/>
                <w:lang w:val="en-GB" w:eastAsia="en-IN"/>
              </w:rPr>
              <w:t xml:space="preserve"> seat. Mr. Pujari, a Dalit leader and president of the </w:t>
            </w:r>
            <w:proofErr w:type="spellStart"/>
            <w:r w:rsidRPr="00FC0715">
              <w:rPr>
                <w:rFonts w:ascii="Arial" w:hAnsi="Arial" w:cs="Arial"/>
                <w:sz w:val="24"/>
                <w:lang w:val="en-GB" w:eastAsia="en-IN"/>
              </w:rPr>
              <w:t>Bahujan</w:t>
            </w:r>
            <w:proofErr w:type="spellEnd"/>
            <w:r w:rsidRPr="00FC0715">
              <w:rPr>
                <w:rFonts w:ascii="Arial" w:hAnsi="Arial" w:cs="Arial"/>
                <w:sz w:val="24"/>
                <w:lang w:val="en-GB" w:eastAsia="en-IN"/>
              </w:rPr>
              <w:t xml:space="preserve"> </w:t>
            </w:r>
            <w:proofErr w:type="spellStart"/>
            <w:r w:rsidRPr="00FC0715">
              <w:rPr>
                <w:rFonts w:ascii="Arial" w:hAnsi="Arial" w:cs="Arial"/>
                <w:sz w:val="24"/>
                <w:lang w:val="en-GB" w:eastAsia="en-IN"/>
              </w:rPr>
              <w:t>Vidyarthi</w:t>
            </w:r>
            <w:proofErr w:type="spellEnd"/>
            <w:r w:rsidRPr="00FC0715">
              <w:rPr>
                <w:rFonts w:ascii="Arial" w:hAnsi="Arial" w:cs="Arial"/>
                <w:sz w:val="24"/>
                <w:lang w:val="en-GB" w:eastAsia="en-IN"/>
              </w:rPr>
              <w:t xml:space="preserve"> </w:t>
            </w:r>
            <w:proofErr w:type="spellStart"/>
            <w:r w:rsidRPr="00FC0715">
              <w:rPr>
                <w:rFonts w:ascii="Arial" w:hAnsi="Arial" w:cs="Arial"/>
                <w:sz w:val="24"/>
                <w:lang w:val="en-GB" w:eastAsia="en-IN"/>
              </w:rPr>
              <w:t>Parishad</w:t>
            </w:r>
            <w:proofErr w:type="spellEnd"/>
            <w:r w:rsidRPr="00FC0715">
              <w:rPr>
                <w:rFonts w:ascii="Arial" w:hAnsi="Arial" w:cs="Arial"/>
                <w:sz w:val="24"/>
                <w:lang w:val="en-GB" w:eastAsia="en-IN"/>
              </w:rPr>
              <w:t xml:space="preserve">, will take on incumbent MP from the BJP Ramesh </w:t>
            </w:r>
            <w:proofErr w:type="spellStart"/>
            <w:r w:rsidRPr="00FC0715">
              <w:rPr>
                <w:rFonts w:ascii="Arial" w:hAnsi="Arial" w:cs="Arial"/>
                <w:sz w:val="24"/>
                <w:lang w:val="en-GB" w:eastAsia="en-IN"/>
              </w:rPr>
              <w:t>Jigajinagi</w:t>
            </w:r>
            <w:proofErr w:type="spellEnd"/>
            <w:r w:rsidRPr="00FC0715">
              <w:rPr>
                <w:rFonts w:ascii="Arial" w:hAnsi="Arial" w:cs="Arial"/>
                <w:sz w:val="24"/>
                <w:lang w:val="en-GB" w:eastAsia="en-IN"/>
              </w:rPr>
              <w:t xml:space="preserve"> and </w:t>
            </w:r>
            <w:proofErr w:type="spellStart"/>
            <w:r w:rsidRPr="00FC0715">
              <w:rPr>
                <w:rFonts w:ascii="Arial" w:hAnsi="Arial" w:cs="Arial"/>
                <w:sz w:val="24"/>
                <w:lang w:val="en-GB" w:eastAsia="en-IN"/>
              </w:rPr>
              <w:t>Sunita</w:t>
            </w:r>
            <w:proofErr w:type="spellEnd"/>
            <w:r w:rsidRPr="00FC0715">
              <w:rPr>
                <w:rFonts w:ascii="Arial" w:hAnsi="Arial" w:cs="Arial"/>
                <w:sz w:val="24"/>
                <w:lang w:val="en-GB" w:eastAsia="en-IN"/>
              </w:rPr>
              <w:t xml:space="preserve"> </w:t>
            </w:r>
            <w:proofErr w:type="spellStart"/>
            <w:r w:rsidRPr="00FC0715">
              <w:rPr>
                <w:rFonts w:ascii="Arial" w:hAnsi="Arial" w:cs="Arial"/>
                <w:sz w:val="24"/>
                <w:lang w:val="en-GB" w:eastAsia="en-IN"/>
              </w:rPr>
              <w:t>Chavan</w:t>
            </w:r>
            <w:proofErr w:type="spellEnd"/>
            <w:r w:rsidRPr="00FC0715">
              <w:rPr>
                <w:rFonts w:ascii="Arial" w:hAnsi="Arial" w:cs="Arial"/>
                <w:sz w:val="24"/>
                <w:lang w:val="en-GB" w:eastAsia="en-IN"/>
              </w:rPr>
              <w:t xml:space="preserve"> of the Janata Dal (Secular).</w:t>
            </w:r>
          </w:p>
          <w:p w14:paraId="7FAEEF9A" w14:textId="752ADCE1" w:rsidR="00E106D7" w:rsidRPr="006152F2" w:rsidRDefault="00E106D7" w:rsidP="00E106D7">
            <w:pPr>
              <w:spacing w:after="200" w:line="240" w:lineRule="auto"/>
              <w:contextualSpacing/>
              <w:rPr>
                <w:rFonts w:ascii="Arial" w:hAnsi="Arial" w:cs="Arial"/>
                <w:sz w:val="24"/>
                <w:lang w:val="en-GB" w:eastAsia="en-IN"/>
              </w:rPr>
            </w:pPr>
          </w:p>
          <w:p w14:paraId="0868A059" w14:textId="5FE1660E" w:rsidR="00E106D7" w:rsidRPr="006152F2" w:rsidRDefault="00E106D7" w:rsidP="00E106D7">
            <w:p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>I. B.</w:t>
            </w:r>
            <w:r w:rsidRPr="006152F2">
              <w:rPr>
                <w:rFonts w:ascii="Arial" w:hAnsi="Arial" w:cs="Arial"/>
                <w:sz w:val="24"/>
                <w:lang w:val="en-GB" w:eastAsia="en-IN"/>
              </w:rPr>
              <w:t xml:space="preserve"> </w:t>
            </w:r>
            <w:r w:rsidR="00FC0715">
              <w:rPr>
                <w:rFonts w:ascii="Arial" w:hAnsi="Arial" w:cs="Arial"/>
                <w:sz w:val="24"/>
                <w:lang w:val="en-GB" w:eastAsia="en-IN"/>
              </w:rPr>
              <w:t xml:space="preserve">Put down five rules that one should follow to ensure effective headlines. </w:t>
            </w:r>
            <w:r w:rsidR="002E5155">
              <w:rPr>
                <w:rFonts w:ascii="Arial" w:hAnsi="Arial" w:cs="Arial"/>
                <w:sz w:val="24"/>
                <w:lang w:val="en-GB" w:eastAsia="en-IN"/>
              </w:rPr>
              <w:t>Comment on the relationship between headline and lead.</w:t>
            </w:r>
            <w:r w:rsidRPr="006152F2">
              <w:rPr>
                <w:rFonts w:ascii="Arial" w:hAnsi="Arial" w:cs="Arial"/>
                <w:sz w:val="24"/>
                <w:lang w:val="en-GB" w:eastAsia="en-IN"/>
              </w:rPr>
              <w:t xml:space="preserve"> </w:t>
            </w: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>Your answer should not exceed 200 words. (15 marks)</w:t>
            </w:r>
          </w:p>
          <w:p w14:paraId="1E4BF771" w14:textId="4373DCB1" w:rsidR="00E106D7" w:rsidRPr="006152F2" w:rsidRDefault="00E106D7" w:rsidP="00E106D7">
            <w:pPr>
              <w:spacing w:after="200" w:line="240" w:lineRule="auto"/>
              <w:contextualSpacing/>
              <w:rPr>
                <w:rFonts w:ascii="Arial" w:hAnsi="Arial" w:cs="Arial"/>
                <w:sz w:val="24"/>
                <w:lang w:val="en-GB" w:eastAsia="en-IN"/>
              </w:rPr>
            </w:pPr>
          </w:p>
          <w:p w14:paraId="4EE64865" w14:textId="694F132D" w:rsidR="00E106D7" w:rsidRPr="006152F2" w:rsidRDefault="00E106D7" w:rsidP="00E106D7">
            <w:p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>II.A.</w:t>
            </w:r>
            <w:r w:rsidRPr="006152F2">
              <w:rPr>
                <w:rFonts w:ascii="Arial" w:hAnsi="Arial" w:cs="Arial"/>
                <w:sz w:val="24"/>
                <w:lang w:val="en-GB" w:eastAsia="en-IN"/>
              </w:rPr>
              <w:t xml:space="preserve"> </w:t>
            </w:r>
            <w:r w:rsidR="002E5155">
              <w:rPr>
                <w:rFonts w:ascii="Arial" w:hAnsi="Arial" w:cs="Arial"/>
                <w:sz w:val="24"/>
                <w:lang w:val="en-GB" w:eastAsia="en-IN"/>
              </w:rPr>
              <w:t>How much of your newspaper is taken over by advertising? How much of it do you pay attention to?</w:t>
            </w:r>
            <w:r w:rsidRPr="006152F2">
              <w:rPr>
                <w:rFonts w:ascii="Arial" w:hAnsi="Arial" w:cs="Arial"/>
                <w:sz w:val="24"/>
                <w:lang w:val="en-GB" w:eastAsia="en-IN"/>
              </w:rPr>
              <w:t xml:space="preserve"> </w:t>
            </w: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>Answer in about 200 words. (15 marks)</w:t>
            </w:r>
          </w:p>
          <w:p w14:paraId="1B4FB9A6" w14:textId="5C91D524" w:rsidR="006152F2" w:rsidRPr="006152F2" w:rsidRDefault="006152F2" w:rsidP="00E106D7">
            <w:p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</w:p>
          <w:p w14:paraId="7848F66C" w14:textId="18C800E7" w:rsidR="00E106D7" w:rsidRPr="006152F2" w:rsidRDefault="00E106D7" w:rsidP="00E106D7">
            <w:pPr>
              <w:spacing w:after="200" w:line="240" w:lineRule="auto"/>
              <w:contextualSpacing/>
              <w:rPr>
                <w:rFonts w:ascii="Arial" w:hAnsi="Arial" w:cs="Arial"/>
                <w:b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>III. Write short notes on ANY TWO: (2x5=10 marks)</w:t>
            </w:r>
          </w:p>
          <w:p w14:paraId="53A8234D" w14:textId="16D56865" w:rsidR="00E106D7" w:rsidRPr="006152F2" w:rsidRDefault="002E5155" w:rsidP="00E106D7">
            <w:pPr>
              <w:pStyle w:val="ListParagraph"/>
              <w:numPr>
                <w:ilvl w:val="0"/>
                <w:numId w:val="10"/>
              </w:numPr>
              <w:spacing w:after="200" w:line="240" w:lineRule="auto"/>
              <w:rPr>
                <w:rFonts w:ascii="Arial" w:hAnsi="Arial" w:cs="Arial"/>
                <w:sz w:val="24"/>
                <w:lang w:val="en-GB" w:eastAsia="en-IN"/>
              </w:rPr>
            </w:pPr>
            <w:r>
              <w:rPr>
                <w:rFonts w:ascii="Arial" w:hAnsi="Arial" w:cs="Arial"/>
                <w:sz w:val="24"/>
                <w:lang w:val="en-GB" w:eastAsia="en-IN"/>
              </w:rPr>
              <w:t>The Mueller report</w:t>
            </w:r>
          </w:p>
          <w:p w14:paraId="0B08D7BB" w14:textId="713BB84D" w:rsidR="00E106D7" w:rsidRDefault="00E106D7" w:rsidP="00E106D7">
            <w:pPr>
              <w:pStyle w:val="ListParagraph"/>
              <w:numPr>
                <w:ilvl w:val="0"/>
                <w:numId w:val="10"/>
              </w:numPr>
              <w:spacing w:after="200" w:line="240" w:lineRule="auto"/>
              <w:rPr>
                <w:rFonts w:ascii="Arial" w:hAnsi="Arial" w:cs="Arial"/>
                <w:sz w:val="24"/>
                <w:lang w:val="en-GB" w:eastAsia="en-IN"/>
              </w:rPr>
            </w:pPr>
            <w:proofErr w:type="spellStart"/>
            <w:r w:rsidRPr="006152F2">
              <w:rPr>
                <w:rFonts w:ascii="Arial" w:hAnsi="Arial" w:cs="Arial"/>
                <w:sz w:val="24"/>
                <w:lang w:val="en-GB" w:eastAsia="en-IN"/>
              </w:rPr>
              <w:t>T</w:t>
            </w:r>
            <w:r w:rsidR="002E5155">
              <w:rPr>
                <w:rFonts w:ascii="Arial" w:hAnsi="Arial" w:cs="Arial"/>
                <w:sz w:val="24"/>
                <w:lang w:val="en-GB" w:eastAsia="en-IN"/>
              </w:rPr>
              <w:t>ejasvi</w:t>
            </w:r>
            <w:proofErr w:type="spellEnd"/>
            <w:r w:rsidR="002E5155">
              <w:rPr>
                <w:rFonts w:ascii="Arial" w:hAnsi="Arial" w:cs="Arial"/>
                <w:sz w:val="24"/>
                <w:lang w:val="en-GB" w:eastAsia="en-IN"/>
              </w:rPr>
              <w:t xml:space="preserve"> Surya’s gag order on city newspapers</w:t>
            </w:r>
          </w:p>
          <w:p w14:paraId="1B1A4F38" w14:textId="598B7246" w:rsidR="002E5155" w:rsidRPr="006152F2" w:rsidRDefault="002E5155" w:rsidP="00E106D7">
            <w:pPr>
              <w:pStyle w:val="ListParagraph"/>
              <w:numPr>
                <w:ilvl w:val="0"/>
                <w:numId w:val="10"/>
              </w:numPr>
              <w:spacing w:after="200" w:line="240" w:lineRule="auto"/>
              <w:rPr>
                <w:rFonts w:ascii="Arial" w:hAnsi="Arial" w:cs="Arial"/>
                <w:sz w:val="24"/>
                <w:lang w:val="en-GB" w:eastAsia="en-IN"/>
              </w:rPr>
            </w:pPr>
            <w:r>
              <w:rPr>
                <w:rFonts w:ascii="Arial" w:hAnsi="Arial" w:cs="Arial"/>
                <w:sz w:val="24"/>
                <w:lang w:val="en-GB" w:eastAsia="en-IN"/>
              </w:rPr>
              <w:t>Rahul Gandhi’s Wayanad candidature</w:t>
            </w:r>
          </w:p>
          <w:p w14:paraId="7726324B" w14:textId="4BCE1920" w:rsidR="00E106D7" w:rsidRPr="006152F2" w:rsidRDefault="00E106D7" w:rsidP="00E106D7">
            <w:pPr>
              <w:spacing w:after="200" w:line="240" w:lineRule="auto"/>
              <w:rPr>
                <w:rFonts w:ascii="Arial" w:hAnsi="Arial" w:cs="Arial"/>
                <w:b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lastRenderedPageBreak/>
              <w:t>III.A.</w:t>
            </w:r>
            <w:r w:rsidRPr="006152F2">
              <w:rPr>
                <w:rFonts w:ascii="Arial" w:hAnsi="Arial" w:cs="Arial"/>
                <w:sz w:val="24"/>
                <w:lang w:val="en-GB" w:eastAsia="en-IN"/>
              </w:rPr>
              <w:t xml:space="preserve"> Which was the best question you set as part of your current affairs </w:t>
            </w:r>
            <w:r w:rsidR="006152F2" w:rsidRPr="006152F2">
              <w:rPr>
                <w:rFonts w:ascii="Arial" w:hAnsi="Arial" w:cs="Arial"/>
                <w:sz w:val="24"/>
                <w:lang w:val="en-GB" w:eastAsia="en-IN"/>
              </w:rPr>
              <w:t xml:space="preserve">set? Which was the most interesting question set by someone else from your class? Give reasons for both your choices. </w:t>
            </w:r>
            <w:r w:rsidR="006152F2" w:rsidRPr="006152F2">
              <w:rPr>
                <w:rFonts w:ascii="Arial" w:hAnsi="Arial" w:cs="Arial"/>
                <w:b/>
                <w:sz w:val="24"/>
                <w:lang w:val="en-GB" w:eastAsia="en-IN"/>
              </w:rPr>
              <w:t>Answer in about 150 words. (10 marks)</w:t>
            </w:r>
          </w:p>
          <w:p w14:paraId="4589ABA7" w14:textId="69D24D48" w:rsidR="00147A06" w:rsidRPr="006152F2" w:rsidRDefault="006152F2" w:rsidP="006152F2">
            <w:pPr>
              <w:spacing w:after="200" w:line="240" w:lineRule="auto"/>
              <w:rPr>
                <w:rFonts w:ascii="Arial" w:hAnsi="Arial" w:cs="Arial"/>
                <w:b/>
                <w:sz w:val="24"/>
                <w:lang w:val="en-GB" w:eastAsia="en-IN"/>
              </w:rPr>
            </w:pP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 xml:space="preserve">IV. Write a 200-word response to the prompt </w:t>
            </w:r>
            <w:r w:rsidR="002E5155">
              <w:rPr>
                <w:rFonts w:ascii="Arial" w:hAnsi="Arial" w:cs="Arial"/>
                <w:b/>
                <w:sz w:val="24"/>
                <w:lang w:val="en-GB" w:eastAsia="en-IN"/>
              </w:rPr>
              <w:t>Neighbourhood uncles</w:t>
            </w:r>
            <w:r w:rsidRPr="006152F2">
              <w:rPr>
                <w:rFonts w:ascii="Arial" w:hAnsi="Arial" w:cs="Arial"/>
                <w:b/>
                <w:sz w:val="24"/>
                <w:lang w:val="en-GB" w:eastAsia="en-IN"/>
              </w:rPr>
              <w:t>: (10 marks)</w:t>
            </w:r>
          </w:p>
        </w:tc>
      </w:tr>
    </w:tbl>
    <w:p w14:paraId="474E061F" w14:textId="1886A0AC" w:rsidR="00147A06" w:rsidRPr="006152F2" w:rsidRDefault="00147A06" w:rsidP="00147A06">
      <w:pPr>
        <w:pStyle w:val="NoSpacing"/>
        <w:ind w:left="1080"/>
        <w:rPr>
          <w:rFonts w:ascii="Arial" w:hAnsi="Arial" w:cs="Arial"/>
          <w:b/>
          <w:sz w:val="24"/>
        </w:rPr>
      </w:pPr>
    </w:p>
    <w:sectPr w:rsidR="00147A06" w:rsidRPr="006152F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079E1" w14:textId="77777777" w:rsidR="00C96141" w:rsidRDefault="00C96141" w:rsidP="006152F2">
      <w:pPr>
        <w:spacing w:after="0" w:line="240" w:lineRule="auto"/>
      </w:pPr>
      <w:r>
        <w:separator/>
      </w:r>
    </w:p>
  </w:endnote>
  <w:endnote w:type="continuationSeparator" w:id="0">
    <w:p w14:paraId="15121936" w14:textId="77777777" w:rsidR="00C96141" w:rsidRDefault="00C96141" w:rsidP="0061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536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B2042" w14:textId="253EECCE" w:rsidR="006152F2" w:rsidRDefault="006152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0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FA17E9" w14:textId="77777777" w:rsidR="006152F2" w:rsidRDefault="006152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76DB6" w14:textId="77777777" w:rsidR="00C96141" w:rsidRDefault="00C96141" w:rsidP="006152F2">
      <w:pPr>
        <w:spacing w:after="0" w:line="240" w:lineRule="auto"/>
      </w:pPr>
      <w:r>
        <w:separator/>
      </w:r>
    </w:p>
  </w:footnote>
  <w:footnote w:type="continuationSeparator" w:id="0">
    <w:p w14:paraId="670D4F07" w14:textId="77777777" w:rsidR="00C96141" w:rsidRDefault="00C96141" w:rsidP="00615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F53BC"/>
    <w:multiLevelType w:val="hybridMultilevel"/>
    <w:tmpl w:val="AD3415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D5CFA"/>
    <w:multiLevelType w:val="multilevel"/>
    <w:tmpl w:val="488E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92865"/>
    <w:multiLevelType w:val="hybridMultilevel"/>
    <w:tmpl w:val="C010CD4E"/>
    <w:lvl w:ilvl="0" w:tplc="EA405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F770A"/>
    <w:multiLevelType w:val="hybridMultilevel"/>
    <w:tmpl w:val="B3A096BE"/>
    <w:lvl w:ilvl="0" w:tplc="72FCA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82E6D"/>
    <w:multiLevelType w:val="hybridMultilevel"/>
    <w:tmpl w:val="970AE110"/>
    <w:lvl w:ilvl="0" w:tplc="665EBD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EB324DB"/>
    <w:multiLevelType w:val="multilevel"/>
    <w:tmpl w:val="2446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264CB"/>
    <w:multiLevelType w:val="hybridMultilevel"/>
    <w:tmpl w:val="EF727684"/>
    <w:lvl w:ilvl="0" w:tplc="3BEC5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01240"/>
    <w:multiLevelType w:val="hybridMultilevel"/>
    <w:tmpl w:val="B052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41701"/>
    <w:multiLevelType w:val="multilevel"/>
    <w:tmpl w:val="5A1C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07"/>
    <w:rsid w:val="000619B2"/>
    <w:rsid w:val="00147A06"/>
    <w:rsid w:val="001A7BFA"/>
    <w:rsid w:val="001D618B"/>
    <w:rsid w:val="002A2007"/>
    <w:rsid w:val="002E5155"/>
    <w:rsid w:val="00336081"/>
    <w:rsid w:val="0035240F"/>
    <w:rsid w:val="0049557C"/>
    <w:rsid w:val="0050567C"/>
    <w:rsid w:val="00561EBD"/>
    <w:rsid w:val="005D228B"/>
    <w:rsid w:val="006152F2"/>
    <w:rsid w:val="00615A73"/>
    <w:rsid w:val="00635F0B"/>
    <w:rsid w:val="00741712"/>
    <w:rsid w:val="00750075"/>
    <w:rsid w:val="00894685"/>
    <w:rsid w:val="00A56D3A"/>
    <w:rsid w:val="00BE24E5"/>
    <w:rsid w:val="00C96141"/>
    <w:rsid w:val="00D65FFC"/>
    <w:rsid w:val="00DF4B20"/>
    <w:rsid w:val="00E106D7"/>
    <w:rsid w:val="00E60250"/>
    <w:rsid w:val="00FC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6D87B"/>
  <w15:chartTrackingRefBased/>
  <w15:docId w15:val="{28A5DE09-333A-46B6-BE3C-6EFF1C52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B20"/>
  </w:style>
  <w:style w:type="paragraph" w:styleId="Heading1">
    <w:name w:val="heading 1"/>
    <w:basedOn w:val="Normal"/>
    <w:link w:val="Heading1Char"/>
    <w:uiPriority w:val="9"/>
    <w:qFormat/>
    <w:rsid w:val="002A20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007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customStyle="1" w:styleId="authorsdomain">
    <w:name w:val="authorsdomain"/>
    <w:basedOn w:val="Normal"/>
    <w:rsid w:val="002A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uthors">
    <w:name w:val="authors"/>
    <w:basedOn w:val="DefaultParagraphFont"/>
    <w:rsid w:val="002A2007"/>
  </w:style>
  <w:style w:type="character" w:customStyle="1" w:styleId="author">
    <w:name w:val="author"/>
    <w:basedOn w:val="DefaultParagraphFont"/>
    <w:rsid w:val="002A2007"/>
  </w:style>
  <w:style w:type="character" w:customStyle="1" w:styleId="domain">
    <w:name w:val="domain"/>
    <w:basedOn w:val="DefaultParagraphFont"/>
    <w:rsid w:val="002A2007"/>
  </w:style>
  <w:style w:type="character" w:styleId="Hyperlink">
    <w:name w:val="Hyperlink"/>
    <w:basedOn w:val="DefaultParagraphFont"/>
    <w:uiPriority w:val="99"/>
    <w:semiHidden/>
    <w:unhideWhenUsed/>
    <w:rsid w:val="002A2007"/>
    <w:rPr>
      <w:color w:val="0000FF"/>
      <w:u w:val="single"/>
    </w:rPr>
  </w:style>
  <w:style w:type="paragraph" w:customStyle="1" w:styleId="original">
    <w:name w:val="original"/>
    <w:basedOn w:val="Normal"/>
    <w:rsid w:val="002A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Date1">
    <w:name w:val="Date1"/>
    <w:basedOn w:val="Normal"/>
    <w:rsid w:val="002A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tags">
    <w:name w:val="tags"/>
    <w:basedOn w:val="Normal"/>
    <w:rsid w:val="002A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A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2A2007"/>
    <w:rPr>
      <w:b/>
      <w:bCs/>
    </w:rPr>
  </w:style>
  <w:style w:type="character" w:customStyle="1" w:styleId="wpsdc-drop-cap">
    <w:name w:val="wpsdc-drop-cap"/>
    <w:basedOn w:val="DefaultParagraphFont"/>
    <w:rsid w:val="002A2007"/>
  </w:style>
  <w:style w:type="character" w:customStyle="1" w:styleId="Heading2Char">
    <w:name w:val="Heading 2 Char"/>
    <w:basedOn w:val="DefaultParagraphFont"/>
    <w:link w:val="Heading2"/>
    <w:uiPriority w:val="9"/>
    <w:semiHidden/>
    <w:rsid w:val="003524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utton-label">
    <w:name w:val="button-label"/>
    <w:basedOn w:val="DefaultParagraphFont"/>
    <w:rsid w:val="0035240F"/>
  </w:style>
  <w:style w:type="paragraph" w:customStyle="1" w:styleId="graf">
    <w:name w:val="graf"/>
    <w:basedOn w:val="Normal"/>
    <w:rsid w:val="0035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graf-dropcap">
    <w:name w:val="graf-dropcap"/>
    <w:basedOn w:val="DefaultParagraphFont"/>
    <w:rsid w:val="0035240F"/>
  </w:style>
  <w:style w:type="character" w:styleId="Emphasis">
    <w:name w:val="Emphasis"/>
    <w:basedOn w:val="DefaultParagraphFont"/>
    <w:uiPriority w:val="20"/>
    <w:qFormat/>
    <w:rsid w:val="0035240F"/>
    <w:rPr>
      <w:i/>
      <w:iCs/>
    </w:rPr>
  </w:style>
  <w:style w:type="paragraph" w:styleId="NoSpacing">
    <w:name w:val="No Spacing"/>
    <w:uiPriority w:val="1"/>
    <w:qFormat/>
    <w:rsid w:val="00741712"/>
    <w:pPr>
      <w:spacing w:after="0" w:line="240" w:lineRule="auto"/>
    </w:pPr>
  </w:style>
  <w:style w:type="paragraph" w:customStyle="1" w:styleId="menu-item">
    <w:name w:val="menu-item"/>
    <w:basedOn w:val="Normal"/>
    <w:rsid w:val="00BE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24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24E5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24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24E5"/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first-item">
    <w:name w:val="first-item"/>
    <w:basedOn w:val="DefaultParagraphFont"/>
    <w:rsid w:val="00BE24E5"/>
  </w:style>
  <w:style w:type="character" w:customStyle="1" w:styleId="primary-color">
    <w:name w:val="primary-color"/>
    <w:basedOn w:val="DefaultParagraphFont"/>
    <w:rsid w:val="00BE24E5"/>
  </w:style>
  <w:style w:type="character" w:customStyle="1" w:styleId="wdm-blog-date">
    <w:name w:val="wdm-blog-date"/>
    <w:basedOn w:val="DefaultParagraphFont"/>
    <w:rsid w:val="00BE24E5"/>
  </w:style>
  <w:style w:type="character" w:customStyle="1" w:styleId="wdm-blog-author">
    <w:name w:val="wdm-blog-author"/>
    <w:basedOn w:val="DefaultParagraphFont"/>
    <w:rsid w:val="00BE24E5"/>
  </w:style>
  <w:style w:type="character" w:customStyle="1" w:styleId="wdm-cat-head">
    <w:name w:val="wdm-cat-head"/>
    <w:basedOn w:val="DefaultParagraphFont"/>
    <w:rsid w:val="00BE24E5"/>
  </w:style>
  <w:style w:type="paragraph" w:styleId="ListParagraph">
    <w:name w:val="List Paragraph"/>
    <w:basedOn w:val="Normal"/>
    <w:uiPriority w:val="34"/>
    <w:qFormat/>
    <w:rsid w:val="00E106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5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F2"/>
  </w:style>
  <w:style w:type="paragraph" w:styleId="Footer">
    <w:name w:val="footer"/>
    <w:basedOn w:val="Normal"/>
    <w:link w:val="FooterChar"/>
    <w:uiPriority w:val="99"/>
    <w:unhideWhenUsed/>
    <w:rsid w:val="00615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8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60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1969">
          <w:blockQuote w:val="1"/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210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4771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5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132410">
                  <w:marLeft w:val="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7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9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14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4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42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373982">
          <w:marLeft w:val="975"/>
          <w:marRight w:val="9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4281">
              <w:marLeft w:val="0"/>
              <w:marRight w:val="0"/>
              <w:marTop w:val="9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7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25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933938">
                              <w:marLeft w:val="37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5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22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347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18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152865">
                                                      <w:marLeft w:val="0"/>
                                                      <w:marRight w:val="0"/>
                                                      <w:marTop w:val="3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07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093612">
                                                          <w:marLeft w:val="0"/>
                                                          <w:marRight w:val="0"/>
                                                          <w:marTop w:val="28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286168">
                                                          <w:marLeft w:val="0"/>
                                                          <w:marRight w:val="0"/>
                                                          <w:marTop w:val="285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30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Vinaya Nayak</dc:creator>
  <cp:keywords/>
  <dc:description/>
  <cp:lastModifiedBy>LIBDL-13</cp:lastModifiedBy>
  <cp:revision>4</cp:revision>
  <dcterms:created xsi:type="dcterms:W3CDTF">2019-04-03T22:50:00Z</dcterms:created>
  <dcterms:modified xsi:type="dcterms:W3CDTF">2022-05-26T11:17:00Z</dcterms:modified>
</cp:coreProperties>
</file>