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7E8" w:rsidRPr="00A63664" w:rsidRDefault="00FF17E8" w:rsidP="00FF17E8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</w:rPr>
      </w:pPr>
    </w:p>
    <w:p w:rsidR="00FF17E8" w:rsidRPr="00A63664" w:rsidRDefault="00420C8A" w:rsidP="00FF17E8">
      <w:pPr>
        <w:rPr>
          <w:rFonts w:ascii="Arial" w:hAnsi="Arial" w:cs="Arial"/>
          <w:b/>
          <w:bCs/>
        </w:rPr>
      </w:pPr>
      <w:r w:rsidRPr="00A6366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717DB" wp14:editId="573B2B7D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0" t="0" r="1587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46B" w:rsidRDefault="00AD646B" w:rsidP="00FF17E8">
                            <w:r>
                              <w:t>Register Number:</w:t>
                            </w:r>
                          </w:p>
                          <w:p w:rsidR="00AD646B" w:rsidRPr="00A00F7D" w:rsidRDefault="00AD646B" w:rsidP="00FF17E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717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25pt;margin-top:8.45pt;width:195.25pt;height: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95+rJKgIAAFAEAAAOAAAAAAAAAAAAAAAAAC4CAABkcnMv&#10;ZTJvRG9jLnhtbFBLAQItABQABgAIAAAAIQDXpKIA3wAAAAoBAAAPAAAAAAAAAAAAAAAAAIQEAABk&#10;cnMvZG93bnJldi54bWxQSwUGAAAAAAQABADzAAAAkAUAAAAA&#10;">
                <v:textbox>
                  <w:txbxContent>
                    <w:p w:rsidR="00AD646B" w:rsidRDefault="00AD646B" w:rsidP="00FF17E8">
                      <w:r>
                        <w:t>Register Number:</w:t>
                      </w:r>
                    </w:p>
                    <w:p w:rsidR="00AD646B" w:rsidRPr="00A00F7D" w:rsidRDefault="00AD646B" w:rsidP="00FF17E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FF17E8" w:rsidRPr="00A63664">
        <w:rPr>
          <w:rFonts w:ascii="Arial" w:hAnsi="Arial" w:cs="Arial"/>
          <w:b/>
          <w:noProof/>
        </w:rPr>
        <w:drawing>
          <wp:inline distT="0" distB="0" distL="0" distR="0" wp14:anchorId="14003FCB" wp14:editId="689BF901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7E8" w:rsidRPr="00A63664" w:rsidRDefault="00FF17E8" w:rsidP="00FF17E8">
      <w:pPr>
        <w:spacing w:after="0"/>
        <w:jc w:val="center"/>
        <w:rPr>
          <w:rFonts w:ascii="Arial" w:hAnsi="Arial" w:cs="Arial"/>
          <w:b/>
          <w:bCs/>
        </w:rPr>
      </w:pPr>
      <w:r w:rsidRPr="00A63664">
        <w:rPr>
          <w:rFonts w:ascii="Arial" w:hAnsi="Arial" w:cs="Arial"/>
          <w:b/>
          <w:bCs/>
        </w:rPr>
        <w:t>ST. JOSEPH’S COLLEGE (AUTONOMOUS), BANGALORE-27</w:t>
      </w:r>
    </w:p>
    <w:p w:rsidR="00FF17E8" w:rsidRPr="00A63664" w:rsidRDefault="00FF17E8" w:rsidP="00FF17E8">
      <w:pPr>
        <w:spacing w:after="0"/>
        <w:contextualSpacing/>
        <w:jc w:val="center"/>
        <w:rPr>
          <w:rFonts w:ascii="Arial" w:hAnsi="Arial" w:cs="Arial"/>
          <w:b/>
        </w:rPr>
      </w:pPr>
      <w:r w:rsidRPr="00A63664">
        <w:rPr>
          <w:rFonts w:ascii="Arial" w:hAnsi="Arial" w:cs="Arial"/>
          <w:b/>
        </w:rPr>
        <w:t>UG – IV SEMESTER</w:t>
      </w:r>
    </w:p>
    <w:p w:rsidR="00FF17E8" w:rsidRPr="00A63664" w:rsidRDefault="00FF17E8" w:rsidP="00FF17E8">
      <w:pPr>
        <w:spacing w:after="0"/>
        <w:jc w:val="center"/>
        <w:rPr>
          <w:rFonts w:ascii="Arial" w:hAnsi="Arial" w:cs="Arial"/>
          <w:b/>
          <w:bCs/>
        </w:rPr>
      </w:pPr>
      <w:r w:rsidRPr="00A63664">
        <w:rPr>
          <w:rFonts w:ascii="Arial" w:hAnsi="Arial" w:cs="Arial"/>
          <w:b/>
          <w:bCs/>
        </w:rPr>
        <w:t>SEMESTER EXAMINATION: APRIL 2017</w:t>
      </w:r>
    </w:p>
    <w:p w:rsidR="0032403D" w:rsidRPr="00A63664" w:rsidRDefault="0032403D" w:rsidP="00FF17E8">
      <w:pPr>
        <w:spacing w:after="0"/>
        <w:jc w:val="center"/>
        <w:rPr>
          <w:rFonts w:ascii="Arial" w:hAnsi="Arial" w:cs="Arial"/>
          <w:b/>
          <w:bCs/>
        </w:rPr>
      </w:pPr>
    </w:p>
    <w:p w:rsidR="00FF17E8" w:rsidRPr="00A63664" w:rsidRDefault="0032403D" w:rsidP="00FF17E8">
      <w:pPr>
        <w:spacing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  <w:r w:rsidRPr="00A63664">
        <w:rPr>
          <w:rFonts w:ascii="Arial" w:hAnsi="Arial" w:cs="Arial"/>
          <w:b/>
          <w:u w:val="single"/>
        </w:rPr>
        <w:t>BC</w:t>
      </w:r>
      <w:r w:rsidR="00FF17E8" w:rsidRPr="00A63664">
        <w:rPr>
          <w:rFonts w:ascii="Arial" w:hAnsi="Arial" w:cs="Arial"/>
          <w:b/>
          <w:u w:val="single"/>
        </w:rPr>
        <w:t>OE 4</w:t>
      </w:r>
      <w:r w:rsidRPr="00A63664">
        <w:rPr>
          <w:rFonts w:ascii="Arial" w:hAnsi="Arial" w:cs="Arial"/>
          <w:b/>
          <w:u w:val="single"/>
        </w:rPr>
        <w:t>3</w:t>
      </w:r>
      <w:r w:rsidR="00FF17E8" w:rsidRPr="00A63664">
        <w:rPr>
          <w:rFonts w:ascii="Arial" w:hAnsi="Arial" w:cs="Arial"/>
          <w:b/>
          <w:u w:val="single"/>
        </w:rPr>
        <w:t>1</w:t>
      </w:r>
      <w:r w:rsidRPr="00A63664">
        <w:rPr>
          <w:rFonts w:ascii="Arial" w:hAnsi="Arial" w:cs="Arial"/>
          <w:b/>
          <w:u w:val="single"/>
        </w:rPr>
        <w:t>7</w:t>
      </w:r>
      <w:r w:rsidR="00FF17E8" w:rsidRPr="00A63664">
        <w:rPr>
          <w:rFonts w:ascii="Arial" w:hAnsi="Arial" w:cs="Arial"/>
          <w:b/>
          <w:u w:val="single"/>
        </w:rPr>
        <w:t xml:space="preserve">: </w:t>
      </w:r>
      <w:r w:rsidR="00332518">
        <w:rPr>
          <w:rFonts w:ascii="Arial" w:hAnsi="Arial" w:cs="Arial"/>
          <w:b/>
          <w:u w:val="single"/>
        </w:rPr>
        <w:t>Fundamentals o</w:t>
      </w:r>
      <w:r w:rsidR="00332518" w:rsidRPr="00A63664">
        <w:rPr>
          <w:rFonts w:ascii="Arial" w:hAnsi="Arial" w:cs="Arial"/>
          <w:b/>
          <w:u w:val="single"/>
        </w:rPr>
        <w:t>f Stock Market</w:t>
      </w:r>
    </w:p>
    <w:bookmarkEnd w:id="0"/>
    <w:p w:rsidR="00FF17E8" w:rsidRPr="00A63664" w:rsidRDefault="00FF17E8" w:rsidP="00FF17E8">
      <w:pPr>
        <w:pStyle w:val="Title"/>
        <w:outlineLvl w:val="0"/>
        <w:rPr>
          <w:rFonts w:ascii="Arial" w:hAnsi="Arial" w:cs="Arial"/>
          <w:sz w:val="22"/>
          <w:szCs w:val="22"/>
        </w:rPr>
      </w:pPr>
    </w:p>
    <w:p w:rsidR="00FF17E8" w:rsidRPr="00A63664" w:rsidRDefault="00FF17E8" w:rsidP="00FF17E8">
      <w:pPr>
        <w:pStyle w:val="Title"/>
        <w:outlineLvl w:val="0"/>
        <w:rPr>
          <w:rFonts w:ascii="Arial" w:hAnsi="Arial" w:cs="Arial"/>
          <w:sz w:val="22"/>
          <w:szCs w:val="22"/>
        </w:rPr>
      </w:pPr>
      <w:r w:rsidRPr="00A63664">
        <w:rPr>
          <w:rFonts w:ascii="Arial" w:hAnsi="Arial" w:cs="Arial"/>
          <w:sz w:val="22"/>
          <w:szCs w:val="22"/>
        </w:rPr>
        <w:t xml:space="preserve">Time- 1 ½ </w:t>
      </w:r>
      <w:proofErr w:type="spellStart"/>
      <w:r w:rsidRPr="00A63664">
        <w:rPr>
          <w:rFonts w:ascii="Arial" w:hAnsi="Arial" w:cs="Arial"/>
          <w:sz w:val="22"/>
          <w:szCs w:val="22"/>
        </w:rPr>
        <w:t>hrs</w:t>
      </w:r>
      <w:proofErr w:type="spellEnd"/>
      <w:r w:rsidRPr="00A63664">
        <w:rPr>
          <w:rFonts w:ascii="Arial" w:hAnsi="Arial" w:cs="Arial"/>
          <w:sz w:val="22"/>
          <w:szCs w:val="22"/>
        </w:rPr>
        <w:tab/>
      </w:r>
      <w:r w:rsidRPr="00A63664">
        <w:rPr>
          <w:rFonts w:ascii="Arial" w:hAnsi="Arial" w:cs="Arial"/>
          <w:sz w:val="22"/>
          <w:szCs w:val="22"/>
        </w:rPr>
        <w:tab/>
      </w:r>
      <w:r w:rsidRPr="00A63664">
        <w:rPr>
          <w:rFonts w:ascii="Arial" w:hAnsi="Arial" w:cs="Arial"/>
          <w:sz w:val="22"/>
          <w:szCs w:val="22"/>
        </w:rPr>
        <w:tab/>
      </w:r>
      <w:r w:rsidRPr="00A63664">
        <w:rPr>
          <w:rFonts w:ascii="Arial" w:hAnsi="Arial" w:cs="Arial"/>
          <w:sz w:val="22"/>
          <w:szCs w:val="22"/>
        </w:rPr>
        <w:tab/>
      </w:r>
      <w:r w:rsidRPr="00A63664">
        <w:rPr>
          <w:rFonts w:ascii="Arial" w:hAnsi="Arial" w:cs="Arial"/>
          <w:sz w:val="22"/>
          <w:szCs w:val="22"/>
        </w:rPr>
        <w:tab/>
        <w:t>Max Marks-35</w:t>
      </w:r>
    </w:p>
    <w:p w:rsidR="00FF17E8" w:rsidRPr="00A63664" w:rsidRDefault="00FF17E8" w:rsidP="00FF17E8">
      <w:pPr>
        <w:pStyle w:val="Title"/>
        <w:outlineLvl w:val="0"/>
        <w:rPr>
          <w:rFonts w:ascii="Arial" w:hAnsi="Arial" w:cs="Arial"/>
          <w:b w:val="0"/>
          <w:sz w:val="22"/>
          <w:szCs w:val="22"/>
        </w:rPr>
      </w:pPr>
    </w:p>
    <w:p w:rsidR="00350475" w:rsidRPr="00A63664" w:rsidRDefault="00350475" w:rsidP="00350475">
      <w:pPr>
        <w:ind w:left="360" w:hanging="360"/>
        <w:jc w:val="center"/>
        <w:rPr>
          <w:rFonts w:ascii="Arial" w:hAnsi="Arial" w:cs="Arial"/>
          <w:u w:val="single"/>
        </w:rPr>
      </w:pPr>
      <w:r w:rsidRPr="00A63664">
        <w:rPr>
          <w:rFonts w:ascii="Arial" w:hAnsi="Arial" w:cs="Arial"/>
          <w:b/>
        </w:rPr>
        <w:t xml:space="preserve">This paper contains </w:t>
      </w:r>
      <w:r w:rsidR="005A6E6D" w:rsidRPr="00A63664">
        <w:rPr>
          <w:rFonts w:ascii="Arial" w:hAnsi="Arial" w:cs="Arial"/>
          <w:b/>
          <w:color w:val="000000" w:themeColor="text1"/>
        </w:rPr>
        <w:t>ONE</w:t>
      </w:r>
      <w:r w:rsidR="00991617" w:rsidRPr="00A63664">
        <w:rPr>
          <w:rFonts w:ascii="Arial" w:hAnsi="Arial" w:cs="Arial"/>
          <w:b/>
          <w:color w:val="000000" w:themeColor="text1"/>
        </w:rPr>
        <w:t xml:space="preserve"> </w:t>
      </w:r>
      <w:r w:rsidRPr="00A63664">
        <w:rPr>
          <w:rFonts w:ascii="Arial" w:hAnsi="Arial" w:cs="Arial"/>
          <w:b/>
        </w:rPr>
        <w:t>printed pages and four parts</w:t>
      </w:r>
    </w:p>
    <w:p w:rsidR="00350475" w:rsidRPr="00A63664" w:rsidRDefault="00350475" w:rsidP="00350475">
      <w:pPr>
        <w:jc w:val="center"/>
        <w:rPr>
          <w:rFonts w:ascii="Arial" w:hAnsi="Arial" w:cs="Arial"/>
          <w:b/>
        </w:rPr>
      </w:pPr>
      <w:r w:rsidRPr="00A63664">
        <w:rPr>
          <w:rFonts w:ascii="Arial" w:hAnsi="Arial" w:cs="Arial"/>
          <w:b/>
        </w:rPr>
        <w:t xml:space="preserve">Section A </w:t>
      </w:r>
    </w:p>
    <w:p w:rsidR="00350475" w:rsidRPr="00A63664" w:rsidRDefault="00350475" w:rsidP="00350475">
      <w:pPr>
        <w:rPr>
          <w:rFonts w:ascii="Arial" w:hAnsi="Arial" w:cs="Arial"/>
          <w:b/>
        </w:rPr>
      </w:pPr>
      <w:r w:rsidRPr="00A63664">
        <w:rPr>
          <w:rFonts w:ascii="Arial" w:hAnsi="Arial" w:cs="Arial"/>
          <w:b/>
        </w:rPr>
        <w:t xml:space="preserve">I. </w:t>
      </w:r>
      <w:r w:rsidRPr="00A63664">
        <w:rPr>
          <w:rFonts w:ascii="Arial" w:hAnsi="Arial" w:cs="Arial"/>
        </w:rPr>
        <w:t xml:space="preserve">Answer </w:t>
      </w:r>
      <w:r w:rsidRPr="00A63664">
        <w:rPr>
          <w:rFonts w:ascii="Arial" w:hAnsi="Arial" w:cs="Arial"/>
          <w:b/>
          <w:i/>
        </w:rPr>
        <w:t xml:space="preserve">any five </w:t>
      </w:r>
      <w:r w:rsidRPr="00A63664">
        <w:rPr>
          <w:rFonts w:ascii="Arial" w:hAnsi="Arial" w:cs="Arial"/>
        </w:rPr>
        <w:t xml:space="preserve">of the following </w:t>
      </w:r>
      <w:r w:rsidRPr="00A63664">
        <w:rPr>
          <w:rFonts w:ascii="Arial" w:hAnsi="Arial" w:cs="Arial"/>
        </w:rPr>
        <w:tab/>
      </w:r>
      <w:r w:rsidRPr="00A63664">
        <w:rPr>
          <w:rFonts w:ascii="Arial" w:hAnsi="Arial" w:cs="Arial"/>
        </w:rPr>
        <w:tab/>
      </w:r>
      <w:r w:rsidRPr="00A63664">
        <w:rPr>
          <w:rFonts w:ascii="Arial" w:hAnsi="Arial" w:cs="Arial"/>
        </w:rPr>
        <w:tab/>
        <w:t>(</w:t>
      </w:r>
      <w:r w:rsidR="004E3A90" w:rsidRPr="00A63664">
        <w:rPr>
          <w:rFonts w:ascii="Arial" w:hAnsi="Arial" w:cs="Arial"/>
          <w:b/>
        </w:rPr>
        <w:t>1</w:t>
      </w:r>
      <w:r w:rsidRPr="00A63664">
        <w:rPr>
          <w:rFonts w:ascii="Arial" w:hAnsi="Arial" w:cs="Arial"/>
          <w:b/>
        </w:rPr>
        <w:t xml:space="preserve"> x 5 = </w:t>
      </w:r>
      <w:r w:rsidR="004E3A90" w:rsidRPr="00A63664">
        <w:rPr>
          <w:rFonts w:ascii="Arial" w:hAnsi="Arial" w:cs="Arial"/>
          <w:b/>
        </w:rPr>
        <w:t>5</w:t>
      </w:r>
      <w:r w:rsidRPr="00A63664">
        <w:rPr>
          <w:rFonts w:ascii="Arial" w:hAnsi="Arial" w:cs="Arial"/>
          <w:b/>
        </w:rPr>
        <w:t xml:space="preserve"> marks)</w:t>
      </w:r>
    </w:p>
    <w:p w:rsidR="0055379B" w:rsidRPr="00A63664" w:rsidRDefault="00687699" w:rsidP="00420C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63664">
        <w:rPr>
          <w:rFonts w:ascii="Arial" w:hAnsi="Arial" w:cs="Arial"/>
          <w:sz w:val="22"/>
          <w:szCs w:val="22"/>
        </w:rPr>
        <w:t>What is NIFTY?</w:t>
      </w:r>
    </w:p>
    <w:p w:rsidR="00687699" w:rsidRPr="00A63664" w:rsidRDefault="000D30E6" w:rsidP="00420C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Buy back of shares</w:t>
      </w:r>
    </w:p>
    <w:p w:rsidR="00687699" w:rsidRPr="00A63664" w:rsidRDefault="00687699" w:rsidP="00420C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63664">
        <w:rPr>
          <w:rFonts w:ascii="Arial" w:hAnsi="Arial" w:cs="Arial"/>
          <w:sz w:val="22"/>
          <w:szCs w:val="22"/>
        </w:rPr>
        <w:t xml:space="preserve">What is </w:t>
      </w:r>
      <w:r w:rsidR="00AC1643" w:rsidRPr="00A63664">
        <w:rPr>
          <w:rFonts w:ascii="Arial" w:hAnsi="Arial" w:cs="Arial"/>
          <w:sz w:val="22"/>
          <w:szCs w:val="22"/>
        </w:rPr>
        <w:t>meant by new issue</w:t>
      </w:r>
      <w:r w:rsidRPr="00A63664">
        <w:rPr>
          <w:rFonts w:ascii="Arial" w:hAnsi="Arial" w:cs="Arial"/>
          <w:sz w:val="22"/>
          <w:szCs w:val="22"/>
        </w:rPr>
        <w:t xml:space="preserve"> Market?</w:t>
      </w:r>
    </w:p>
    <w:p w:rsidR="00687699" w:rsidRPr="00A63664" w:rsidRDefault="00AC1643" w:rsidP="00420C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63664">
        <w:rPr>
          <w:rFonts w:ascii="Arial" w:hAnsi="Arial" w:cs="Arial"/>
          <w:sz w:val="22"/>
          <w:szCs w:val="22"/>
        </w:rPr>
        <w:t xml:space="preserve">Give the meaning of  </w:t>
      </w:r>
      <w:r w:rsidR="000D642B" w:rsidRPr="00A63664">
        <w:rPr>
          <w:rFonts w:ascii="Arial" w:hAnsi="Arial" w:cs="Arial"/>
          <w:sz w:val="22"/>
          <w:szCs w:val="22"/>
        </w:rPr>
        <w:t>authorized capital</w:t>
      </w:r>
    </w:p>
    <w:p w:rsidR="00AC1643" w:rsidRPr="00A63664" w:rsidRDefault="000D642B" w:rsidP="00420C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63664">
        <w:rPr>
          <w:rFonts w:ascii="Arial" w:hAnsi="Arial" w:cs="Arial"/>
          <w:sz w:val="22"/>
          <w:szCs w:val="22"/>
        </w:rPr>
        <w:t>What is Red Herring Prospectus?</w:t>
      </w:r>
    </w:p>
    <w:p w:rsidR="000D642B" w:rsidRPr="00A63664" w:rsidRDefault="000D642B" w:rsidP="00420C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63664">
        <w:rPr>
          <w:rFonts w:ascii="Arial" w:hAnsi="Arial" w:cs="Arial"/>
          <w:sz w:val="22"/>
          <w:szCs w:val="22"/>
        </w:rPr>
        <w:t>Abbreviate NSDL</w:t>
      </w:r>
    </w:p>
    <w:p w:rsidR="000D642B" w:rsidRPr="00A63664" w:rsidRDefault="003A0FBD" w:rsidP="00420C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Differentiate between equity shares and debentures.</w:t>
      </w:r>
    </w:p>
    <w:p w:rsidR="000D642B" w:rsidRPr="00A63664" w:rsidRDefault="000D642B" w:rsidP="000D642B">
      <w:pPr>
        <w:ind w:left="360"/>
        <w:jc w:val="both"/>
        <w:rPr>
          <w:rFonts w:ascii="Arial" w:hAnsi="Arial" w:cs="Arial"/>
        </w:rPr>
      </w:pPr>
    </w:p>
    <w:p w:rsidR="00350475" w:rsidRPr="00A63664" w:rsidRDefault="00350475" w:rsidP="00350475">
      <w:pPr>
        <w:jc w:val="center"/>
        <w:rPr>
          <w:rFonts w:ascii="Arial" w:hAnsi="Arial" w:cs="Arial"/>
          <w:b/>
        </w:rPr>
      </w:pPr>
      <w:r w:rsidRPr="00A63664">
        <w:rPr>
          <w:rFonts w:ascii="Arial" w:hAnsi="Arial" w:cs="Arial"/>
          <w:b/>
        </w:rPr>
        <w:t xml:space="preserve">Section B </w:t>
      </w:r>
    </w:p>
    <w:p w:rsidR="00350475" w:rsidRPr="00A63664" w:rsidRDefault="00350475" w:rsidP="00350475">
      <w:pPr>
        <w:rPr>
          <w:rFonts w:ascii="Arial" w:hAnsi="Arial" w:cs="Arial"/>
          <w:b/>
        </w:rPr>
      </w:pPr>
      <w:r w:rsidRPr="00A63664">
        <w:rPr>
          <w:rFonts w:ascii="Arial" w:hAnsi="Arial" w:cs="Arial"/>
          <w:b/>
        </w:rPr>
        <w:t xml:space="preserve">II. </w:t>
      </w:r>
      <w:r w:rsidRPr="00A63664">
        <w:rPr>
          <w:rFonts w:ascii="Arial" w:hAnsi="Arial" w:cs="Arial"/>
        </w:rPr>
        <w:t xml:space="preserve">Answer </w:t>
      </w:r>
      <w:r w:rsidRPr="00A63664">
        <w:rPr>
          <w:rFonts w:ascii="Arial" w:hAnsi="Arial" w:cs="Arial"/>
          <w:b/>
          <w:i/>
        </w:rPr>
        <w:t xml:space="preserve">any one </w:t>
      </w:r>
      <w:r w:rsidRPr="00A63664">
        <w:rPr>
          <w:rFonts w:ascii="Arial" w:hAnsi="Arial" w:cs="Arial"/>
        </w:rPr>
        <w:t xml:space="preserve">of the following </w:t>
      </w:r>
      <w:r w:rsidRPr="00A63664">
        <w:rPr>
          <w:rFonts w:ascii="Arial" w:hAnsi="Arial" w:cs="Arial"/>
        </w:rPr>
        <w:tab/>
      </w:r>
      <w:r w:rsidRPr="00A63664">
        <w:rPr>
          <w:rFonts w:ascii="Arial" w:hAnsi="Arial" w:cs="Arial"/>
        </w:rPr>
        <w:tab/>
      </w:r>
      <w:r w:rsidRPr="00A63664">
        <w:rPr>
          <w:rFonts w:ascii="Arial" w:hAnsi="Arial" w:cs="Arial"/>
        </w:rPr>
        <w:tab/>
        <w:t>(</w:t>
      </w:r>
      <w:r w:rsidRPr="00A63664">
        <w:rPr>
          <w:rFonts w:ascii="Arial" w:hAnsi="Arial" w:cs="Arial"/>
          <w:b/>
        </w:rPr>
        <w:t>5 x 1 = 5 marks)</w:t>
      </w:r>
    </w:p>
    <w:p w:rsidR="0055379B" w:rsidRPr="00A63664" w:rsidRDefault="000D642B" w:rsidP="00420C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63664">
        <w:rPr>
          <w:rFonts w:ascii="Arial" w:hAnsi="Arial" w:cs="Arial"/>
          <w:sz w:val="22"/>
          <w:szCs w:val="22"/>
        </w:rPr>
        <w:t>Explain in brief importance of stock market.</w:t>
      </w:r>
    </w:p>
    <w:p w:rsidR="000D642B" w:rsidRPr="00A63664" w:rsidRDefault="000D642B" w:rsidP="00420C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63664">
        <w:rPr>
          <w:rFonts w:ascii="Arial" w:hAnsi="Arial" w:cs="Arial"/>
          <w:sz w:val="22"/>
          <w:szCs w:val="22"/>
        </w:rPr>
        <w:t>Write a note on SEBI</w:t>
      </w:r>
    </w:p>
    <w:p w:rsidR="00350475" w:rsidRPr="00A63664" w:rsidRDefault="00350475" w:rsidP="00350475">
      <w:pPr>
        <w:jc w:val="center"/>
        <w:rPr>
          <w:rFonts w:ascii="Arial" w:hAnsi="Arial" w:cs="Arial"/>
          <w:b/>
        </w:rPr>
      </w:pPr>
      <w:r w:rsidRPr="00A63664">
        <w:rPr>
          <w:rFonts w:ascii="Arial" w:hAnsi="Arial" w:cs="Arial"/>
          <w:b/>
        </w:rPr>
        <w:t xml:space="preserve">Section C </w:t>
      </w:r>
    </w:p>
    <w:p w:rsidR="00350475" w:rsidRPr="00A63664" w:rsidRDefault="00350475" w:rsidP="00350475">
      <w:pPr>
        <w:rPr>
          <w:rFonts w:ascii="Arial" w:hAnsi="Arial" w:cs="Arial"/>
          <w:b/>
        </w:rPr>
      </w:pPr>
      <w:r w:rsidRPr="00A63664">
        <w:rPr>
          <w:rFonts w:ascii="Arial" w:hAnsi="Arial" w:cs="Arial"/>
          <w:b/>
        </w:rPr>
        <w:t xml:space="preserve">III. </w:t>
      </w:r>
      <w:r w:rsidRPr="00A63664">
        <w:rPr>
          <w:rFonts w:ascii="Arial" w:hAnsi="Arial" w:cs="Arial"/>
        </w:rPr>
        <w:t xml:space="preserve">Answer </w:t>
      </w:r>
      <w:r w:rsidRPr="00A63664">
        <w:rPr>
          <w:rFonts w:ascii="Arial" w:hAnsi="Arial" w:cs="Arial"/>
          <w:b/>
          <w:i/>
        </w:rPr>
        <w:t xml:space="preserve">any one </w:t>
      </w:r>
      <w:r w:rsidRPr="00A63664">
        <w:rPr>
          <w:rFonts w:ascii="Arial" w:hAnsi="Arial" w:cs="Arial"/>
        </w:rPr>
        <w:t xml:space="preserve">of the following </w:t>
      </w:r>
      <w:r w:rsidRPr="00A63664">
        <w:rPr>
          <w:rFonts w:ascii="Arial" w:hAnsi="Arial" w:cs="Arial"/>
        </w:rPr>
        <w:tab/>
      </w:r>
      <w:r w:rsidRPr="00A63664">
        <w:rPr>
          <w:rFonts w:ascii="Arial" w:hAnsi="Arial" w:cs="Arial"/>
        </w:rPr>
        <w:tab/>
      </w:r>
      <w:r w:rsidRPr="00A63664">
        <w:rPr>
          <w:rFonts w:ascii="Arial" w:hAnsi="Arial" w:cs="Arial"/>
        </w:rPr>
        <w:tab/>
        <w:t>(</w:t>
      </w:r>
      <w:r w:rsidRPr="00A63664">
        <w:rPr>
          <w:rFonts w:ascii="Arial" w:hAnsi="Arial" w:cs="Arial"/>
          <w:b/>
        </w:rPr>
        <w:t>10 x 1 = 10 marks)</w:t>
      </w:r>
    </w:p>
    <w:p w:rsidR="00A63664" w:rsidRPr="00580417" w:rsidRDefault="00947609" w:rsidP="00A6366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80417">
        <w:rPr>
          <w:rFonts w:ascii="Arial" w:hAnsi="Arial" w:cs="Arial"/>
          <w:sz w:val="22"/>
          <w:szCs w:val="22"/>
        </w:rPr>
        <w:t xml:space="preserve">Explain the </w:t>
      </w:r>
      <w:r w:rsidR="00A63664" w:rsidRPr="00580417">
        <w:rPr>
          <w:rFonts w:ascii="Arial" w:hAnsi="Arial" w:cs="Arial"/>
          <w:sz w:val="22"/>
          <w:szCs w:val="22"/>
        </w:rPr>
        <w:t>Players in secondary market</w:t>
      </w:r>
    </w:p>
    <w:p w:rsidR="00A63664" w:rsidRPr="00580417" w:rsidRDefault="00580417" w:rsidP="00A6366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80417">
        <w:rPr>
          <w:rFonts w:ascii="Arial" w:hAnsi="Arial" w:cs="Arial"/>
          <w:sz w:val="22"/>
          <w:szCs w:val="22"/>
        </w:rPr>
        <w:t>Who are underwriters and explain their importance in IPO</w:t>
      </w:r>
    </w:p>
    <w:p w:rsidR="00350475" w:rsidRPr="00A63664" w:rsidRDefault="00350475" w:rsidP="00350475">
      <w:pPr>
        <w:jc w:val="center"/>
        <w:rPr>
          <w:rFonts w:ascii="Arial" w:hAnsi="Arial" w:cs="Arial"/>
          <w:b/>
        </w:rPr>
      </w:pPr>
      <w:r w:rsidRPr="00A63664">
        <w:rPr>
          <w:rFonts w:ascii="Arial" w:hAnsi="Arial" w:cs="Arial"/>
          <w:b/>
        </w:rPr>
        <w:t>Section D</w:t>
      </w:r>
    </w:p>
    <w:p w:rsidR="00F03188" w:rsidRPr="00A63664" w:rsidRDefault="00350475" w:rsidP="00A63664">
      <w:pPr>
        <w:rPr>
          <w:rFonts w:ascii="Arial" w:hAnsi="Arial" w:cs="Arial"/>
          <w:b/>
        </w:rPr>
      </w:pPr>
      <w:r w:rsidRPr="00A63664">
        <w:rPr>
          <w:rFonts w:ascii="Arial" w:hAnsi="Arial" w:cs="Arial"/>
          <w:b/>
        </w:rPr>
        <w:t xml:space="preserve">III. Compulsory Question </w:t>
      </w:r>
      <w:r w:rsidRPr="00A63664">
        <w:rPr>
          <w:rFonts w:ascii="Arial" w:hAnsi="Arial" w:cs="Arial"/>
          <w:b/>
        </w:rPr>
        <w:tab/>
      </w:r>
      <w:r w:rsidRPr="00A63664">
        <w:rPr>
          <w:rFonts w:ascii="Arial" w:hAnsi="Arial" w:cs="Arial"/>
          <w:b/>
        </w:rPr>
        <w:tab/>
      </w:r>
      <w:r w:rsidRPr="00A63664">
        <w:rPr>
          <w:rFonts w:ascii="Arial" w:hAnsi="Arial" w:cs="Arial"/>
          <w:b/>
        </w:rPr>
        <w:tab/>
      </w:r>
      <w:r w:rsidRPr="00A63664">
        <w:rPr>
          <w:rFonts w:ascii="Arial" w:hAnsi="Arial" w:cs="Arial"/>
          <w:b/>
        </w:rPr>
        <w:tab/>
      </w:r>
      <w:r w:rsidRPr="00A63664">
        <w:rPr>
          <w:rFonts w:ascii="Arial" w:hAnsi="Arial" w:cs="Arial"/>
          <w:b/>
        </w:rPr>
        <w:tab/>
        <w:t>(15marks)</w:t>
      </w:r>
    </w:p>
    <w:p w:rsidR="00A63664" w:rsidRPr="00A63664" w:rsidRDefault="00A63664" w:rsidP="00A636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A63664">
        <w:rPr>
          <w:rFonts w:ascii="Arial" w:hAnsi="Arial" w:cs="Arial"/>
          <w:sz w:val="22"/>
          <w:szCs w:val="22"/>
        </w:rPr>
        <w:t>Explain</w:t>
      </w:r>
      <w:r>
        <w:rPr>
          <w:rFonts w:ascii="Arial" w:hAnsi="Arial" w:cs="Arial"/>
          <w:sz w:val="22"/>
          <w:szCs w:val="22"/>
        </w:rPr>
        <w:t xml:space="preserve"> various </w:t>
      </w:r>
      <w:r w:rsidRPr="00A63664">
        <w:rPr>
          <w:rFonts w:ascii="Arial" w:hAnsi="Arial" w:cs="Arial"/>
          <w:sz w:val="22"/>
          <w:szCs w:val="22"/>
        </w:rPr>
        <w:t>factors influencing IPO pricing.</w:t>
      </w:r>
    </w:p>
    <w:p w:rsidR="00A63664" w:rsidRPr="00A63664" w:rsidRDefault="00A63664" w:rsidP="00A63664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</w:p>
    <w:p w:rsidR="00A63664" w:rsidRPr="00A63664" w:rsidRDefault="00A63664" w:rsidP="00A63664">
      <w:pPr>
        <w:pStyle w:val="ListParagraph"/>
        <w:rPr>
          <w:rFonts w:ascii="Arial" w:hAnsi="Arial" w:cs="Arial"/>
          <w:b/>
          <w:sz w:val="22"/>
          <w:szCs w:val="22"/>
        </w:rPr>
      </w:pPr>
    </w:p>
    <w:sectPr w:rsidR="00A63664" w:rsidRPr="00A63664" w:rsidSect="005A6E6D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07AB2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C6D34"/>
    <w:multiLevelType w:val="hybridMultilevel"/>
    <w:tmpl w:val="EA125E4A"/>
    <w:lvl w:ilvl="0" w:tplc="405C7AF8">
      <w:start w:val="1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C5813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E8"/>
    <w:rsid w:val="0002332E"/>
    <w:rsid w:val="000D30E6"/>
    <w:rsid w:val="000D642B"/>
    <w:rsid w:val="001303C1"/>
    <w:rsid w:val="00174D92"/>
    <w:rsid w:val="001922FA"/>
    <w:rsid w:val="00214F36"/>
    <w:rsid w:val="0032403D"/>
    <w:rsid w:val="00324ECC"/>
    <w:rsid w:val="00332518"/>
    <w:rsid w:val="00350475"/>
    <w:rsid w:val="003A0FBD"/>
    <w:rsid w:val="00420C8A"/>
    <w:rsid w:val="004E3A90"/>
    <w:rsid w:val="00540782"/>
    <w:rsid w:val="00547E47"/>
    <w:rsid w:val="0055379B"/>
    <w:rsid w:val="00580417"/>
    <w:rsid w:val="005A6E6D"/>
    <w:rsid w:val="00624DC5"/>
    <w:rsid w:val="00626F3A"/>
    <w:rsid w:val="00687699"/>
    <w:rsid w:val="006E6B0F"/>
    <w:rsid w:val="00703A54"/>
    <w:rsid w:val="008260A1"/>
    <w:rsid w:val="00890CBA"/>
    <w:rsid w:val="00947609"/>
    <w:rsid w:val="00991617"/>
    <w:rsid w:val="00A63664"/>
    <w:rsid w:val="00AC1643"/>
    <w:rsid w:val="00AD646B"/>
    <w:rsid w:val="00C36820"/>
    <w:rsid w:val="00C769C8"/>
    <w:rsid w:val="00CB458E"/>
    <w:rsid w:val="00EA17E7"/>
    <w:rsid w:val="00F03188"/>
    <w:rsid w:val="00F133F2"/>
    <w:rsid w:val="00F95EAB"/>
    <w:rsid w:val="00FF1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0BB5DB3-E76E-4CA3-A6F3-57023A88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paragraph" w:customStyle="1" w:styleId="Default">
    <w:name w:val="Default"/>
    <w:rsid w:val="001922FA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Amita Priyadarshini</dc:creator>
  <cp:lastModifiedBy>LIBDL-13</cp:lastModifiedBy>
  <cp:revision>18</cp:revision>
  <cp:lastPrinted>2017-01-17T09:49:00Z</cp:lastPrinted>
  <dcterms:created xsi:type="dcterms:W3CDTF">2018-01-24T14:32:00Z</dcterms:created>
  <dcterms:modified xsi:type="dcterms:W3CDTF">2022-06-02T04:51:00Z</dcterms:modified>
</cp:coreProperties>
</file>