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87" w:rsidRDefault="002E72D2" w:rsidP="00D616A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309pt;margin-top:11.25pt;width:150.75pt;height:27.05pt;z-index:251660288">
            <v:textbox>
              <w:txbxContent>
                <w:p w:rsidR="00694787" w:rsidRPr="00A00F7D" w:rsidRDefault="00694787" w:rsidP="00694787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B46165">
                    <w:rPr>
                      <w:b/>
                      <w:sz w:val="32"/>
                      <w:szCs w:val="32"/>
                    </w:rPr>
                    <w:t>6</w:t>
                  </w:r>
                  <w:proofErr w:type="gramEnd"/>
                  <w:r>
                    <w:rPr>
                      <w:b/>
                      <w:sz w:val="32"/>
                      <w:szCs w:val="32"/>
                    </w:rPr>
                    <w:t>-04-201</w:t>
                  </w:r>
                  <w:r w:rsidR="00B46165">
                    <w:rPr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="00694787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787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E84558" w:rsidRPr="00004B36" w:rsidRDefault="003B1C4C" w:rsidP="00B461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B.Sc</w:t>
      </w:r>
      <w:proofErr w:type="spellEnd"/>
      <w:r>
        <w:rPr>
          <w:rFonts w:ascii="Arial" w:hAnsi="Arial" w:cs="Arial"/>
          <w:sz w:val="24"/>
          <w:szCs w:val="24"/>
        </w:rPr>
        <w:t xml:space="preserve"> Mathematics:</w:t>
      </w:r>
      <w:r w:rsidR="00E56CD6">
        <w:rPr>
          <w:rFonts w:ascii="Arial" w:hAnsi="Arial" w:cs="Arial"/>
          <w:sz w:val="24"/>
          <w:szCs w:val="24"/>
        </w:rPr>
        <w:t xml:space="preserve"> V</w:t>
      </w:r>
      <w:r w:rsidR="000500B9">
        <w:rPr>
          <w:rFonts w:ascii="Arial" w:hAnsi="Arial" w:cs="Arial"/>
          <w:sz w:val="24"/>
          <w:szCs w:val="24"/>
        </w:rPr>
        <w:t>I</w:t>
      </w:r>
      <w:r w:rsidR="00E84558" w:rsidRPr="00004B36">
        <w:rPr>
          <w:rFonts w:ascii="Arial" w:hAnsi="Arial" w:cs="Arial"/>
          <w:sz w:val="24"/>
          <w:szCs w:val="24"/>
        </w:rPr>
        <w:t xml:space="preserve"> SEMESTER</w:t>
      </w:r>
    </w:p>
    <w:p w:rsidR="00E84558" w:rsidRPr="00004B36" w:rsidRDefault="000500B9" w:rsidP="00B461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SEMESTER EXAMINATION- </w:t>
      </w:r>
      <w:proofErr w:type="gramStart"/>
      <w:r w:rsidR="00B46165">
        <w:rPr>
          <w:rFonts w:ascii="Arial" w:hAnsi="Arial" w:cs="Arial"/>
          <w:sz w:val="24"/>
          <w:szCs w:val="24"/>
        </w:rPr>
        <w:t xml:space="preserve">APRIL </w:t>
      </w:r>
      <w:r>
        <w:rPr>
          <w:rFonts w:ascii="Arial" w:hAnsi="Arial" w:cs="Arial"/>
          <w:sz w:val="24"/>
          <w:szCs w:val="24"/>
        </w:rPr>
        <w:t xml:space="preserve"> 201</w:t>
      </w:r>
      <w:r w:rsidR="00D616A9">
        <w:rPr>
          <w:rFonts w:ascii="Arial" w:hAnsi="Arial" w:cs="Arial"/>
          <w:sz w:val="24"/>
          <w:szCs w:val="24"/>
        </w:rPr>
        <w:t>8</w:t>
      </w:r>
      <w:proofErr w:type="gramEnd"/>
    </w:p>
    <w:p w:rsidR="00E84558" w:rsidRPr="003B1C4C" w:rsidRDefault="00E56CD6" w:rsidP="00B461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3B1C4C">
        <w:rPr>
          <w:rFonts w:ascii="Arial" w:hAnsi="Arial" w:cs="Arial"/>
          <w:b/>
          <w:sz w:val="24"/>
          <w:szCs w:val="24"/>
          <w:u w:val="single"/>
        </w:rPr>
        <w:softHyphen/>
      </w:r>
      <w:r w:rsidRPr="003B1C4C">
        <w:rPr>
          <w:rFonts w:ascii="Arial" w:hAnsi="Arial" w:cs="Arial"/>
          <w:b/>
          <w:sz w:val="24"/>
          <w:szCs w:val="24"/>
          <w:u w:val="single"/>
        </w:rPr>
        <w:softHyphen/>
      </w:r>
      <w:r w:rsidRPr="003B1C4C">
        <w:rPr>
          <w:rFonts w:ascii="Arial" w:hAnsi="Arial" w:cs="Arial"/>
          <w:b/>
          <w:sz w:val="24"/>
          <w:szCs w:val="24"/>
          <w:u w:val="single"/>
        </w:rPr>
        <w:softHyphen/>
      </w:r>
      <w:r w:rsidRPr="003B1C4C">
        <w:rPr>
          <w:rFonts w:ascii="Arial" w:hAnsi="Arial" w:cs="Arial"/>
          <w:b/>
          <w:sz w:val="24"/>
          <w:szCs w:val="24"/>
          <w:u w:val="single"/>
        </w:rPr>
        <w:softHyphen/>
        <w:t xml:space="preserve">MT </w:t>
      </w:r>
      <w:r w:rsidR="00FE4B0A">
        <w:rPr>
          <w:rFonts w:ascii="Arial" w:hAnsi="Arial" w:cs="Arial"/>
          <w:b/>
          <w:sz w:val="24"/>
          <w:szCs w:val="24"/>
          <w:u w:val="single"/>
        </w:rPr>
        <w:t>61</w:t>
      </w:r>
      <w:r w:rsidR="003B1C4C" w:rsidRPr="003B1C4C">
        <w:rPr>
          <w:rFonts w:ascii="Arial" w:hAnsi="Arial" w:cs="Arial"/>
          <w:b/>
          <w:sz w:val="24"/>
          <w:szCs w:val="24"/>
          <w:u w:val="single"/>
        </w:rPr>
        <w:t>12:</w:t>
      </w:r>
      <w:r w:rsidRPr="003B1C4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A60CE" w:rsidRPr="003B1C4C">
        <w:rPr>
          <w:rFonts w:ascii="Arial" w:hAnsi="Arial" w:cs="Arial"/>
          <w:b/>
          <w:sz w:val="24"/>
          <w:szCs w:val="24"/>
          <w:u w:val="single"/>
        </w:rPr>
        <w:t xml:space="preserve">Mathematics Paper </w:t>
      </w:r>
      <w:r w:rsidR="003B1C4C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Pr="003B1C4C">
        <w:rPr>
          <w:rFonts w:ascii="Arial" w:hAnsi="Arial" w:cs="Arial"/>
          <w:b/>
          <w:sz w:val="24"/>
          <w:szCs w:val="24"/>
          <w:u w:val="single"/>
        </w:rPr>
        <w:t>V</w:t>
      </w:r>
      <w:r w:rsidR="000500B9">
        <w:rPr>
          <w:rFonts w:ascii="Arial" w:hAnsi="Arial" w:cs="Arial"/>
          <w:b/>
          <w:sz w:val="24"/>
          <w:szCs w:val="24"/>
          <w:u w:val="single"/>
        </w:rPr>
        <w:t>II</w:t>
      </w:r>
    </w:p>
    <w:bookmarkEnd w:id="0"/>
    <w:p w:rsidR="00E84558" w:rsidRDefault="003B1C4C" w:rsidP="00B46165">
      <w:pPr>
        <w:spacing w:after="0" w:line="360" w:lineRule="auto"/>
        <w:jc w:val="both"/>
        <w:rPr>
          <w:rFonts w:ascii="Arial" w:hAnsi="Arial" w:cs="Arial"/>
          <w:b/>
        </w:rPr>
      </w:pPr>
      <w:r w:rsidRPr="003B1C4C">
        <w:rPr>
          <w:rFonts w:ascii="Arial" w:hAnsi="Arial" w:cs="Arial"/>
          <w:b/>
        </w:rPr>
        <w:t>Time:</w:t>
      </w:r>
      <w:r w:rsidR="00E84558" w:rsidRPr="003B1C4C">
        <w:rPr>
          <w:rFonts w:ascii="Arial" w:hAnsi="Arial" w:cs="Arial"/>
          <w:b/>
        </w:rPr>
        <w:t xml:space="preserve"> 3hrs                                                                                     Maximum </w:t>
      </w:r>
      <w:r w:rsidRPr="003B1C4C">
        <w:rPr>
          <w:rFonts w:ascii="Arial" w:hAnsi="Arial" w:cs="Arial"/>
          <w:b/>
        </w:rPr>
        <w:t>marks:</w:t>
      </w:r>
      <w:r w:rsidR="00E84558" w:rsidRPr="003B1C4C">
        <w:rPr>
          <w:rFonts w:ascii="Arial" w:hAnsi="Arial" w:cs="Arial"/>
          <w:b/>
        </w:rPr>
        <w:t xml:space="preserve"> 100</w:t>
      </w:r>
    </w:p>
    <w:p w:rsidR="00D616A9" w:rsidRDefault="00D616A9" w:rsidP="00D616A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D616A9" w:rsidRDefault="00D616A9" w:rsidP="00D616A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D616A9" w:rsidRDefault="00D616A9" w:rsidP="00D616A9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E84558" w:rsidRPr="00004B36" w:rsidRDefault="008D62BE" w:rsidP="003B1C4C">
      <w:pPr>
        <w:spacing w:line="360" w:lineRule="auto"/>
        <w:jc w:val="both"/>
        <w:rPr>
          <w:rFonts w:ascii="Arial" w:hAnsi="Arial" w:cs="Arial"/>
        </w:rPr>
      </w:pPr>
      <w:r w:rsidRPr="00004B36">
        <w:rPr>
          <w:rFonts w:ascii="Arial" w:hAnsi="Arial" w:cs="Arial"/>
        </w:rPr>
        <w:t xml:space="preserve">                     This question paper h</w:t>
      </w:r>
      <w:r w:rsidR="002B138F">
        <w:rPr>
          <w:rFonts w:ascii="Arial" w:hAnsi="Arial" w:cs="Arial"/>
        </w:rPr>
        <w:t xml:space="preserve">as </w:t>
      </w:r>
      <w:r w:rsidR="0065571E">
        <w:rPr>
          <w:rFonts w:ascii="Arial" w:hAnsi="Arial" w:cs="Arial"/>
        </w:rPr>
        <w:t>three</w:t>
      </w:r>
      <w:r w:rsidR="00E56CD6">
        <w:rPr>
          <w:rFonts w:ascii="Arial" w:hAnsi="Arial" w:cs="Arial"/>
        </w:rPr>
        <w:t xml:space="preserve"> printed pages and four</w:t>
      </w:r>
      <w:r w:rsidRPr="00004B36">
        <w:rPr>
          <w:rFonts w:ascii="Arial" w:hAnsi="Arial" w:cs="Arial"/>
        </w:rPr>
        <w:t xml:space="preserve"> parts.</w:t>
      </w:r>
    </w:p>
    <w:p w:rsidR="005B53BF" w:rsidRPr="00004B36" w:rsidRDefault="005B53BF" w:rsidP="003B1C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004B36">
        <w:rPr>
          <w:rFonts w:ascii="Arial" w:hAnsi="Arial" w:cs="Arial"/>
          <w:b/>
        </w:rPr>
        <w:t xml:space="preserve">ANSWER  ANY  EIGHT  OF  THE  FOLLOWING  </w:t>
      </w:r>
      <w:r w:rsidRPr="00004B36">
        <w:rPr>
          <w:rFonts w:ascii="Arial" w:hAnsi="Arial" w:cs="Arial"/>
          <w:b/>
          <w:position w:val="-14"/>
        </w:rPr>
        <w:object w:dxaOrig="11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0.25pt" o:ole="">
            <v:imagedata r:id="rId8" o:title=""/>
          </v:shape>
          <o:OLEObject Type="Embed" ProgID="Equation.DSMT4" ShapeID="_x0000_i1025" DrawAspect="Content" ObjectID="_1716106747" r:id="rId9"/>
        </w:object>
      </w:r>
    </w:p>
    <w:p w:rsidR="00BC1487" w:rsidRDefault="004575DF" w:rsidP="000500B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Show that </w:t>
      </w:r>
      <w:r w:rsidRPr="004575DF">
        <w:rPr>
          <w:rFonts w:ascii="Arial" w:hAnsi="Arial" w:cs="Arial"/>
          <w:position w:val="-32"/>
        </w:rPr>
        <w:object w:dxaOrig="1680" w:dyaOrig="600">
          <v:shape id="_x0000_i1026" type="#_x0000_t75" style="width:84pt;height:30pt" o:ole="">
            <v:imagedata r:id="rId10" o:title=""/>
          </v:shape>
          <o:OLEObject Type="Embed" ProgID="Equation.DSMT4" ShapeID="_x0000_i1026" DrawAspect="Content" ObjectID="_1716106748" r:id="rId11"/>
        </w:object>
      </w:r>
      <w:r>
        <w:rPr>
          <w:rFonts w:ascii="Arial" w:hAnsi="Arial" w:cs="Arial"/>
        </w:rPr>
        <w:t xml:space="preserve"> is independent of the path joining </w:t>
      </w:r>
      <w:r w:rsidR="00B13263" w:rsidRPr="006574F5">
        <w:rPr>
          <w:rFonts w:ascii="Arial" w:hAnsi="Arial" w:cs="Arial"/>
          <w:position w:val="-10"/>
        </w:rPr>
        <w:object w:dxaOrig="520" w:dyaOrig="340">
          <v:shape id="_x0000_i1027" type="#_x0000_t75" style="width:25.5pt;height:17.25pt" o:ole="">
            <v:imagedata r:id="rId12" o:title=""/>
          </v:shape>
          <o:OLEObject Type="Embed" ProgID="Equation.3" ShapeID="_x0000_i1027" DrawAspect="Content" ObjectID="_1716106749" r:id="rId13"/>
        </w:object>
      </w:r>
      <w:r>
        <w:rPr>
          <w:rFonts w:ascii="Arial" w:hAnsi="Arial" w:cs="Arial"/>
        </w:rPr>
        <w:t>and</w:t>
      </w:r>
      <w:r w:rsidR="00B13263" w:rsidRPr="00B13263">
        <w:rPr>
          <w:rFonts w:ascii="Arial" w:hAnsi="Arial" w:cs="Arial"/>
          <w:position w:val="-10"/>
        </w:rPr>
        <w:object w:dxaOrig="480" w:dyaOrig="320">
          <v:shape id="_x0000_i1028" type="#_x0000_t75" style="width:24pt;height:15.75pt" o:ole="">
            <v:imagedata r:id="rId14" o:title=""/>
          </v:shape>
          <o:OLEObject Type="Embed" ProgID="Equation.3" ShapeID="_x0000_i1028" DrawAspect="Content" ObjectID="_1716106750" r:id="rId15"/>
        </w:object>
      </w:r>
      <w:proofErr w:type="spellStart"/>
      <w:r w:rsidR="00B13263"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hence evaluate.</w:t>
      </w:r>
    </w:p>
    <w:p w:rsidR="004575DF" w:rsidRDefault="004575DF" w:rsidP="000500B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Find the area bounde</w:t>
      </w:r>
      <w:r w:rsidR="006574F5">
        <w:rPr>
          <w:rFonts w:ascii="Arial" w:hAnsi="Arial" w:cs="Arial"/>
        </w:rPr>
        <w:t xml:space="preserve">d by one loop of the </w:t>
      </w:r>
      <w:proofErr w:type="spellStart"/>
      <w:r w:rsidR="006574F5">
        <w:rPr>
          <w:rFonts w:ascii="Arial" w:hAnsi="Arial" w:cs="Arial"/>
        </w:rPr>
        <w:t>lemniscate</w:t>
      </w:r>
      <w:proofErr w:type="spellEnd"/>
      <w:r w:rsidRPr="004575DF">
        <w:rPr>
          <w:rFonts w:ascii="Arial" w:hAnsi="Arial" w:cs="Arial"/>
          <w:position w:val="-6"/>
        </w:rPr>
        <w:object w:dxaOrig="1400" w:dyaOrig="320">
          <v:shape id="_x0000_i1029" type="#_x0000_t75" style="width:69.75pt;height:15.75pt" o:ole="">
            <v:imagedata r:id="rId16" o:title=""/>
          </v:shape>
          <o:OLEObject Type="Embed" ProgID="Equation.DSMT4" ShapeID="_x0000_i1029" DrawAspect="Content" ObjectID="_1716106751" r:id="rId17"/>
        </w:object>
      </w:r>
    </w:p>
    <w:p w:rsidR="00F31376" w:rsidRDefault="00FD5A3F" w:rsidP="000500B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Find the area of the surface </w:t>
      </w:r>
      <w:r w:rsidRPr="00FD5A3F">
        <w:rPr>
          <w:rFonts w:ascii="Arial" w:hAnsi="Arial" w:cs="Arial"/>
          <w:position w:val="-24"/>
        </w:rPr>
        <w:object w:dxaOrig="3100" w:dyaOrig="620">
          <v:shape id="_x0000_i1030" type="#_x0000_t75" style="width:155.25pt;height:30.75pt" o:ole="">
            <v:imagedata r:id="rId18" o:title=""/>
          </v:shape>
          <o:OLEObject Type="Embed" ProgID="Equation.DSMT4" ShapeID="_x0000_i1030" DrawAspect="Content" ObjectID="_1716106752" r:id="rId19"/>
        </w:object>
      </w:r>
    </w:p>
    <w:p w:rsidR="00FD5A3F" w:rsidRDefault="00FD5A3F" w:rsidP="000500B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6704C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is a simple closed curve in the </w:t>
      </w:r>
      <w:proofErr w:type="spellStart"/>
      <w:r>
        <w:rPr>
          <w:rFonts w:ascii="Arial" w:hAnsi="Arial" w:cs="Arial"/>
        </w:rPr>
        <w:t>xy</w:t>
      </w:r>
      <w:proofErr w:type="spellEnd"/>
      <w:r>
        <w:rPr>
          <w:rFonts w:ascii="Arial" w:hAnsi="Arial" w:cs="Arial"/>
        </w:rPr>
        <w:t xml:space="preserve">- plane, prove by Green’s theorem that the integral  </w:t>
      </w:r>
      <w:r w:rsidR="006704C2" w:rsidRPr="00FD5A3F">
        <w:rPr>
          <w:rFonts w:ascii="Arial" w:hAnsi="Arial" w:cs="Arial"/>
          <w:position w:val="-32"/>
        </w:rPr>
        <w:object w:dxaOrig="1500" w:dyaOrig="700">
          <v:shape id="_x0000_i1031" type="#_x0000_t75" style="width:75pt;height:35.25pt" o:ole="">
            <v:imagedata r:id="rId20" o:title=""/>
          </v:shape>
          <o:OLEObject Type="Embed" ProgID="Equation.DSMT4" ShapeID="_x0000_i1031" DrawAspect="Content" ObjectID="_1716106753" r:id="rId21"/>
        </w:object>
      </w:r>
      <w:r>
        <w:rPr>
          <w:rFonts w:ascii="Arial" w:hAnsi="Arial" w:cs="Arial"/>
        </w:rPr>
        <w:t xml:space="preserve"> represents the area </w:t>
      </w:r>
      <w:proofErr w:type="spellStart"/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enclosed by C.</w:t>
      </w:r>
    </w:p>
    <w:p w:rsidR="00EA2182" w:rsidRDefault="00FD5A3F" w:rsidP="000500B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S is the surface of the sphere </w:t>
      </w:r>
      <w:r w:rsidRPr="00FD5A3F">
        <w:rPr>
          <w:rFonts w:ascii="Arial" w:hAnsi="Arial" w:cs="Arial"/>
          <w:position w:val="-10"/>
        </w:rPr>
        <w:object w:dxaOrig="1500" w:dyaOrig="360">
          <v:shape id="_x0000_i1032" type="#_x0000_t75" style="width:75pt;height:18pt" o:ole="">
            <v:imagedata r:id="rId22" o:title=""/>
          </v:shape>
          <o:OLEObject Type="Embed" ProgID="Equation.DSMT4" ShapeID="_x0000_i1032" DrawAspect="Content" ObjectID="_1716106754" r:id="rId23"/>
        </w:object>
      </w:r>
      <w:r>
        <w:rPr>
          <w:rFonts w:ascii="Arial" w:hAnsi="Arial" w:cs="Arial"/>
        </w:rPr>
        <w:t xml:space="preserve"> enclosing a volume V and</w:t>
      </w:r>
    </w:p>
    <w:p w:rsidR="00EA2182" w:rsidRDefault="00EA2182" w:rsidP="00EA2182">
      <w:pPr>
        <w:pStyle w:val="ListParagraph"/>
        <w:spacing w:line="360" w:lineRule="auto"/>
        <w:ind w:left="840"/>
        <w:jc w:val="both"/>
        <w:rPr>
          <w:rFonts w:ascii="Arial" w:hAnsi="Arial" w:cs="Arial"/>
        </w:rPr>
      </w:pPr>
      <w:r w:rsidRPr="00EA2182">
        <w:rPr>
          <w:rFonts w:ascii="Arial" w:hAnsi="Arial" w:cs="Arial"/>
          <w:position w:val="-10"/>
        </w:rPr>
        <w:object w:dxaOrig="1840" w:dyaOrig="380">
          <v:shape id="_x0000_i1033" type="#_x0000_t75" style="width:92.25pt;height:18.75pt" o:ole="">
            <v:imagedata r:id="rId24" o:title=""/>
          </v:shape>
          <o:OLEObject Type="Embed" ProgID="Equation.DSMT4" ShapeID="_x0000_i1033" DrawAspect="Content" ObjectID="_1716106755" r:id="rId25"/>
        </w:object>
      </w:r>
      <w:proofErr w:type="gramStart"/>
      <w:r w:rsidR="00AC2F5B">
        <w:rPr>
          <w:rFonts w:ascii="Arial" w:hAnsi="Arial" w:cs="Arial"/>
        </w:rPr>
        <w:t>where</w:t>
      </w:r>
      <w:proofErr w:type="gramEnd"/>
      <w:r w:rsidR="00AC2F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a, b, c are constants. Prove that </w:t>
      </w:r>
      <w:r w:rsidRPr="00EA2182">
        <w:rPr>
          <w:rFonts w:ascii="Arial" w:hAnsi="Arial" w:cs="Arial"/>
          <w:position w:val="-32"/>
        </w:rPr>
        <w:object w:dxaOrig="3820" w:dyaOrig="700">
          <v:shape id="_x0000_i1034" type="#_x0000_t75" style="width:191.25pt;height:35.25pt" o:ole="">
            <v:imagedata r:id="rId26" o:title=""/>
          </v:shape>
          <o:OLEObject Type="Embed" ProgID="Equation.DSMT4" ShapeID="_x0000_i1034" DrawAspect="Content" ObjectID="_1716106756" r:id="rId27"/>
        </w:object>
      </w:r>
    </w:p>
    <w:p w:rsidR="00EA2182" w:rsidRPr="0028626A" w:rsidRDefault="005D1B80" w:rsidP="0028626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Evaluate by Stokes theorem</w:t>
      </w:r>
      <w:r w:rsidR="006574F5">
        <w:rPr>
          <w:rFonts w:ascii="Arial" w:hAnsi="Arial" w:cs="Arial"/>
        </w:rPr>
        <w:t>:</w:t>
      </w:r>
      <w:r w:rsidR="00F133AE" w:rsidRPr="004A47CA">
        <w:rPr>
          <w:rFonts w:ascii="Arial" w:hAnsi="Arial" w:cs="Arial"/>
          <w:position w:val="-18"/>
        </w:rPr>
        <w:object w:dxaOrig="2079" w:dyaOrig="460">
          <v:shape id="_x0000_i1035" type="#_x0000_t75" style="width:112.5pt;height:25.5pt" o:ole="">
            <v:imagedata r:id="rId28" o:title=""/>
          </v:shape>
          <o:OLEObject Type="Embed" ProgID="Equation.DSMT4" ShapeID="_x0000_i1035" DrawAspect="Content" ObjectID="_1716106757" r:id="rId29"/>
        </w:object>
      </w:r>
      <w:r w:rsidR="004A47CA">
        <w:rPr>
          <w:rFonts w:ascii="Arial" w:hAnsi="Arial" w:cs="Arial"/>
        </w:rPr>
        <w:t xml:space="preserve"> where C is the </w:t>
      </w:r>
      <w:r w:rsidR="0028626A">
        <w:rPr>
          <w:rFonts w:ascii="Arial" w:hAnsi="Arial" w:cs="Arial"/>
        </w:rPr>
        <w:t>curve</w:t>
      </w:r>
      <w:r w:rsidR="00F133AE" w:rsidRPr="0028626A">
        <w:rPr>
          <w:rFonts w:ascii="Arial" w:hAnsi="Arial" w:cs="Arial"/>
          <w:position w:val="-10"/>
        </w:rPr>
        <w:object w:dxaOrig="1920" w:dyaOrig="360">
          <v:shape id="_x0000_i1036" type="#_x0000_t75" style="width:96pt;height:18pt" o:ole="">
            <v:imagedata r:id="rId30" o:title=""/>
          </v:shape>
          <o:OLEObject Type="Embed" ProgID="Equation.3" ShapeID="_x0000_i1036" DrawAspect="Content" ObjectID="_1716106758" r:id="rId31"/>
        </w:object>
      </w:r>
    </w:p>
    <w:p w:rsidR="008D3DE5" w:rsidRDefault="008D3DE5" w:rsidP="008D3DE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all </w:t>
      </w:r>
      <w:r w:rsidR="006704C2">
        <w:rPr>
          <w:rFonts w:ascii="Arial" w:hAnsi="Arial" w:cs="Arial"/>
        </w:rPr>
        <w:t xml:space="preserve">possible topologies </w:t>
      </w:r>
      <w:proofErr w:type="gramStart"/>
      <w:r w:rsidR="006704C2">
        <w:rPr>
          <w:rFonts w:ascii="Arial" w:hAnsi="Arial" w:cs="Arial"/>
        </w:rPr>
        <w:t xml:space="preserve">for  </w:t>
      </w:r>
      <w:proofErr w:type="gramEnd"/>
      <m:oMath>
        <m:r>
          <w:rPr>
            <w:rFonts w:ascii="Cambria Math" w:hAnsi="Cambria Math" w:cs="Arial"/>
          </w:rPr>
          <m:t>X={2,3}</m:t>
        </m:r>
      </m:oMath>
      <w:r w:rsidR="006704C2">
        <w:rPr>
          <w:rFonts w:ascii="Arial" w:hAnsi="Arial" w:cs="Arial"/>
        </w:rPr>
        <w:t>.</w:t>
      </w:r>
    </w:p>
    <w:p w:rsidR="008D3DE5" w:rsidRDefault="008D3DE5" w:rsidP="008D3DE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Show that every convergent sequence is a Cauchy sequence.</w:t>
      </w:r>
    </w:p>
    <w:p w:rsidR="008D3DE5" w:rsidRDefault="008D3DE5" w:rsidP="008D3DE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the vector </w:t>
      </w:r>
      <m:oMath>
        <m:r>
          <w:rPr>
            <w:rFonts w:ascii="Cambria Math" w:hAnsi="Cambria Math" w:cs="Arial"/>
          </w:rPr>
          <m:t>∝=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 xml:space="preserve"> 1, 7, -4 </m:t>
            </m:r>
          </m:e>
        </m:d>
      </m:oMath>
      <w:r>
        <w:rPr>
          <w:rFonts w:ascii="Arial" w:hAnsi="Arial" w:cs="Arial"/>
        </w:rPr>
        <w:t xml:space="preserve"> as linear combination of vectors </w:t>
      </w:r>
      <w:r w:rsidRPr="008D3DE5">
        <w:rPr>
          <w:rFonts w:ascii="Arial" w:hAnsi="Arial" w:cs="Arial"/>
          <w:position w:val="-14"/>
        </w:rPr>
        <w:object w:dxaOrig="3040" w:dyaOrig="400">
          <v:shape id="_x0000_i1037" type="#_x0000_t75" style="width:152.25pt;height:20.25pt" o:ole="">
            <v:imagedata r:id="rId32" o:title=""/>
          </v:shape>
          <o:OLEObject Type="Embed" ProgID="Equation.DSMT4" ShapeID="_x0000_i1037" DrawAspect="Content" ObjectID="_1716106759" r:id="rId33"/>
        </w:object>
      </w:r>
      <w:r w:rsidR="002D13EC">
        <w:rPr>
          <w:rFonts w:ascii="Arial" w:hAnsi="Arial" w:cs="Arial"/>
        </w:rPr>
        <w:t xml:space="preserve"> in vector space </w:t>
      </w:r>
      <w:r w:rsidR="002D13EC" w:rsidRPr="002D13EC">
        <w:rPr>
          <w:rFonts w:ascii="Arial" w:hAnsi="Arial" w:cs="Arial"/>
          <w:position w:val="-14"/>
        </w:rPr>
        <w:object w:dxaOrig="660" w:dyaOrig="400">
          <v:shape id="_x0000_i1038" type="#_x0000_t75" style="width:33pt;height:20.25pt" o:ole="">
            <v:imagedata r:id="rId34" o:title=""/>
          </v:shape>
          <o:OLEObject Type="Embed" ProgID="Equation.DSMT4" ShapeID="_x0000_i1038" DrawAspect="Content" ObjectID="_1716106760" r:id="rId35"/>
        </w:object>
      </w:r>
    </w:p>
    <w:p w:rsidR="002D13EC" w:rsidRDefault="002D13EC" w:rsidP="008D3DE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Show that the vectors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1,2,1</m:t>
            </m:r>
          </m:e>
        </m:d>
        <m:r>
          <w:rPr>
            <w:rFonts w:ascii="Cambria Math" w:hAnsi="Cambria Math" w:cs="Arial"/>
          </w:rPr>
          <m:t>,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2,1,0</m:t>
            </m:r>
          </m:e>
        </m:d>
        <m:r>
          <w:rPr>
            <w:rFonts w:ascii="Cambria Math" w:hAnsi="Cambria Math" w:cs="Arial"/>
          </w:rPr>
          <m:t>,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1,-1,2</m:t>
            </m:r>
          </m:e>
        </m:d>
        <m:r>
          <w:rPr>
            <w:rFonts w:ascii="Cambria Math" w:hAnsi="Cambria Math" w:cs="Arial"/>
          </w:rPr>
          <m:t>}</m:t>
        </m:r>
      </m:oMath>
      <w:r>
        <w:rPr>
          <w:rFonts w:ascii="Arial" w:hAnsi="Arial" w:cs="Arial"/>
        </w:rPr>
        <w:t xml:space="preserve"> form a basis </w:t>
      </w:r>
      <w:proofErr w:type="gramStart"/>
      <w:r>
        <w:rPr>
          <w:rFonts w:ascii="Arial" w:hAnsi="Arial" w:cs="Arial"/>
        </w:rPr>
        <w:t xml:space="preserve">of  </w:t>
      </w:r>
      <w:proofErr w:type="gramEnd"/>
      <w:r w:rsidRPr="002D13EC">
        <w:rPr>
          <w:rFonts w:ascii="Arial" w:hAnsi="Arial" w:cs="Arial"/>
          <w:position w:val="-14"/>
        </w:rPr>
        <w:object w:dxaOrig="660" w:dyaOrig="400">
          <v:shape id="_x0000_i1039" type="#_x0000_t75" style="width:33pt;height:20.25pt" o:ole="">
            <v:imagedata r:id="rId34" o:title=""/>
          </v:shape>
          <o:OLEObject Type="Embed" ProgID="Equation.DSMT4" ShapeID="_x0000_i1039" DrawAspect="Content" ObjectID="_1716106761" r:id="rId36"/>
        </w:object>
      </w:r>
      <w:r>
        <w:rPr>
          <w:rFonts w:ascii="Arial" w:hAnsi="Arial" w:cs="Arial"/>
        </w:rPr>
        <w:t>.</w:t>
      </w:r>
    </w:p>
    <w:p w:rsidR="00694787" w:rsidRDefault="00694787" w:rsidP="00694787">
      <w:pPr>
        <w:spacing w:line="360" w:lineRule="auto"/>
        <w:jc w:val="right"/>
        <w:rPr>
          <w:rFonts w:ascii="Arial" w:hAnsi="Arial" w:cs="Arial"/>
        </w:rPr>
      </w:pPr>
      <w:r w:rsidRPr="00694787">
        <w:rPr>
          <w:rFonts w:ascii="Arial" w:hAnsi="Arial" w:cs="Arial"/>
          <w:highlight w:val="yellow"/>
        </w:rPr>
        <w:t>MT_6112_A_15</w:t>
      </w:r>
    </w:p>
    <w:p w:rsidR="00694787" w:rsidRDefault="00694787" w:rsidP="00694787">
      <w:pPr>
        <w:spacing w:line="360" w:lineRule="auto"/>
        <w:jc w:val="right"/>
        <w:rPr>
          <w:rFonts w:ascii="Arial" w:hAnsi="Arial" w:cs="Arial"/>
        </w:rPr>
      </w:pPr>
    </w:p>
    <w:p w:rsidR="00694787" w:rsidRPr="00694787" w:rsidRDefault="00694787" w:rsidP="00694787">
      <w:pPr>
        <w:spacing w:line="360" w:lineRule="auto"/>
        <w:jc w:val="right"/>
        <w:rPr>
          <w:rFonts w:ascii="Arial" w:hAnsi="Arial" w:cs="Arial"/>
        </w:rPr>
      </w:pPr>
    </w:p>
    <w:p w:rsidR="002D13EC" w:rsidRDefault="002D13EC" w:rsidP="008D3DE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 </w:t>
      </w:r>
      <w:r w:rsidRPr="002D13EC">
        <w:rPr>
          <w:rFonts w:ascii="Arial" w:hAnsi="Arial" w:cs="Arial"/>
          <w:position w:val="-12"/>
        </w:rPr>
        <w:object w:dxaOrig="1100" w:dyaOrig="360">
          <v:shape id="_x0000_i1040" type="#_x0000_t75" style="width:54.75pt;height:18pt" o:ole="">
            <v:imagedata r:id="rId37" o:title=""/>
          </v:shape>
          <o:OLEObject Type="Embed" ProgID="Equation.DSMT4" ShapeID="_x0000_i1040" DrawAspect="Content" ObjectID="_1716106762" r:id="rId38"/>
        </w:object>
      </w:r>
      <w:r>
        <w:rPr>
          <w:rFonts w:ascii="Arial" w:hAnsi="Arial" w:cs="Arial"/>
        </w:rPr>
        <w:t xml:space="preserve"> defined </w:t>
      </w:r>
      <w:proofErr w:type="gramStart"/>
      <w:r>
        <w:rPr>
          <w:rFonts w:ascii="Arial" w:hAnsi="Arial" w:cs="Arial"/>
        </w:rPr>
        <w:t xml:space="preserve">by </w:t>
      </w:r>
      <w:proofErr w:type="gramEnd"/>
      <w:r w:rsidRPr="002D13EC">
        <w:rPr>
          <w:rFonts w:ascii="Arial" w:hAnsi="Arial" w:cs="Arial"/>
          <w:position w:val="-14"/>
        </w:rPr>
        <w:object w:dxaOrig="1920" w:dyaOrig="400">
          <v:shape id="_x0000_i1041" type="#_x0000_t75" style="width:96pt;height:20.25pt" o:ole="">
            <v:imagedata r:id="rId39" o:title=""/>
          </v:shape>
          <o:OLEObject Type="Embed" ProgID="Equation.DSMT4" ShapeID="_x0000_i1041" DrawAspect="Content" ObjectID="_1716106763" r:id="rId40"/>
        </w:object>
      </w:r>
      <w:r>
        <w:rPr>
          <w:rFonts w:ascii="Arial" w:hAnsi="Arial" w:cs="Arial"/>
        </w:rPr>
        <w:t>. Examine whether T is a linear transformation.</w:t>
      </w:r>
    </w:p>
    <w:p w:rsidR="002D13EC" w:rsidRDefault="002D13EC" w:rsidP="008D3DE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Find the matrix of the linear transformation </w:t>
      </w:r>
      <w:r w:rsidRPr="002D13EC">
        <w:rPr>
          <w:rFonts w:ascii="Arial" w:hAnsi="Arial" w:cs="Arial"/>
          <w:position w:val="-14"/>
        </w:rPr>
        <w:object w:dxaOrig="1860" w:dyaOrig="400">
          <v:shape id="_x0000_i1042" type="#_x0000_t75" style="width:93pt;height:20.25pt" o:ole="">
            <v:imagedata r:id="rId41" o:title=""/>
          </v:shape>
          <o:OLEObject Type="Embed" ProgID="Equation.DSMT4" ShapeID="_x0000_i1042" DrawAspect="Content" ObjectID="_1716106764" r:id="rId42"/>
        </w:object>
      </w:r>
      <w:r>
        <w:rPr>
          <w:rFonts w:ascii="Arial" w:hAnsi="Arial" w:cs="Arial"/>
        </w:rPr>
        <w:t xml:space="preserve"> defined by </w:t>
      </w:r>
      <w:r w:rsidRPr="002D13EC">
        <w:rPr>
          <w:rFonts w:ascii="Arial" w:hAnsi="Arial" w:cs="Arial"/>
          <w:position w:val="-14"/>
        </w:rPr>
        <w:object w:dxaOrig="2560" w:dyaOrig="400">
          <v:shape id="_x0000_i1043" type="#_x0000_t75" style="width:128.25pt;height:20.25pt" o:ole="">
            <v:imagedata r:id="rId43" o:title=""/>
          </v:shape>
          <o:OLEObject Type="Embed" ProgID="Equation.DSMT4" ShapeID="_x0000_i1043" DrawAspect="Content" ObjectID="_1716106765" r:id="rId44"/>
        </w:object>
      </w:r>
      <w:r>
        <w:rPr>
          <w:rFonts w:ascii="Arial" w:hAnsi="Arial" w:cs="Arial"/>
        </w:rPr>
        <w:t xml:space="preserve"> with respect to</w:t>
      </w:r>
      <w:r w:rsidR="00CF4960">
        <w:rPr>
          <w:rFonts w:ascii="Arial" w:hAnsi="Arial" w:cs="Arial"/>
        </w:rPr>
        <w:t xml:space="preserve"> a standard bas</w:t>
      </w:r>
      <w:r w:rsidR="00F133AE">
        <w:rPr>
          <w:rFonts w:ascii="Arial" w:hAnsi="Arial" w:cs="Arial"/>
        </w:rPr>
        <w:t>i</w:t>
      </w:r>
      <w:r w:rsidR="00CF4960">
        <w:rPr>
          <w:rFonts w:ascii="Arial" w:hAnsi="Arial" w:cs="Arial"/>
        </w:rPr>
        <w:t>s.</w:t>
      </w:r>
    </w:p>
    <w:p w:rsidR="00AC2F5B" w:rsidRDefault="00AC2F5B" w:rsidP="00AC2F5B">
      <w:pPr>
        <w:pStyle w:val="ListParagraph"/>
        <w:spacing w:line="360" w:lineRule="auto"/>
        <w:ind w:left="840"/>
        <w:jc w:val="both"/>
        <w:rPr>
          <w:rFonts w:ascii="Arial" w:hAnsi="Arial" w:cs="Arial"/>
        </w:rPr>
      </w:pPr>
    </w:p>
    <w:p w:rsidR="00CF4960" w:rsidRPr="00737D9D" w:rsidRDefault="00CF4960" w:rsidP="00CF496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737D9D">
        <w:rPr>
          <w:rFonts w:ascii="Arial" w:hAnsi="Arial" w:cs="Arial"/>
          <w:b/>
        </w:rPr>
        <w:t xml:space="preserve">ANSWER ANY SEVEN OF THE FOLLOWING                                      </w:t>
      </w:r>
      <w:r w:rsidRPr="00737D9D">
        <w:rPr>
          <w:rFonts w:ascii="Arial" w:hAnsi="Arial" w:cs="Arial"/>
          <w:b/>
          <w:position w:val="-14"/>
        </w:rPr>
        <w:object w:dxaOrig="1160" w:dyaOrig="400">
          <v:shape id="_x0000_i1044" type="#_x0000_t75" style="width:57.75pt;height:20.25pt" o:ole="">
            <v:imagedata r:id="rId45" o:title=""/>
          </v:shape>
          <o:OLEObject Type="Embed" ProgID="Equation.DSMT4" ShapeID="_x0000_i1044" DrawAspect="Content" ObjectID="_1716106766" r:id="rId46"/>
        </w:object>
      </w:r>
    </w:p>
    <w:p w:rsidR="00AC2F5B" w:rsidRDefault="00AC2F5B" w:rsidP="00AC2F5B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</w:p>
    <w:p w:rsidR="00CF4960" w:rsidRDefault="00CF4960" w:rsidP="00CF49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Evaluate </w:t>
      </w:r>
      <w:r w:rsidRPr="00CF4960">
        <w:rPr>
          <w:rFonts w:ascii="Arial" w:hAnsi="Arial" w:cs="Arial"/>
          <w:position w:val="-18"/>
        </w:rPr>
        <w:object w:dxaOrig="3040" w:dyaOrig="460">
          <v:shape id="_x0000_i1045" type="#_x0000_t75" style="width:152.25pt;height:23.25pt" o:ole="">
            <v:imagedata r:id="rId47" o:title=""/>
          </v:shape>
          <o:OLEObject Type="Embed" ProgID="Equation.DSMT4" ShapeID="_x0000_i1045" DrawAspect="Content" ObjectID="_1716106767" r:id="rId48"/>
        </w:object>
      </w:r>
      <w:r>
        <w:rPr>
          <w:rFonts w:ascii="Arial" w:hAnsi="Arial" w:cs="Arial"/>
        </w:rPr>
        <w:t xml:space="preserve"> around the boundary of the region defined by                   </w:t>
      </w:r>
    </w:p>
    <w:p w:rsidR="00CF4960" w:rsidRDefault="00CF4960" w:rsidP="00CF4960">
      <w:pPr>
        <w:pStyle w:val="ListParagraph"/>
        <w:spacing w:line="360" w:lineRule="auto"/>
        <w:ind w:left="840"/>
        <w:jc w:val="both"/>
        <w:rPr>
          <w:rFonts w:ascii="Arial" w:hAnsi="Arial" w:cs="Arial"/>
        </w:rPr>
      </w:pPr>
      <w:r w:rsidRPr="00CF4960">
        <w:rPr>
          <w:rFonts w:ascii="Arial" w:hAnsi="Arial" w:cs="Arial"/>
          <w:position w:val="-10"/>
        </w:rPr>
        <w:object w:dxaOrig="1780" w:dyaOrig="360">
          <v:shape id="_x0000_i1046" type="#_x0000_t75" style="width:89.25pt;height:18pt" o:ole="">
            <v:imagedata r:id="rId49" o:title=""/>
          </v:shape>
          <o:OLEObject Type="Embed" ProgID="Equation.DSMT4" ShapeID="_x0000_i1046" DrawAspect="Content" ObjectID="_1716106768" r:id="rId50"/>
        </w:object>
      </w:r>
      <w:r>
        <w:rPr>
          <w:rFonts w:ascii="Arial" w:hAnsi="Arial" w:cs="Arial"/>
        </w:rPr>
        <w:t>.</w:t>
      </w:r>
    </w:p>
    <w:p w:rsidR="00CF4960" w:rsidRDefault="00CF4960" w:rsidP="00CF49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Evaluate </w:t>
      </w:r>
      <w:r w:rsidRPr="00CF4960">
        <w:rPr>
          <w:rFonts w:ascii="Arial" w:hAnsi="Arial" w:cs="Arial"/>
          <w:position w:val="-32"/>
        </w:rPr>
        <w:object w:dxaOrig="1780" w:dyaOrig="800">
          <v:shape id="_x0000_i1047" type="#_x0000_t75" style="width:89.25pt;height:39.75pt" o:ole="">
            <v:imagedata r:id="rId51" o:title=""/>
          </v:shape>
          <o:OLEObject Type="Embed" ProgID="Equation.DSMT4" ShapeID="_x0000_i1047" DrawAspect="Content" ObjectID="_1716106769" r:id="rId52"/>
        </w:object>
      </w:r>
      <w:r w:rsidR="00D72AE8">
        <w:rPr>
          <w:rFonts w:ascii="Arial" w:hAnsi="Arial" w:cs="Arial"/>
        </w:rPr>
        <w:t xml:space="preserve"> by changing the order of integration.</w:t>
      </w:r>
    </w:p>
    <w:p w:rsidR="00D72AE8" w:rsidRDefault="00D72AE8" w:rsidP="00CF49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 changing </w:t>
      </w:r>
      <w:r w:rsidR="007E2148">
        <w:rPr>
          <w:rFonts w:ascii="Arial" w:hAnsi="Arial" w:cs="Arial"/>
        </w:rPr>
        <w:t xml:space="preserve">the variables appropriately evaluate  </w:t>
      </w:r>
      <w:r w:rsidR="007E2148" w:rsidRPr="007E2148">
        <w:rPr>
          <w:rFonts w:ascii="Arial" w:hAnsi="Arial" w:cs="Arial"/>
          <w:position w:val="-32"/>
        </w:rPr>
        <w:object w:dxaOrig="2200" w:dyaOrig="880">
          <v:shape id="_x0000_i1048" type="#_x0000_t75" style="width:110.25pt;height:44.25pt" o:ole="">
            <v:imagedata r:id="rId53" o:title=""/>
          </v:shape>
          <o:OLEObject Type="Embed" ProgID="Equation.DSMT4" ShapeID="_x0000_i1048" DrawAspect="Content" ObjectID="_1716106770" r:id="rId54"/>
        </w:object>
      </w:r>
      <w:r w:rsidR="007E2148">
        <w:rPr>
          <w:rFonts w:ascii="Arial" w:hAnsi="Arial" w:cs="Arial"/>
        </w:rPr>
        <w:t xml:space="preserve"> over the positive quadrant bounded by the </w:t>
      </w:r>
      <w:proofErr w:type="gramStart"/>
      <w:r w:rsidR="007E2148">
        <w:rPr>
          <w:rFonts w:ascii="Arial" w:hAnsi="Arial" w:cs="Arial"/>
        </w:rPr>
        <w:t xml:space="preserve">circle  </w:t>
      </w:r>
      <w:proofErr w:type="gramEnd"/>
      <w:r w:rsidR="007E2148" w:rsidRPr="007E2148">
        <w:rPr>
          <w:rFonts w:ascii="Arial" w:hAnsi="Arial" w:cs="Arial"/>
          <w:position w:val="-10"/>
        </w:rPr>
        <w:object w:dxaOrig="1060" w:dyaOrig="360">
          <v:shape id="_x0000_i1049" type="#_x0000_t75" style="width:53.25pt;height:18pt" o:ole="">
            <v:imagedata r:id="rId55" o:title=""/>
          </v:shape>
          <o:OLEObject Type="Embed" ProgID="Equation.DSMT4" ShapeID="_x0000_i1049" DrawAspect="Content" ObjectID="_1716106771" r:id="rId56"/>
        </w:object>
      </w:r>
      <w:r w:rsidR="007E2148">
        <w:rPr>
          <w:rFonts w:ascii="Arial" w:hAnsi="Arial" w:cs="Arial"/>
        </w:rPr>
        <w:t>.</w:t>
      </w:r>
    </w:p>
    <w:p w:rsidR="007E2148" w:rsidRDefault="007E2148" w:rsidP="00CF49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Find by double integration the area which lies inside the Cardioid </w:t>
      </w:r>
      <w:r w:rsidRPr="007E2148">
        <w:rPr>
          <w:rFonts w:ascii="Arial" w:hAnsi="Arial" w:cs="Arial"/>
          <w:position w:val="-14"/>
        </w:rPr>
        <w:object w:dxaOrig="1540" w:dyaOrig="400">
          <v:shape id="_x0000_i1050" type="#_x0000_t75" style="width:77.25pt;height:20.25pt" o:ole="">
            <v:imagedata r:id="rId57" o:title=""/>
          </v:shape>
          <o:OLEObject Type="Embed" ProgID="Equation.DSMT4" ShapeID="_x0000_i1050" DrawAspect="Content" ObjectID="_1716106772" r:id="rId58"/>
        </w:object>
      </w:r>
      <w:r>
        <w:rPr>
          <w:rFonts w:ascii="Arial" w:hAnsi="Arial" w:cs="Arial"/>
        </w:rPr>
        <w:t xml:space="preserve"> and outside the </w:t>
      </w:r>
      <w:proofErr w:type="gramStart"/>
      <w:r>
        <w:rPr>
          <w:rFonts w:ascii="Arial" w:hAnsi="Arial" w:cs="Arial"/>
        </w:rPr>
        <w:t>circle  r</w:t>
      </w:r>
      <w:proofErr w:type="gramEnd"/>
      <w:r>
        <w:rPr>
          <w:rFonts w:ascii="Arial" w:hAnsi="Arial" w:cs="Arial"/>
        </w:rPr>
        <w:t xml:space="preserve"> = a.</w:t>
      </w:r>
    </w:p>
    <w:p w:rsidR="007E2148" w:rsidRDefault="007E2148" w:rsidP="00CF49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Find the volume bounded by the cylinder </w:t>
      </w:r>
      <w:r w:rsidRPr="007E2148">
        <w:rPr>
          <w:rFonts w:ascii="Arial" w:hAnsi="Arial" w:cs="Arial"/>
          <w:position w:val="-10"/>
        </w:rPr>
        <w:object w:dxaOrig="1120" w:dyaOrig="360">
          <v:shape id="_x0000_i1051" type="#_x0000_t75" style="width:56.25pt;height:18pt" o:ole="">
            <v:imagedata r:id="rId59" o:title=""/>
          </v:shape>
          <o:OLEObject Type="Embed" ProgID="Equation.DSMT4" ShapeID="_x0000_i1051" DrawAspect="Content" ObjectID="_1716106773" r:id="rId60"/>
        </w:object>
      </w:r>
      <w:r w:rsidR="001C08ED">
        <w:rPr>
          <w:rFonts w:ascii="Arial" w:hAnsi="Arial" w:cs="Arial"/>
        </w:rPr>
        <w:t xml:space="preserve"> and the planes </w:t>
      </w:r>
      <m:oMath>
        <m:r>
          <w:rPr>
            <w:rFonts w:ascii="Cambria Math" w:hAnsi="Cambria Math" w:cs="Arial"/>
          </w:rPr>
          <m:t>y+z=3 , z=0.</m:t>
        </m:r>
      </m:oMath>
    </w:p>
    <w:p w:rsidR="001C08ED" w:rsidRDefault="001C08ED" w:rsidP="00CF49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State and prove Greens theorem in the plane.</w:t>
      </w:r>
    </w:p>
    <w:p w:rsidR="001C08ED" w:rsidRDefault="003721EB" w:rsidP="00CF49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Verify Greens theorem for </w:t>
      </w:r>
      <w:r w:rsidRPr="003721EB">
        <w:rPr>
          <w:rFonts w:ascii="Arial" w:hAnsi="Arial" w:cs="Arial"/>
          <w:position w:val="-18"/>
        </w:rPr>
        <w:object w:dxaOrig="3120" w:dyaOrig="460">
          <v:shape id="_x0000_i1052" type="#_x0000_t75" style="width:156pt;height:23.25pt" o:ole="">
            <v:imagedata r:id="rId61" o:title=""/>
          </v:shape>
          <o:OLEObject Type="Embed" ProgID="Equation.DSMT4" ShapeID="_x0000_i1052" DrawAspect="Content" ObjectID="_1716106774" r:id="rId62"/>
        </w:object>
      </w:r>
      <w:r>
        <w:rPr>
          <w:rFonts w:ascii="Arial" w:hAnsi="Arial" w:cs="Arial"/>
        </w:rPr>
        <w:t xml:space="preserve"> where C is the boundary of the region enclosed by the lines </w:t>
      </w:r>
      <m:oMath>
        <m:r>
          <w:rPr>
            <w:rFonts w:ascii="Cambria Math" w:hAnsi="Cambria Math" w:cs="Arial"/>
          </w:rPr>
          <m:t>x=0,y=0,x+y=1</m:t>
        </m:r>
      </m:oMath>
    </w:p>
    <w:p w:rsidR="003721EB" w:rsidRDefault="003721EB" w:rsidP="00CF49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Using Divergence theorem, evaluate </w:t>
      </w:r>
      <w:r w:rsidRPr="003721EB">
        <w:rPr>
          <w:rFonts w:ascii="Arial" w:hAnsi="Arial" w:cs="Arial"/>
          <w:position w:val="-32"/>
        </w:rPr>
        <w:object w:dxaOrig="2060" w:dyaOrig="600">
          <v:shape id="_x0000_i1053" type="#_x0000_t75" style="width:102.75pt;height:30pt" o:ole="">
            <v:imagedata r:id="rId63" o:title=""/>
          </v:shape>
          <o:OLEObject Type="Embed" ProgID="Equation.DSMT4" ShapeID="_x0000_i1053" DrawAspect="Content" ObjectID="_1716106775" r:id="rId64"/>
        </w:object>
      </w:r>
      <w:r>
        <w:rPr>
          <w:rFonts w:ascii="Arial" w:hAnsi="Arial" w:cs="Arial"/>
        </w:rPr>
        <w:t xml:space="preserve"> where S is the closed surface bounded by the cone </w:t>
      </w:r>
      <w:r w:rsidRPr="003721EB">
        <w:rPr>
          <w:rFonts w:ascii="Arial" w:hAnsi="Arial" w:cs="Arial"/>
          <w:position w:val="-10"/>
        </w:rPr>
        <w:object w:dxaOrig="1200" w:dyaOrig="360">
          <v:shape id="_x0000_i1054" type="#_x0000_t75" style="width:60pt;height:18pt" o:ole="">
            <v:imagedata r:id="rId65" o:title=""/>
          </v:shape>
          <o:OLEObject Type="Embed" ProgID="Equation.DSMT4" ShapeID="_x0000_i1054" DrawAspect="Content" ObjectID="_1716106776" r:id="rId66"/>
        </w:object>
      </w:r>
      <w:r>
        <w:rPr>
          <w:rFonts w:ascii="Arial" w:hAnsi="Arial" w:cs="Arial"/>
        </w:rPr>
        <w:t xml:space="preserve"> and the plane </w:t>
      </w:r>
      <m:oMath>
        <m:r>
          <w:rPr>
            <w:rFonts w:ascii="Cambria Math" w:hAnsi="Cambria Math" w:cs="Arial"/>
          </w:rPr>
          <m:t>z=1.</m:t>
        </m:r>
      </m:oMath>
    </w:p>
    <w:p w:rsidR="005F02FC" w:rsidRDefault="005F02FC" w:rsidP="00CF49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Verify Stokes theorem for </w:t>
      </w:r>
      <w:r w:rsidRPr="005F02FC">
        <w:rPr>
          <w:rFonts w:ascii="Arial" w:hAnsi="Arial" w:cs="Arial"/>
          <w:position w:val="-14"/>
        </w:rPr>
        <w:object w:dxaOrig="2700" w:dyaOrig="420">
          <v:shape id="_x0000_i1055" type="#_x0000_t75" style="width:135pt;height:21pt" o:ole="">
            <v:imagedata r:id="rId67" o:title=""/>
          </v:shape>
          <o:OLEObject Type="Embed" ProgID="Equation.DSMT4" ShapeID="_x0000_i1055" DrawAspect="Content" ObjectID="_1716106777" r:id="rId68"/>
        </w:object>
      </w:r>
      <w:r>
        <w:rPr>
          <w:rFonts w:ascii="Arial" w:hAnsi="Arial" w:cs="Arial"/>
        </w:rPr>
        <w:t xml:space="preserve"> where S is the upper </w:t>
      </w:r>
      <w:proofErr w:type="gramStart"/>
      <w:r>
        <w:rPr>
          <w:rFonts w:ascii="Arial" w:hAnsi="Arial" w:cs="Arial"/>
        </w:rPr>
        <w:t>half  surface</w:t>
      </w:r>
      <w:proofErr w:type="gramEnd"/>
      <w:r>
        <w:rPr>
          <w:rFonts w:ascii="Arial" w:hAnsi="Arial" w:cs="Arial"/>
        </w:rPr>
        <w:t xml:space="preserve"> of the sphere </w:t>
      </w:r>
      <w:r w:rsidRPr="005F02FC">
        <w:rPr>
          <w:rFonts w:ascii="Arial" w:hAnsi="Arial" w:cs="Arial"/>
          <w:position w:val="-10"/>
        </w:rPr>
        <w:object w:dxaOrig="1500" w:dyaOrig="360">
          <v:shape id="_x0000_i1056" type="#_x0000_t75" style="width:75pt;height:18pt" o:ole="">
            <v:imagedata r:id="rId69" o:title=""/>
          </v:shape>
          <o:OLEObject Type="Embed" ProgID="Equation.DSMT4" ShapeID="_x0000_i1056" DrawAspect="Content" ObjectID="_1716106778" r:id="rId70"/>
        </w:object>
      </w:r>
      <w:r>
        <w:rPr>
          <w:rFonts w:ascii="Arial" w:hAnsi="Arial" w:cs="Arial"/>
        </w:rPr>
        <w:t xml:space="preserve"> and C is its boundary.</w:t>
      </w:r>
    </w:p>
    <w:p w:rsidR="003721EB" w:rsidRDefault="005F02FC" w:rsidP="00CF49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Find the surface area </w:t>
      </w:r>
      <w:proofErr w:type="gramStart"/>
      <w:r>
        <w:rPr>
          <w:rFonts w:ascii="Arial" w:hAnsi="Arial" w:cs="Arial"/>
        </w:rPr>
        <w:t>of  the</w:t>
      </w:r>
      <w:proofErr w:type="gramEnd"/>
      <w:r>
        <w:rPr>
          <w:rFonts w:ascii="Arial" w:hAnsi="Arial" w:cs="Arial"/>
        </w:rPr>
        <w:t xml:space="preserve"> sphere  </w:t>
      </w:r>
      <w:r w:rsidRPr="005F02FC">
        <w:rPr>
          <w:rFonts w:ascii="Arial" w:hAnsi="Arial" w:cs="Arial"/>
          <w:position w:val="-10"/>
        </w:rPr>
        <w:object w:dxaOrig="1640" w:dyaOrig="360">
          <v:shape id="_x0000_i1057" type="#_x0000_t75" style="width:81.75pt;height:18pt" o:ole="">
            <v:imagedata r:id="rId71" o:title=""/>
          </v:shape>
          <o:OLEObject Type="Embed" ProgID="Equation.DSMT4" ShapeID="_x0000_i1057" DrawAspect="Content" ObjectID="_1716106779" r:id="rId72"/>
        </w:object>
      </w:r>
      <w:r>
        <w:rPr>
          <w:rFonts w:ascii="Arial" w:hAnsi="Arial" w:cs="Arial"/>
        </w:rPr>
        <w:t>.</w:t>
      </w:r>
    </w:p>
    <w:p w:rsidR="00AC2F5B" w:rsidRDefault="00AC2F5B" w:rsidP="00AC2F5B">
      <w:pPr>
        <w:pStyle w:val="ListParagraph"/>
        <w:spacing w:line="360" w:lineRule="auto"/>
        <w:ind w:left="840"/>
        <w:jc w:val="both"/>
        <w:rPr>
          <w:rFonts w:ascii="Arial" w:hAnsi="Arial" w:cs="Arial"/>
        </w:rPr>
      </w:pPr>
    </w:p>
    <w:p w:rsidR="00A475A8" w:rsidRPr="00737D9D" w:rsidRDefault="005F02FC" w:rsidP="005F02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737D9D">
        <w:rPr>
          <w:rFonts w:ascii="Arial" w:hAnsi="Arial" w:cs="Arial"/>
          <w:b/>
        </w:rPr>
        <w:lastRenderedPageBreak/>
        <w:t xml:space="preserve">ANSWER ANY TWO OF THE </w:t>
      </w:r>
      <w:r w:rsidR="00A475A8" w:rsidRPr="00737D9D">
        <w:rPr>
          <w:rFonts w:ascii="Arial" w:hAnsi="Arial" w:cs="Arial"/>
          <w:b/>
        </w:rPr>
        <w:t xml:space="preserve">FOLLOWING                 </w:t>
      </w:r>
      <w:r w:rsidR="00A475A8" w:rsidRPr="00737D9D">
        <w:rPr>
          <w:rFonts w:ascii="Arial" w:hAnsi="Arial" w:cs="Arial"/>
          <w:b/>
          <w:position w:val="-14"/>
        </w:rPr>
        <w:object w:dxaOrig="1140" w:dyaOrig="400">
          <v:shape id="_x0000_i1058" type="#_x0000_t75" style="width:57pt;height:20.25pt" o:ole="">
            <v:imagedata r:id="rId73" o:title=""/>
          </v:shape>
          <o:OLEObject Type="Embed" ProgID="Equation.DSMT4" ShapeID="_x0000_i1058" DrawAspect="Content" ObjectID="_1716106780" r:id="rId74"/>
        </w:object>
      </w:r>
    </w:p>
    <w:p w:rsidR="00AC2F5B" w:rsidRDefault="00AC2F5B" w:rsidP="00AC2F5B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</w:p>
    <w:p w:rsidR="00893499" w:rsidRDefault="00893499" w:rsidP="008934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Prove that the intersection of any two open discs is also an open set.</w:t>
      </w:r>
    </w:p>
    <w:p w:rsidR="00893499" w:rsidRDefault="00AC2F5B" w:rsidP="008934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 w:rsidR="00893499">
        <w:rPr>
          <w:rFonts w:ascii="Arial" w:hAnsi="Arial" w:cs="Arial"/>
        </w:rPr>
        <w:t xml:space="preserve">) Define Topological space. ii) If </w:t>
      </w:r>
      <m:oMath>
        <m:r>
          <w:rPr>
            <w:rFonts w:ascii="Cambria Math" w:hAnsi="Cambria Math" w:cs="Arial"/>
          </w:rPr>
          <m:t>X=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a,b,c</m:t>
            </m:r>
          </m:e>
        </m:d>
      </m:oMath>
      <w:r w:rsidR="00893499">
        <w:rPr>
          <w:rFonts w:ascii="Arial" w:hAnsi="Arial" w:cs="Arial"/>
        </w:rPr>
        <w:t xml:space="preserve">and </w:t>
      </w:r>
      <m:oMath>
        <m:r>
          <w:rPr>
            <w:rFonts w:ascii="Cambria Math" w:hAnsi="Cambria Math" w:cs="Arial"/>
          </w:rPr>
          <m:t>τ={X,∅,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</m:e>
        </m:d>
        <m:r>
          <w:rPr>
            <w:rFonts w:ascii="Cambria Math" w:hAnsi="Cambria Math" w:cs="Arial"/>
          </w:rPr>
          <m:t>,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b</m:t>
            </m:r>
          </m:e>
        </m:d>
        <m:r>
          <w:rPr>
            <w:rFonts w:ascii="Cambria Math" w:hAnsi="Cambria Math" w:cs="Arial"/>
          </w:rPr>
          <m:t>,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a,b</m:t>
            </m:r>
          </m:e>
        </m:d>
        <m:r>
          <w:rPr>
            <w:rFonts w:ascii="Cambria Math" w:hAnsi="Cambria Math" w:cs="Arial"/>
          </w:rPr>
          <m:t>}</m:t>
        </m:r>
      </m:oMath>
      <w:r w:rsidR="00893499">
        <w:rPr>
          <w:rFonts w:ascii="Arial" w:hAnsi="Arial" w:cs="Arial"/>
        </w:rPr>
        <w:t xml:space="preserve">then prove that </w:t>
      </w:r>
      <m:oMath>
        <m:r>
          <w:rPr>
            <w:rFonts w:ascii="Cambria Math" w:hAnsi="Cambria Math" w:cs="Arial"/>
          </w:rPr>
          <m:t>τ</m:t>
        </m:r>
      </m:oMath>
      <w:r w:rsidR="00893499">
        <w:rPr>
          <w:rFonts w:ascii="Arial" w:hAnsi="Arial" w:cs="Arial"/>
        </w:rPr>
        <w:t>is a topological space.</w:t>
      </w:r>
    </w:p>
    <w:p w:rsidR="008A2861" w:rsidRDefault="00AC2F5B" w:rsidP="008934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 w:rsidR="00893499">
        <w:rPr>
          <w:rFonts w:ascii="Arial" w:hAnsi="Arial" w:cs="Arial"/>
        </w:rPr>
        <w:t xml:space="preserve">) Define interior points. ii) </w:t>
      </w:r>
      <w:r w:rsidR="008A2861">
        <w:rPr>
          <w:rFonts w:ascii="Arial" w:hAnsi="Arial" w:cs="Arial"/>
        </w:rPr>
        <w:t xml:space="preserve">If </w:t>
      </w:r>
      <m:oMath>
        <m:r>
          <w:rPr>
            <w:rFonts w:ascii="Cambria Math" w:hAnsi="Cambria Math" w:cs="Arial"/>
          </w:rPr>
          <m:t>X={a,b,c}</m:t>
        </m:r>
      </m:oMath>
      <w:proofErr w:type="gramStart"/>
      <w:r w:rsidR="008A2861">
        <w:rPr>
          <w:rFonts w:ascii="Arial" w:hAnsi="Arial" w:cs="Arial"/>
        </w:rPr>
        <w:t xml:space="preserve">and  </w:t>
      </w:r>
      <w:proofErr w:type="gramEnd"/>
      <m:oMath>
        <m:r>
          <w:rPr>
            <w:rFonts w:ascii="Cambria Math" w:hAnsi="Cambria Math" w:cs="Arial"/>
          </w:rPr>
          <m:t>τ={X,∅,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b</m:t>
            </m:r>
          </m:e>
        </m:d>
        <m:r>
          <w:rPr>
            <w:rFonts w:ascii="Cambria Math" w:hAnsi="Cambria Math" w:cs="Arial"/>
          </w:rPr>
          <m:t>,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b,c</m:t>
            </m:r>
          </m:e>
        </m:d>
        <m:r>
          <w:rPr>
            <w:rFonts w:ascii="Cambria Math" w:hAnsi="Cambria Math" w:cs="Arial"/>
          </w:rPr>
          <m:t>,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a,b</m:t>
            </m:r>
          </m:e>
        </m:d>
        <m:r>
          <w:rPr>
            <w:rFonts w:ascii="Cambria Math" w:hAnsi="Cambria Math" w:cs="Arial"/>
          </w:rPr>
          <m:t>}</m:t>
        </m:r>
      </m:oMath>
      <w:r w:rsidR="008A2861">
        <w:rPr>
          <w:rFonts w:ascii="Arial" w:hAnsi="Arial" w:cs="Arial"/>
        </w:rPr>
        <w:t xml:space="preserve">is a topology for X, then determine the interior of </w:t>
      </w:r>
      <m:oMath>
        <m:r>
          <w:rPr>
            <w:rFonts w:ascii="Cambria Math" w:hAnsi="Cambria Math" w:cs="Arial"/>
          </w:rPr>
          <m:t>A={a,c}</m:t>
        </m:r>
      </m:oMath>
      <w:r w:rsidR="008A2861">
        <w:rPr>
          <w:rFonts w:ascii="Arial" w:hAnsi="Arial" w:cs="Arial"/>
        </w:rPr>
        <w:t xml:space="preserve">and interior of </w:t>
      </w:r>
      <w:r w:rsidR="00F133AE">
        <w:rPr>
          <w:rFonts w:ascii="Arial" w:hAnsi="Arial" w:cs="Arial"/>
        </w:rPr>
        <w:t>B</w:t>
      </w:r>
      <m:oMath>
        <m:r>
          <w:rPr>
            <w:rFonts w:ascii="Cambria Math" w:hAnsi="Cambria Math" w:cs="Arial"/>
          </w:rPr>
          <m:t>={b,c}</m:t>
        </m:r>
      </m:oMath>
      <w:r w:rsidR="008A2861">
        <w:rPr>
          <w:rFonts w:ascii="Arial" w:hAnsi="Arial" w:cs="Arial"/>
        </w:rPr>
        <w:t>.</w:t>
      </w:r>
    </w:p>
    <w:p w:rsidR="009D66EF" w:rsidRPr="00737D9D" w:rsidRDefault="009D66EF" w:rsidP="009D66EF">
      <w:pPr>
        <w:pStyle w:val="ListParagraph"/>
        <w:spacing w:line="360" w:lineRule="auto"/>
        <w:ind w:left="840"/>
        <w:jc w:val="both"/>
        <w:rPr>
          <w:rFonts w:ascii="Arial" w:hAnsi="Arial" w:cs="Arial"/>
          <w:b/>
        </w:rPr>
      </w:pPr>
    </w:p>
    <w:p w:rsidR="000B61D2" w:rsidRPr="00737D9D" w:rsidRDefault="000B61D2" w:rsidP="000B61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737D9D">
        <w:rPr>
          <w:rFonts w:ascii="Arial" w:hAnsi="Arial" w:cs="Arial"/>
          <w:b/>
        </w:rPr>
        <w:t xml:space="preserve">ANSWER ANY FIVE OF THE FOLLOWING                     </w:t>
      </w:r>
      <w:r w:rsidRPr="00737D9D">
        <w:rPr>
          <w:rFonts w:ascii="Arial" w:hAnsi="Arial" w:cs="Arial"/>
          <w:b/>
          <w:position w:val="-14"/>
        </w:rPr>
        <w:object w:dxaOrig="1140" w:dyaOrig="400">
          <v:shape id="_x0000_i1059" type="#_x0000_t75" style="width:57pt;height:20.25pt" o:ole="">
            <v:imagedata r:id="rId75" o:title=""/>
          </v:shape>
          <o:OLEObject Type="Embed" ProgID="Equation.DSMT4" ShapeID="_x0000_i1059" DrawAspect="Content" ObjectID="_1716106781" r:id="rId76"/>
        </w:object>
      </w:r>
    </w:p>
    <w:p w:rsidR="009D66EF" w:rsidRDefault="009D66EF" w:rsidP="009D66EF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</w:p>
    <w:p w:rsidR="009F6FD6" w:rsidRDefault="000B61D2" w:rsidP="000B61D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 a subspace and hence prove that the intersection of any two subspaces of a vector space V over a field F is also a subspace of V. Does this property hold for union of two </w:t>
      </w:r>
      <w:proofErr w:type="gramStart"/>
      <w:r>
        <w:rPr>
          <w:rFonts w:ascii="Arial" w:hAnsi="Arial" w:cs="Arial"/>
        </w:rPr>
        <w:t>subspaces.</w:t>
      </w:r>
      <w:proofErr w:type="gramEnd"/>
      <w:r w:rsidR="009F6FD6">
        <w:rPr>
          <w:rFonts w:ascii="Arial" w:hAnsi="Arial" w:cs="Arial"/>
        </w:rPr>
        <w:t xml:space="preserve"> Justify your answer.</w:t>
      </w:r>
    </w:p>
    <w:p w:rsidR="0022334F" w:rsidRDefault="0022334F" w:rsidP="000B61D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Find the basis and dimension of the subspace spanned by the vectors  </w:t>
      </w:r>
    </w:p>
    <w:p w:rsidR="0022334F" w:rsidRDefault="0022334F" w:rsidP="0022334F">
      <w:pPr>
        <w:pStyle w:val="ListParagraph"/>
        <w:spacing w:line="360" w:lineRule="auto"/>
        <w:ind w:left="840"/>
        <w:jc w:val="both"/>
        <w:rPr>
          <w:rFonts w:ascii="Arial" w:hAnsi="Arial" w:cs="Arial"/>
        </w:rPr>
      </w:pPr>
      <w:r w:rsidRPr="0022334F">
        <w:rPr>
          <w:rFonts w:ascii="Arial" w:hAnsi="Arial" w:cs="Arial"/>
          <w:position w:val="-14"/>
        </w:rPr>
        <w:object w:dxaOrig="3100" w:dyaOrig="400">
          <v:shape id="_x0000_i1060" type="#_x0000_t75" style="width:155.25pt;height:20.25pt" o:ole="">
            <v:imagedata r:id="rId77" o:title=""/>
          </v:shape>
          <o:OLEObject Type="Embed" ProgID="Equation.DSMT4" ShapeID="_x0000_i1060" DrawAspect="Content" ObjectID="_1716106782" r:id="rId78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</w:t>
      </w:r>
      <w:r w:rsidRPr="0022334F">
        <w:rPr>
          <w:rFonts w:ascii="Arial" w:hAnsi="Arial" w:cs="Arial"/>
          <w:position w:val="-14"/>
        </w:rPr>
        <w:object w:dxaOrig="660" w:dyaOrig="400">
          <v:shape id="_x0000_i1061" type="#_x0000_t75" style="width:33pt;height:20.25pt" o:ole="">
            <v:imagedata r:id="rId79" o:title=""/>
          </v:shape>
          <o:OLEObject Type="Embed" ProgID="Equation.DSMT4" ShapeID="_x0000_i1061" DrawAspect="Content" ObjectID="_1716106783" r:id="rId80"/>
        </w:object>
      </w:r>
    </w:p>
    <w:p w:rsidR="001836FA" w:rsidRPr="00B13263" w:rsidRDefault="001836FA" w:rsidP="00B1326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Find </w:t>
      </w:r>
      <w:r w:rsidR="0022334F">
        <w:rPr>
          <w:rFonts w:ascii="Arial" w:hAnsi="Arial" w:cs="Arial"/>
        </w:rPr>
        <w:t xml:space="preserve"> the linear transformation </w:t>
      </w:r>
      <w:r w:rsidR="0022334F" w:rsidRPr="0022334F">
        <w:rPr>
          <w:rFonts w:ascii="Arial" w:hAnsi="Arial" w:cs="Arial"/>
          <w:position w:val="-14"/>
        </w:rPr>
        <w:object w:dxaOrig="1880" w:dyaOrig="400">
          <v:shape id="_x0000_i1062" type="#_x0000_t75" style="width:93.75pt;height:20.25pt" o:ole="">
            <v:imagedata r:id="rId81" o:title=""/>
          </v:shape>
          <o:OLEObject Type="Embed" ProgID="Equation.DSMT4" ShapeID="_x0000_i1062" DrawAspect="Content" ObjectID="_1716106784" r:id="rId82"/>
        </w:object>
      </w:r>
      <w:r w:rsidR="0022334F">
        <w:rPr>
          <w:rFonts w:ascii="Arial" w:hAnsi="Arial" w:cs="Arial"/>
        </w:rPr>
        <w:t>such that</w:t>
      </w:r>
      <w:r w:rsidR="00C84DAA" w:rsidRPr="00B13263">
        <w:rPr>
          <w:rFonts w:ascii="Arial" w:hAnsi="Arial" w:cs="Arial"/>
          <w:position w:val="-10"/>
        </w:rPr>
        <w:object w:dxaOrig="1340" w:dyaOrig="320">
          <v:shape id="_x0000_i1063" type="#_x0000_t75" style="width:66.75pt;height:15.75pt" o:ole="">
            <v:imagedata r:id="rId83" o:title=""/>
          </v:shape>
          <o:OLEObject Type="Embed" ProgID="Equation.3" ShapeID="_x0000_i1063" DrawAspect="Content" ObjectID="_1716106785" r:id="rId84"/>
        </w:object>
      </w:r>
      <w:r w:rsidR="00B13263">
        <w:rPr>
          <w:rFonts w:ascii="Arial" w:hAnsi="Arial" w:cs="Arial"/>
        </w:rPr>
        <w:t xml:space="preserve">and </w:t>
      </w:r>
      <w:r w:rsidR="00C84DAA" w:rsidRPr="00B13263">
        <w:rPr>
          <w:rFonts w:ascii="Arial" w:hAnsi="Arial" w:cs="Arial"/>
          <w:position w:val="-10"/>
        </w:rPr>
        <w:object w:dxaOrig="1359" w:dyaOrig="320">
          <v:shape id="_x0000_i1064" type="#_x0000_t75" style="width:68.25pt;height:15.75pt" o:ole="">
            <v:imagedata r:id="rId85" o:title=""/>
          </v:shape>
          <o:OLEObject Type="Embed" ProgID="Equation.3" ShapeID="_x0000_i1064" DrawAspect="Content" ObjectID="_1716106786" r:id="rId86"/>
        </w:object>
      </w:r>
    </w:p>
    <w:p w:rsidR="0088495C" w:rsidRDefault="0088495C" w:rsidP="001836F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Prove that every linearly independent subset of a finitely generated vector space </w:t>
      </w:r>
      <w:proofErr w:type="gramStart"/>
      <w:r>
        <w:rPr>
          <w:rFonts w:ascii="Arial" w:hAnsi="Arial" w:cs="Arial"/>
        </w:rPr>
        <w:t>V(</w:t>
      </w:r>
      <w:proofErr w:type="gramEnd"/>
      <w:r>
        <w:rPr>
          <w:rFonts w:ascii="Arial" w:hAnsi="Arial" w:cs="Arial"/>
        </w:rPr>
        <w:t>F) forms a part of a basis of V.</w:t>
      </w:r>
    </w:p>
    <w:p w:rsidR="00802189" w:rsidRDefault="0088495C" w:rsidP="001836F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Prove that if a </w:t>
      </w:r>
      <w:proofErr w:type="spellStart"/>
      <w:r>
        <w:rPr>
          <w:rFonts w:ascii="Arial" w:hAnsi="Arial" w:cs="Arial"/>
        </w:rPr>
        <w:t>non empty</w:t>
      </w:r>
      <w:proofErr w:type="spellEnd"/>
      <w:r>
        <w:rPr>
          <w:rFonts w:ascii="Arial" w:hAnsi="Arial" w:cs="Arial"/>
        </w:rPr>
        <w:t xml:space="preserve"> subset W is a subspace of a vector space V over F if and only if </w:t>
      </w:r>
      <w:r w:rsidRPr="0088495C">
        <w:rPr>
          <w:rFonts w:ascii="Arial" w:hAnsi="Arial" w:cs="Arial"/>
          <w:position w:val="-12"/>
        </w:rPr>
        <w:object w:dxaOrig="3519" w:dyaOrig="360">
          <v:shape id="_x0000_i1065" type="#_x0000_t75" style="width:176.25pt;height:18pt" o:ole="">
            <v:imagedata r:id="rId87" o:title=""/>
          </v:shape>
          <o:OLEObject Type="Embed" ProgID="Equation.DSMT4" ShapeID="_x0000_i1065" DrawAspect="Content" ObjectID="_1716106787" r:id="rId88"/>
        </w:object>
      </w:r>
    </w:p>
    <w:p w:rsidR="00837B73" w:rsidRDefault="00837B73" w:rsidP="001836F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Find the matrix of the linear transformation </w:t>
      </w:r>
      <w:r w:rsidRPr="00837B73">
        <w:rPr>
          <w:rFonts w:ascii="Arial" w:hAnsi="Arial" w:cs="Arial"/>
          <w:position w:val="-14"/>
        </w:rPr>
        <w:object w:dxaOrig="1860" w:dyaOrig="400">
          <v:shape id="_x0000_i1066" type="#_x0000_t75" style="width:93pt;height:20.25pt" o:ole="">
            <v:imagedata r:id="rId89" o:title=""/>
          </v:shape>
          <o:OLEObject Type="Embed" ProgID="Equation.DSMT4" ShapeID="_x0000_i1066" DrawAspect="Content" ObjectID="_1716106788" r:id="rId90"/>
        </w:object>
      </w:r>
      <w:r>
        <w:rPr>
          <w:rFonts w:ascii="Arial" w:hAnsi="Arial" w:cs="Arial"/>
        </w:rPr>
        <w:t xml:space="preserve"> defined by  </w:t>
      </w:r>
    </w:p>
    <w:p w:rsidR="00837B73" w:rsidRDefault="00837B73" w:rsidP="00837B73">
      <w:pPr>
        <w:pStyle w:val="ListParagraph"/>
        <w:spacing w:line="360" w:lineRule="auto"/>
        <w:ind w:left="840"/>
        <w:jc w:val="both"/>
        <w:rPr>
          <w:rFonts w:ascii="Arial" w:hAnsi="Arial" w:cs="Arial"/>
        </w:rPr>
      </w:pPr>
      <w:r w:rsidRPr="00837B73">
        <w:rPr>
          <w:rFonts w:ascii="Arial" w:hAnsi="Arial" w:cs="Arial"/>
          <w:position w:val="-14"/>
        </w:rPr>
        <w:object w:dxaOrig="2799" w:dyaOrig="400">
          <v:shape id="_x0000_i1067" type="#_x0000_t75" style="width:140.25pt;height:20.25pt" o:ole="">
            <v:imagedata r:id="rId91" o:title=""/>
          </v:shape>
          <o:OLEObject Type="Embed" ProgID="Equation.DSMT4" ShapeID="_x0000_i1067" DrawAspect="Content" ObjectID="_1716106789" r:id="rId92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relative</w:t>
      </w:r>
      <w:proofErr w:type="gramEnd"/>
      <w:r>
        <w:rPr>
          <w:rFonts w:ascii="Arial" w:hAnsi="Arial" w:cs="Arial"/>
        </w:rPr>
        <w:t xml:space="preserve"> to bases </w:t>
      </w:r>
      <w:r w:rsidR="00D63042" w:rsidRPr="00D63042">
        <w:rPr>
          <w:rFonts w:ascii="Arial" w:hAnsi="Arial" w:cs="Arial"/>
          <w:position w:val="-14"/>
        </w:rPr>
        <w:object w:dxaOrig="1840" w:dyaOrig="400">
          <v:shape id="_x0000_i1068" type="#_x0000_t75" style="width:92.25pt;height:20.25pt" o:ole="">
            <v:imagedata r:id="rId93" o:title=""/>
          </v:shape>
          <o:OLEObject Type="Embed" ProgID="Equation.DSMT4" ShapeID="_x0000_i1068" DrawAspect="Content" ObjectID="_1716106790" r:id="rId94"/>
        </w:object>
      </w:r>
    </w:p>
    <w:p w:rsidR="00D63042" w:rsidRDefault="00D63042" w:rsidP="00837B73">
      <w:pPr>
        <w:pStyle w:val="ListParagraph"/>
        <w:spacing w:line="360" w:lineRule="auto"/>
        <w:ind w:left="840"/>
        <w:jc w:val="both"/>
        <w:rPr>
          <w:rFonts w:ascii="Arial" w:hAnsi="Arial" w:cs="Arial"/>
        </w:rPr>
      </w:pPr>
      <w:r w:rsidRPr="00D63042">
        <w:rPr>
          <w:rFonts w:ascii="Arial" w:hAnsi="Arial" w:cs="Arial"/>
          <w:position w:val="-14"/>
        </w:rPr>
        <w:object w:dxaOrig="2960" w:dyaOrig="400">
          <v:shape id="_x0000_i1069" type="#_x0000_t75" style="width:147.75pt;height:20.25pt" o:ole="">
            <v:imagedata r:id="rId95" o:title=""/>
          </v:shape>
          <o:OLEObject Type="Embed" ProgID="Equation.DSMT4" ShapeID="_x0000_i1069" DrawAspect="Content" ObjectID="_1716106791" r:id="rId96"/>
        </w:object>
      </w:r>
    </w:p>
    <w:p w:rsidR="00837B73" w:rsidRDefault="00837B73" w:rsidP="00837B7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37B73">
        <w:rPr>
          <w:rFonts w:ascii="Arial" w:hAnsi="Arial" w:cs="Arial"/>
          <w:position w:val="-6"/>
        </w:rPr>
        <w:object w:dxaOrig="1180" w:dyaOrig="320">
          <v:shape id="_x0000_i1070" type="#_x0000_t75" style="width:59.25pt;height:15.75pt" o:ole="">
            <v:imagedata r:id="rId97" o:title=""/>
          </v:shape>
          <o:OLEObject Type="Embed" ProgID="Equation.DSMT4" ShapeID="_x0000_i1070" DrawAspect="Content" ObjectID="_1716106792" r:id="rId98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defined by </w:t>
      </w:r>
      <w:r w:rsidRPr="00837B73">
        <w:rPr>
          <w:rFonts w:ascii="Arial" w:hAnsi="Arial" w:cs="Arial"/>
          <w:position w:val="-14"/>
        </w:rPr>
        <w:object w:dxaOrig="2980" w:dyaOrig="400">
          <v:shape id="_x0000_i1071" type="#_x0000_t75" style="width:149.25pt;height:20.25pt" o:ole="">
            <v:imagedata r:id="rId99" o:title=""/>
          </v:shape>
          <o:OLEObject Type="Embed" ProgID="Equation.DSMT4" ShapeID="_x0000_i1071" DrawAspect="Content" ObjectID="_1716106793" r:id="rId100"/>
        </w:object>
      </w:r>
      <w:r>
        <w:rPr>
          <w:rFonts w:ascii="Arial" w:hAnsi="Arial" w:cs="Arial"/>
        </w:rPr>
        <w:t>. Find the range s</w:t>
      </w:r>
      <w:r w:rsidR="00A07686">
        <w:rPr>
          <w:rFonts w:ascii="Arial" w:hAnsi="Arial" w:cs="Arial"/>
        </w:rPr>
        <w:t>pace, null space, rank, nullity and hence verify the rank nullity theorem.</w:t>
      </w:r>
    </w:p>
    <w:p w:rsidR="00A07686" w:rsidRPr="00A07686" w:rsidRDefault="00A07686" w:rsidP="00A07686">
      <w:pPr>
        <w:spacing w:line="360" w:lineRule="auto"/>
        <w:ind w:left="4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A07686" w:rsidRPr="00837B73" w:rsidRDefault="00A07686" w:rsidP="00A07686">
      <w:pPr>
        <w:pStyle w:val="ListParagraph"/>
        <w:spacing w:line="360" w:lineRule="auto"/>
        <w:ind w:left="840"/>
        <w:jc w:val="both"/>
        <w:rPr>
          <w:rFonts w:ascii="Arial" w:hAnsi="Arial" w:cs="Arial"/>
        </w:rPr>
      </w:pPr>
    </w:p>
    <w:p w:rsidR="007E2148" w:rsidRPr="007E2148" w:rsidRDefault="007E2148" w:rsidP="009D66EF">
      <w:pPr>
        <w:pStyle w:val="ListParagraph"/>
        <w:spacing w:line="360" w:lineRule="auto"/>
        <w:ind w:left="840"/>
        <w:jc w:val="both"/>
        <w:rPr>
          <w:rFonts w:ascii="Arial" w:hAnsi="Arial" w:cs="Arial"/>
        </w:rPr>
      </w:pPr>
    </w:p>
    <w:p w:rsidR="00F44D47" w:rsidRPr="00C90C6C" w:rsidRDefault="00694787" w:rsidP="00C90C6C">
      <w:pPr>
        <w:spacing w:line="360" w:lineRule="auto"/>
        <w:jc w:val="right"/>
        <w:rPr>
          <w:rFonts w:ascii="Arial" w:hAnsi="Arial" w:cs="Arial"/>
        </w:rPr>
      </w:pPr>
      <w:r w:rsidRPr="00694787">
        <w:rPr>
          <w:rFonts w:ascii="Arial" w:hAnsi="Arial" w:cs="Arial"/>
          <w:highlight w:val="yellow"/>
        </w:rPr>
        <w:t>MT_6112_A_15</w:t>
      </w:r>
      <w:r w:rsidR="00C11CF6" w:rsidRPr="00C11CF6">
        <w:object w:dxaOrig="180" w:dyaOrig="279">
          <v:shape id="_x0000_i1072" type="#_x0000_t75" style="width:9pt;height:14.25pt" o:ole="">
            <v:imagedata r:id="rId101" o:title=""/>
          </v:shape>
          <o:OLEObject Type="Embed" ProgID="Equation.DSMT4" ShapeID="_x0000_i1072" DrawAspect="Content" ObjectID="_1716106794" r:id="rId102"/>
        </w:object>
      </w:r>
      <w:r w:rsidR="00C11CF6" w:rsidRPr="00C11CF6">
        <w:object w:dxaOrig="180" w:dyaOrig="279">
          <v:shape id="_x0000_i1073" type="#_x0000_t75" style="width:9pt;height:14.25pt" o:ole="">
            <v:imagedata r:id="rId101" o:title=""/>
          </v:shape>
          <o:OLEObject Type="Embed" ProgID="Equation.DSMT4" ShapeID="_x0000_i1073" DrawAspect="Content" ObjectID="_1716106795" r:id="rId103"/>
        </w:object>
      </w:r>
      <w:r w:rsidR="00071BF3" w:rsidRPr="00071BF3">
        <w:object w:dxaOrig="180" w:dyaOrig="279">
          <v:shape id="_x0000_i1074" type="#_x0000_t75" style="width:9pt;height:14.25pt" o:ole="">
            <v:imagedata r:id="rId101" o:title=""/>
          </v:shape>
          <o:OLEObject Type="Embed" ProgID="Equation.DSMT4" ShapeID="_x0000_i1074" DrawAspect="Content" ObjectID="_1716106796" r:id="rId104"/>
        </w:object>
      </w:r>
      <w:r w:rsidR="00071BF3" w:rsidRPr="00071BF3">
        <w:object w:dxaOrig="180" w:dyaOrig="279">
          <v:shape id="_x0000_i1075" type="#_x0000_t75" style="width:9pt;height:14.25pt" o:ole="">
            <v:imagedata r:id="rId101" o:title=""/>
          </v:shape>
          <o:OLEObject Type="Embed" ProgID="Equation.DSMT4" ShapeID="_x0000_i1075" DrawAspect="Content" ObjectID="_1716106797" r:id="rId105"/>
        </w:object>
      </w:r>
    </w:p>
    <w:sectPr w:rsidR="00F44D47" w:rsidRPr="00C90C6C" w:rsidSect="00694787">
      <w:headerReference w:type="even" r:id="rId106"/>
      <w:headerReference w:type="default" r:id="rId107"/>
      <w:footerReference w:type="even" r:id="rId108"/>
      <w:footerReference w:type="default" r:id="rId109"/>
      <w:headerReference w:type="first" r:id="rId110"/>
      <w:footerReference w:type="first" r:id="rId111"/>
      <w:pgSz w:w="12240" w:h="15840"/>
      <w:pgMar w:top="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D2" w:rsidRDefault="002E72D2" w:rsidP="00E84558">
      <w:pPr>
        <w:spacing w:after="0" w:line="240" w:lineRule="auto"/>
      </w:pPr>
      <w:r>
        <w:separator/>
      </w:r>
    </w:p>
  </w:endnote>
  <w:endnote w:type="continuationSeparator" w:id="0">
    <w:p w:rsidR="002E72D2" w:rsidRDefault="002E72D2" w:rsidP="00E8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65" w:rsidRDefault="00B461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65" w:rsidRDefault="00B461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65" w:rsidRDefault="00B461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D2" w:rsidRDefault="002E72D2" w:rsidP="00E84558">
      <w:pPr>
        <w:spacing w:after="0" w:line="240" w:lineRule="auto"/>
      </w:pPr>
      <w:r>
        <w:separator/>
      </w:r>
    </w:p>
  </w:footnote>
  <w:footnote w:type="continuationSeparator" w:id="0">
    <w:p w:rsidR="002E72D2" w:rsidRDefault="002E72D2" w:rsidP="00E8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65" w:rsidRDefault="00B461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65" w:rsidRDefault="00B461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65" w:rsidRDefault="00B461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67FA"/>
    <w:multiLevelType w:val="hybridMultilevel"/>
    <w:tmpl w:val="C6E85C98"/>
    <w:lvl w:ilvl="0" w:tplc="EDB24B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7D60FD"/>
    <w:multiLevelType w:val="hybridMultilevel"/>
    <w:tmpl w:val="B1EE9818"/>
    <w:lvl w:ilvl="0" w:tplc="9AD466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0447625"/>
    <w:multiLevelType w:val="hybridMultilevel"/>
    <w:tmpl w:val="5AF27CAE"/>
    <w:lvl w:ilvl="0" w:tplc="9C1A3DDA">
      <w:start w:val="1"/>
      <w:numFmt w:val="lowerRoman"/>
      <w:lvlText w:val="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83D5960"/>
    <w:multiLevelType w:val="hybridMultilevel"/>
    <w:tmpl w:val="CAEA0106"/>
    <w:lvl w:ilvl="0" w:tplc="D2082F74">
      <w:start w:val="1"/>
      <w:numFmt w:val="lowerRoman"/>
      <w:lvlText w:val="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325535D6"/>
    <w:multiLevelType w:val="hybridMultilevel"/>
    <w:tmpl w:val="D7BCC44A"/>
    <w:lvl w:ilvl="0" w:tplc="53B6D180">
      <w:start w:val="1"/>
      <w:numFmt w:val="lowerRoman"/>
      <w:lvlText w:val="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8683C28"/>
    <w:multiLevelType w:val="hybridMultilevel"/>
    <w:tmpl w:val="8B7231C0"/>
    <w:lvl w:ilvl="0" w:tplc="D98EA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558"/>
    <w:rsid w:val="00003DA7"/>
    <w:rsid w:val="00004B36"/>
    <w:rsid w:val="0001307C"/>
    <w:rsid w:val="0002294D"/>
    <w:rsid w:val="0002776E"/>
    <w:rsid w:val="000500B9"/>
    <w:rsid w:val="00071BF3"/>
    <w:rsid w:val="000738A8"/>
    <w:rsid w:val="00090CE9"/>
    <w:rsid w:val="000A1F7D"/>
    <w:rsid w:val="000B4ED2"/>
    <w:rsid w:val="000B61D2"/>
    <w:rsid w:val="000C442A"/>
    <w:rsid w:val="000D433B"/>
    <w:rsid w:val="000F0CBE"/>
    <w:rsid w:val="00102103"/>
    <w:rsid w:val="00114F44"/>
    <w:rsid w:val="00120BDA"/>
    <w:rsid w:val="001836FA"/>
    <w:rsid w:val="001B0BD0"/>
    <w:rsid w:val="001C08ED"/>
    <w:rsid w:val="001D3B59"/>
    <w:rsid w:val="001D5FE5"/>
    <w:rsid w:val="001E60AF"/>
    <w:rsid w:val="001F08CA"/>
    <w:rsid w:val="0022334F"/>
    <w:rsid w:val="0028626A"/>
    <w:rsid w:val="002A372A"/>
    <w:rsid w:val="002A5475"/>
    <w:rsid w:val="002B138F"/>
    <w:rsid w:val="002D13EC"/>
    <w:rsid w:val="002D3096"/>
    <w:rsid w:val="002D3FA3"/>
    <w:rsid w:val="002E3505"/>
    <w:rsid w:val="002E72D2"/>
    <w:rsid w:val="0030025A"/>
    <w:rsid w:val="00302F7C"/>
    <w:rsid w:val="00304628"/>
    <w:rsid w:val="003229A4"/>
    <w:rsid w:val="00326273"/>
    <w:rsid w:val="00350F36"/>
    <w:rsid w:val="00365846"/>
    <w:rsid w:val="0036707B"/>
    <w:rsid w:val="003721EB"/>
    <w:rsid w:val="003B1C4C"/>
    <w:rsid w:val="003C34A2"/>
    <w:rsid w:val="003D3310"/>
    <w:rsid w:val="003E5432"/>
    <w:rsid w:val="0040661C"/>
    <w:rsid w:val="004461A2"/>
    <w:rsid w:val="004575DF"/>
    <w:rsid w:val="00487933"/>
    <w:rsid w:val="004966EA"/>
    <w:rsid w:val="004A47CA"/>
    <w:rsid w:val="004A65FB"/>
    <w:rsid w:val="004C12B3"/>
    <w:rsid w:val="00503930"/>
    <w:rsid w:val="005112C2"/>
    <w:rsid w:val="0051529E"/>
    <w:rsid w:val="005337D2"/>
    <w:rsid w:val="00537688"/>
    <w:rsid w:val="00564DD5"/>
    <w:rsid w:val="005941C0"/>
    <w:rsid w:val="005A4380"/>
    <w:rsid w:val="005B26ED"/>
    <w:rsid w:val="005B53BF"/>
    <w:rsid w:val="005D1B80"/>
    <w:rsid w:val="005F02FC"/>
    <w:rsid w:val="00617100"/>
    <w:rsid w:val="00647D51"/>
    <w:rsid w:val="0065571E"/>
    <w:rsid w:val="006574F5"/>
    <w:rsid w:val="006643FA"/>
    <w:rsid w:val="006704C2"/>
    <w:rsid w:val="00694787"/>
    <w:rsid w:val="006A30B5"/>
    <w:rsid w:val="006B3CDF"/>
    <w:rsid w:val="006C119A"/>
    <w:rsid w:val="006E17D4"/>
    <w:rsid w:val="0070174A"/>
    <w:rsid w:val="007027B2"/>
    <w:rsid w:val="007147AF"/>
    <w:rsid w:val="00717230"/>
    <w:rsid w:val="0073288A"/>
    <w:rsid w:val="00737D9D"/>
    <w:rsid w:val="007563EB"/>
    <w:rsid w:val="00792B94"/>
    <w:rsid w:val="007C07B7"/>
    <w:rsid w:val="007C1C31"/>
    <w:rsid w:val="007C5F1D"/>
    <w:rsid w:val="007D534E"/>
    <w:rsid w:val="007E2148"/>
    <w:rsid w:val="007F4DBD"/>
    <w:rsid w:val="007F51A0"/>
    <w:rsid w:val="00802189"/>
    <w:rsid w:val="00837B73"/>
    <w:rsid w:val="00863EBB"/>
    <w:rsid w:val="00883E85"/>
    <w:rsid w:val="008846BF"/>
    <w:rsid w:val="0088495C"/>
    <w:rsid w:val="00893499"/>
    <w:rsid w:val="008936BA"/>
    <w:rsid w:val="008A2861"/>
    <w:rsid w:val="008A5B6D"/>
    <w:rsid w:val="008C17B4"/>
    <w:rsid w:val="008C79B3"/>
    <w:rsid w:val="008D3DE5"/>
    <w:rsid w:val="008D48F7"/>
    <w:rsid w:val="008D62BE"/>
    <w:rsid w:val="008E383C"/>
    <w:rsid w:val="008E7D0A"/>
    <w:rsid w:val="008F3F06"/>
    <w:rsid w:val="00947EDF"/>
    <w:rsid w:val="00955858"/>
    <w:rsid w:val="0098338C"/>
    <w:rsid w:val="0098673E"/>
    <w:rsid w:val="009D66EF"/>
    <w:rsid w:val="009D7275"/>
    <w:rsid w:val="009F6FD6"/>
    <w:rsid w:val="00A0298F"/>
    <w:rsid w:val="00A07686"/>
    <w:rsid w:val="00A1364E"/>
    <w:rsid w:val="00A475A8"/>
    <w:rsid w:val="00A71E34"/>
    <w:rsid w:val="00AB7D10"/>
    <w:rsid w:val="00AC296C"/>
    <w:rsid w:val="00AC2F18"/>
    <w:rsid w:val="00AC2F5B"/>
    <w:rsid w:val="00AD3CBC"/>
    <w:rsid w:val="00AD761A"/>
    <w:rsid w:val="00AE062E"/>
    <w:rsid w:val="00AE4A3A"/>
    <w:rsid w:val="00B06D00"/>
    <w:rsid w:val="00B13263"/>
    <w:rsid w:val="00B46165"/>
    <w:rsid w:val="00B70336"/>
    <w:rsid w:val="00B76DF6"/>
    <w:rsid w:val="00B95A1F"/>
    <w:rsid w:val="00B95EEB"/>
    <w:rsid w:val="00BA60CE"/>
    <w:rsid w:val="00BB09DA"/>
    <w:rsid w:val="00BC1487"/>
    <w:rsid w:val="00BD0075"/>
    <w:rsid w:val="00BD79F3"/>
    <w:rsid w:val="00BE21A9"/>
    <w:rsid w:val="00C00305"/>
    <w:rsid w:val="00C0511C"/>
    <w:rsid w:val="00C11CF6"/>
    <w:rsid w:val="00C438F2"/>
    <w:rsid w:val="00C455E0"/>
    <w:rsid w:val="00C5708B"/>
    <w:rsid w:val="00C7645F"/>
    <w:rsid w:val="00C76C96"/>
    <w:rsid w:val="00C84DAA"/>
    <w:rsid w:val="00C84EB1"/>
    <w:rsid w:val="00C90C6C"/>
    <w:rsid w:val="00CC3766"/>
    <w:rsid w:val="00CD107E"/>
    <w:rsid w:val="00CE1D57"/>
    <w:rsid w:val="00CF4960"/>
    <w:rsid w:val="00D33B18"/>
    <w:rsid w:val="00D34AA6"/>
    <w:rsid w:val="00D371A0"/>
    <w:rsid w:val="00D51C71"/>
    <w:rsid w:val="00D611E8"/>
    <w:rsid w:val="00D616A9"/>
    <w:rsid w:val="00D63042"/>
    <w:rsid w:val="00D72AE8"/>
    <w:rsid w:val="00D74771"/>
    <w:rsid w:val="00D7729C"/>
    <w:rsid w:val="00DC502A"/>
    <w:rsid w:val="00DF3802"/>
    <w:rsid w:val="00DF6F62"/>
    <w:rsid w:val="00E03D06"/>
    <w:rsid w:val="00E23A20"/>
    <w:rsid w:val="00E4408B"/>
    <w:rsid w:val="00E443D3"/>
    <w:rsid w:val="00E50259"/>
    <w:rsid w:val="00E50E6A"/>
    <w:rsid w:val="00E55E61"/>
    <w:rsid w:val="00E56CD6"/>
    <w:rsid w:val="00E5749D"/>
    <w:rsid w:val="00E84558"/>
    <w:rsid w:val="00E91607"/>
    <w:rsid w:val="00E95D82"/>
    <w:rsid w:val="00EA2182"/>
    <w:rsid w:val="00EC677C"/>
    <w:rsid w:val="00EE0B24"/>
    <w:rsid w:val="00EF5B61"/>
    <w:rsid w:val="00F133AE"/>
    <w:rsid w:val="00F31376"/>
    <w:rsid w:val="00F44D47"/>
    <w:rsid w:val="00FB3717"/>
    <w:rsid w:val="00FC4BD2"/>
    <w:rsid w:val="00FD5A3F"/>
    <w:rsid w:val="00FE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F20B7F-FA91-4B68-977A-C05D48FA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4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558"/>
  </w:style>
  <w:style w:type="paragraph" w:styleId="Footer">
    <w:name w:val="footer"/>
    <w:basedOn w:val="Normal"/>
    <w:link w:val="FooterChar"/>
    <w:uiPriority w:val="99"/>
    <w:semiHidden/>
    <w:unhideWhenUsed/>
    <w:rsid w:val="00E84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4558"/>
  </w:style>
  <w:style w:type="paragraph" w:styleId="ListParagraph">
    <w:name w:val="List Paragraph"/>
    <w:basedOn w:val="Normal"/>
    <w:uiPriority w:val="34"/>
    <w:qFormat/>
    <w:rsid w:val="005B53BF"/>
    <w:pPr>
      <w:ind w:left="720"/>
      <w:contextualSpacing/>
    </w:pPr>
  </w:style>
  <w:style w:type="table" w:styleId="TableGrid">
    <w:name w:val="Table Grid"/>
    <w:basedOn w:val="TableNormal"/>
    <w:uiPriority w:val="59"/>
    <w:rsid w:val="00883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F5B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07" Type="http://schemas.openxmlformats.org/officeDocument/2006/relationships/header" Target="header2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1.bin"/><Relationship Id="rId113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header" Target="header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footer" Target="footer2.xml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7" Type="http://schemas.openxmlformats.org/officeDocument/2006/relationships/image" Target="media/image1.jpeg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NASIR</dc:creator>
  <cp:keywords/>
  <dc:description/>
  <cp:lastModifiedBy>LIBDL-13</cp:lastModifiedBy>
  <cp:revision>91</cp:revision>
  <cp:lastPrinted>2016-04-05T10:16:00Z</cp:lastPrinted>
  <dcterms:created xsi:type="dcterms:W3CDTF">2014-03-12T16:17:00Z</dcterms:created>
  <dcterms:modified xsi:type="dcterms:W3CDTF">2022-06-07T06:01:00Z</dcterms:modified>
</cp:coreProperties>
</file>