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3B" w:rsidRPr="002B1B3F" w:rsidRDefault="00D9163B" w:rsidP="00D9163B">
      <w:pPr>
        <w:tabs>
          <w:tab w:val="left" w:pos="1985"/>
          <w:tab w:val="left" w:pos="4253"/>
        </w:tabs>
        <w:ind w:left="360" w:right="-330"/>
        <w:jc w:val="both"/>
        <w:rPr>
          <w:rFonts w:ascii="Book Antiqua" w:hAnsi="Book Antiqua"/>
          <w:sz w:val="24"/>
          <w:szCs w:val="24"/>
        </w:rPr>
      </w:pPr>
    </w:p>
    <w:p w:rsidR="00D9163B" w:rsidRPr="00143389" w:rsidRDefault="005D038A" w:rsidP="00D9163B">
      <w:pPr>
        <w:rPr>
          <w:rFonts w:ascii="Arial" w:hAnsi="Arial" w:cs="Arial"/>
          <w:b/>
          <w:bCs/>
        </w:rPr>
      </w:pPr>
      <w:r>
        <w:rPr>
          <w:noProof/>
        </w:rPr>
        <w:pict>
          <v:shapetype id="_x0000_t202" coordsize="21600,21600" o:spt="202" path="m,l,21600r21600,l21600,xe">
            <v:stroke joinstyle="miter"/>
            <v:path gradientshapeok="t" o:connecttype="rect"/>
          </v:shapetype>
          <v:shape id="Text Box 4" o:spid="_x0000_s1026" type="#_x0000_t202" style="position:absolute;margin-left:301.25pt;margin-top:8.45pt;width:195.25pt;height:28.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zehhFKgIAAFAEAAAOAAAAAAAAAAAAAAAAAC4CAABkcnMv&#10;ZTJvRG9jLnhtbFBLAQItABQABgAIAAAAIQDXpKIA3wAAAAoBAAAPAAAAAAAAAAAAAAAAAIQEAABk&#10;cnMvZG93bnJldi54bWxQSwUGAAAAAAQABADzAAAAkAUAAAAA&#10;">
            <v:textbox>
              <w:txbxContent>
                <w:p w:rsidR="00D9163B" w:rsidRPr="0056327B" w:rsidRDefault="00D9163B" w:rsidP="00D9163B">
                  <w:pPr>
                    <w:rPr>
                      <w:b/>
                      <w:sz w:val="32"/>
                      <w:szCs w:val="32"/>
                    </w:rPr>
                  </w:pPr>
                  <w:r>
                    <w:t>DATE</w:t>
                  </w:r>
                  <w:proofErr w:type="gramStart"/>
                  <w:r>
                    <w:t>:</w:t>
                  </w:r>
                  <w:r w:rsidR="008B3581">
                    <w:rPr>
                      <w:b/>
                      <w:sz w:val="32"/>
                      <w:szCs w:val="32"/>
                    </w:rPr>
                    <w:t>11</w:t>
                  </w:r>
                  <w:proofErr w:type="gramEnd"/>
                  <w:r w:rsidR="008B3581">
                    <w:rPr>
                      <w:b/>
                      <w:sz w:val="32"/>
                      <w:szCs w:val="32"/>
                    </w:rPr>
                    <w:t>-04-2017</w:t>
                  </w:r>
                </w:p>
              </w:txbxContent>
            </v:textbox>
          </v:shape>
        </w:pict>
      </w:r>
      <w:r w:rsidR="00D9163B">
        <w:rPr>
          <w:rFonts w:ascii="Arial" w:hAnsi="Arial" w:cs="Arial"/>
          <w:b/>
          <w:noProof/>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D9163B" w:rsidRDefault="00D9163B" w:rsidP="00D9163B">
      <w:pPr>
        <w:spacing w:after="0"/>
        <w:jc w:val="center"/>
        <w:rPr>
          <w:rFonts w:ascii="Arial" w:hAnsi="Arial" w:cs="Arial"/>
          <w:b/>
          <w:bCs/>
        </w:rPr>
      </w:pPr>
      <w:r>
        <w:rPr>
          <w:rFonts w:ascii="Arial" w:hAnsi="Arial" w:cs="Arial"/>
          <w:b/>
          <w:bCs/>
        </w:rPr>
        <w:t>ST. JOSEPH’S COLLEGE (AUTONOMOUS), BANGALORE-27</w:t>
      </w:r>
    </w:p>
    <w:p w:rsidR="00D9163B" w:rsidRPr="00552716" w:rsidRDefault="00934281" w:rsidP="00D9163B">
      <w:pPr>
        <w:spacing w:after="0"/>
        <w:contextualSpacing/>
        <w:jc w:val="center"/>
        <w:rPr>
          <w:rFonts w:ascii="Arial" w:hAnsi="Arial" w:cs="Arial"/>
          <w:b/>
        </w:rPr>
      </w:pPr>
      <w:r>
        <w:rPr>
          <w:rFonts w:ascii="Arial" w:hAnsi="Arial" w:cs="Arial"/>
          <w:b/>
        </w:rPr>
        <w:t>BACHELOR OF VOCATION</w:t>
      </w:r>
      <w:r w:rsidR="00D9163B" w:rsidRPr="00552716">
        <w:rPr>
          <w:rFonts w:ascii="Arial" w:hAnsi="Arial" w:cs="Arial"/>
          <w:b/>
        </w:rPr>
        <w:t xml:space="preserve"> – </w:t>
      </w:r>
      <w:r w:rsidR="00D9163B">
        <w:rPr>
          <w:rFonts w:ascii="Arial" w:hAnsi="Arial" w:cs="Arial"/>
          <w:b/>
        </w:rPr>
        <w:t>I</w:t>
      </w:r>
      <w:r w:rsidR="0047448F">
        <w:rPr>
          <w:rFonts w:ascii="Arial" w:hAnsi="Arial" w:cs="Arial"/>
          <w:b/>
        </w:rPr>
        <w:t>V</w:t>
      </w:r>
      <w:r w:rsidR="00D9163B" w:rsidRPr="00552716">
        <w:rPr>
          <w:rFonts w:ascii="Arial" w:hAnsi="Arial" w:cs="Arial"/>
          <w:b/>
        </w:rPr>
        <w:t xml:space="preserve"> SEMESTER</w:t>
      </w:r>
    </w:p>
    <w:p w:rsidR="00D9163B" w:rsidRDefault="00D9163B" w:rsidP="00D9163B">
      <w:pPr>
        <w:spacing w:after="0"/>
        <w:jc w:val="center"/>
        <w:rPr>
          <w:rFonts w:ascii="Arial" w:hAnsi="Arial" w:cs="Arial"/>
          <w:b/>
          <w:bCs/>
        </w:rPr>
      </w:pPr>
      <w:r>
        <w:rPr>
          <w:rFonts w:ascii="Arial" w:hAnsi="Arial" w:cs="Arial"/>
          <w:b/>
          <w:bCs/>
        </w:rPr>
        <w:t>SEMESTER EXAMINATION: APRIL 201</w:t>
      </w:r>
      <w:r w:rsidR="004A0CAC">
        <w:rPr>
          <w:rFonts w:ascii="Arial" w:hAnsi="Arial" w:cs="Arial"/>
          <w:b/>
          <w:bCs/>
        </w:rPr>
        <w:t>8</w:t>
      </w:r>
    </w:p>
    <w:p w:rsidR="00A56811" w:rsidRDefault="008B7E36" w:rsidP="00A56811">
      <w:pPr>
        <w:ind w:right="-330"/>
        <w:jc w:val="center"/>
        <w:rPr>
          <w:rFonts w:ascii="Bookman Old Style" w:eastAsia="Times New Roman" w:hAnsi="Bookman Old Style"/>
          <w:b/>
          <w:color w:val="000000"/>
          <w:sz w:val="20"/>
          <w:szCs w:val="20"/>
          <w:u w:val="single"/>
        </w:rPr>
      </w:pPr>
      <w:bookmarkStart w:id="0" w:name="_GoBack"/>
      <w:proofErr w:type="gramStart"/>
      <w:r w:rsidRPr="0047448F">
        <w:rPr>
          <w:rFonts w:ascii="Bookman Old Style" w:eastAsia="Times New Roman" w:hAnsi="Bookman Old Style"/>
          <w:b/>
          <w:color w:val="000000"/>
          <w:sz w:val="20"/>
          <w:szCs w:val="20"/>
          <w:u w:val="single"/>
        </w:rPr>
        <w:t>VO4214</w:t>
      </w:r>
      <w:r w:rsidR="00A56811" w:rsidRPr="0047448F">
        <w:rPr>
          <w:rFonts w:ascii="Bookman Old Style" w:eastAsia="Times New Roman" w:hAnsi="Bookman Old Style"/>
          <w:b/>
          <w:color w:val="000000"/>
          <w:sz w:val="20"/>
          <w:szCs w:val="20"/>
          <w:u w:val="single"/>
        </w:rPr>
        <w:t xml:space="preserve">  </w:t>
      </w:r>
      <w:r w:rsidR="004173F9" w:rsidRPr="0047448F">
        <w:rPr>
          <w:rFonts w:ascii="Bookman Old Style" w:eastAsia="Times New Roman" w:hAnsi="Bookman Old Style"/>
          <w:b/>
          <w:color w:val="000000"/>
          <w:sz w:val="20"/>
          <w:szCs w:val="20"/>
          <w:u w:val="single"/>
        </w:rPr>
        <w:t>Languages</w:t>
      </w:r>
      <w:proofErr w:type="gramEnd"/>
      <w:r w:rsidRPr="0047448F">
        <w:rPr>
          <w:rFonts w:ascii="Bookman Old Style" w:eastAsia="Times New Roman" w:hAnsi="Bookman Old Style"/>
          <w:b/>
          <w:color w:val="000000"/>
          <w:sz w:val="20"/>
          <w:szCs w:val="20"/>
          <w:u w:val="single"/>
        </w:rPr>
        <w:t xml:space="preserve"> III</w:t>
      </w:r>
    </w:p>
    <w:bookmarkEnd w:id="0"/>
    <w:p w:rsidR="008B3581" w:rsidRDefault="008B3581" w:rsidP="008B3581">
      <w:pPr>
        <w:spacing w:after="0"/>
        <w:jc w:val="center"/>
        <w:rPr>
          <w:rFonts w:ascii="Times New Roman" w:hAnsi="Times New Roman" w:cs="Times New Roman"/>
          <w:b/>
          <w:i/>
        </w:rPr>
      </w:pPr>
      <w:r>
        <w:rPr>
          <w:rFonts w:ascii="Times New Roman" w:hAnsi="Times New Roman" w:cs="Times New Roman"/>
          <w:b/>
        </w:rPr>
        <w:t>(</w:t>
      </w:r>
      <w:r>
        <w:rPr>
          <w:rFonts w:ascii="Times New Roman" w:hAnsi="Times New Roman" w:cs="Times New Roman"/>
          <w:b/>
          <w:i/>
        </w:rPr>
        <w:t>For supplementary candidates only)</w:t>
      </w:r>
    </w:p>
    <w:p w:rsidR="008B3581" w:rsidRDefault="008B3581" w:rsidP="008B3581">
      <w:pPr>
        <w:tabs>
          <w:tab w:val="left" w:pos="1985"/>
          <w:tab w:val="left" w:pos="4253"/>
        </w:tabs>
        <w:spacing w:after="0"/>
        <w:ind w:right="-330"/>
        <w:jc w:val="center"/>
        <w:rPr>
          <w:rFonts w:ascii="Times New Roman" w:hAnsi="Times New Roman" w:cs="Times New Roman"/>
          <w:b/>
          <w:i/>
        </w:rPr>
      </w:pPr>
      <w:r>
        <w:rPr>
          <w:rFonts w:ascii="Times New Roman" w:hAnsi="Times New Roman" w:cs="Times New Roman"/>
          <w:b/>
          <w:i/>
        </w:rPr>
        <w:t>Attach this question paper with the answer script</w:t>
      </w:r>
    </w:p>
    <w:p w:rsidR="008B3581" w:rsidRDefault="008B3581" w:rsidP="008B3581">
      <w:pPr>
        <w:tabs>
          <w:tab w:val="left" w:pos="1985"/>
          <w:tab w:val="left" w:pos="4253"/>
        </w:tabs>
        <w:spacing w:after="0"/>
        <w:ind w:right="-330"/>
        <w:jc w:val="center"/>
        <w:rPr>
          <w:rFonts w:ascii="Times New Roman" w:hAnsi="Times New Roman" w:cs="Times New Roman"/>
          <w:b/>
          <w:i/>
        </w:rPr>
      </w:pPr>
    </w:p>
    <w:p w:rsidR="00D9163B" w:rsidRDefault="00D9163B" w:rsidP="00D9163B">
      <w:pPr>
        <w:pStyle w:val="Title"/>
        <w:outlineLvl w:val="0"/>
        <w:rPr>
          <w:rFonts w:ascii="Arial" w:hAnsi="Arial" w:cs="Arial"/>
        </w:rPr>
      </w:pPr>
      <w:r>
        <w:rPr>
          <w:rFonts w:ascii="Arial" w:hAnsi="Arial" w:cs="Arial"/>
        </w:rPr>
        <w:t>Time</w:t>
      </w:r>
      <w:r w:rsidRPr="00962C26">
        <w:rPr>
          <w:rFonts w:ascii="Arial" w:hAnsi="Arial" w:cs="Arial"/>
        </w:rPr>
        <w:t>-</w:t>
      </w:r>
      <w:r w:rsidR="00934281">
        <w:rPr>
          <w:rFonts w:ascii="Arial" w:hAnsi="Arial" w:cs="Arial"/>
        </w:rPr>
        <w:t>3</w:t>
      </w:r>
      <w:r>
        <w:rPr>
          <w:rFonts w:ascii="Arial" w:hAnsi="Arial" w:cs="Arial"/>
        </w:rPr>
        <w:t xml:space="preserve">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34281">
        <w:rPr>
          <w:rFonts w:ascii="Arial" w:hAnsi="Arial" w:cs="Arial"/>
        </w:rPr>
        <w:t xml:space="preserve">                                            </w:t>
      </w:r>
      <w:r w:rsidRPr="00962C26">
        <w:rPr>
          <w:rFonts w:ascii="Arial" w:hAnsi="Arial" w:cs="Arial"/>
        </w:rPr>
        <w:t>Max Marks-</w:t>
      </w:r>
      <w:r w:rsidR="00934281">
        <w:rPr>
          <w:rFonts w:ascii="Arial" w:hAnsi="Arial" w:cs="Arial"/>
        </w:rPr>
        <w:t>10</w:t>
      </w:r>
      <w:r>
        <w:rPr>
          <w:rFonts w:ascii="Arial" w:hAnsi="Arial" w:cs="Arial"/>
        </w:rPr>
        <w:t>0</w:t>
      </w:r>
    </w:p>
    <w:p w:rsidR="00D9163B" w:rsidRPr="00962C26" w:rsidRDefault="00D9163B" w:rsidP="00D9163B">
      <w:pPr>
        <w:pStyle w:val="Title"/>
        <w:outlineLvl w:val="0"/>
        <w:rPr>
          <w:rFonts w:ascii="Arial" w:hAnsi="Arial" w:cs="Arial"/>
          <w:b w:val="0"/>
        </w:rPr>
      </w:pPr>
    </w:p>
    <w:p w:rsidR="00D9163B" w:rsidRDefault="00D9163B" w:rsidP="00D9163B">
      <w:pPr>
        <w:ind w:left="360" w:hanging="360"/>
        <w:jc w:val="center"/>
        <w:rPr>
          <w:rFonts w:ascii="Arial" w:hAnsi="Arial" w:cs="Arial"/>
          <w:b/>
        </w:rPr>
      </w:pPr>
      <w:r w:rsidRPr="00E05D0E">
        <w:rPr>
          <w:rFonts w:ascii="Arial" w:hAnsi="Arial" w:cs="Arial"/>
          <w:b/>
        </w:rPr>
        <w:t xml:space="preserve">This paper contains </w:t>
      </w:r>
      <w:r w:rsidR="008B7E36">
        <w:rPr>
          <w:rFonts w:ascii="Arial" w:hAnsi="Arial" w:cs="Arial"/>
          <w:b/>
          <w:color w:val="000000" w:themeColor="text1"/>
        </w:rPr>
        <w:t xml:space="preserve">TWO </w:t>
      </w:r>
      <w:r w:rsidRPr="00E05D0E">
        <w:rPr>
          <w:rFonts w:ascii="Arial" w:hAnsi="Arial" w:cs="Arial"/>
          <w:b/>
        </w:rPr>
        <w:t xml:space="preserve">printed pages and </w:t>
      </w:r>
      <w:r w:rsidR="008B7E36">
        <w:rPr>
          <w:rFonts w:ascii="Arial" w:hAnsi="Arial" w:cs="Arial"/>
          <w:b/>
        </w:rPr>
        <w:t xml:space="preserve">THREE </w:t>
      </w:r>
      <w:r w:rsidRPr="00E05D0E">
        <w:rPr>
          <w:rFonts w:ascii="Arial" w:hAnsi="Arial" w:cs="Arial"/>
          <w:b/>
        </w:rPr>
        <w:t>parts</w:t>
      </w:r>
    </w:p>
    <w:p w:rsidR="00A76A53" w:rsidRDefault="00A76A53" w:rsidP="00A76A53">
      <w:pPr>
        <w:ind w:left="360" w:hanging="360"/>
        <w:jc w:val="center"/>
        <w:rPr>
          <w:rFonts w:ascii="Arial" w:hAnsi="Arial" w:cs="Arial"/>
          <w:b/>
        </w:rPr>
      </w:pPr>
    </w:p>
    <w:p w:rsidR="00A76A53" w:rsidRDefault="00934281" w:rsidP="00A76A53">
      <w:pPr>
        <w:pStyle w:val="ListParagraph"/>
        <w:numPr>
          <w:ilvl w:val="0"/>
          <w:numId w:val="14"/>
        </w:numPr>
        <w:ind w:left="450" w:hanging="450"/>
        <w:rPr>
          <w:rFonts w:ascii="Arial" w:hAnsi="Arial" w:cs="Arial"/>
          <w:b/>
        </w:rPr>
      </w:pPr>
      <w:r>
        <w:rPr>
          <w:rFonts w:ascii="Arial" w:hAnsi="Arial" w:cs="Arial"/>
          <w:b/>
        </w:rPr>
        <w:t>Answer any SIX</w:t>
      </w:r>
      <w:r w:rsidR="00A76A53">
        <w:rPr>
          <w:rFonts w:ascii="Arial" w:hAnsi="Arial" w:cs="Arial"/>
          <w:b/>
        </w:rPr>
        <w:t xml:space="preserve"> of the following question</w:t>
      </w:r>
      <w:r w:rsidR="00B653EA">
        <w:rPr>
          <w:rFonts w:ascii="Arial" w:hAnsi="Arial" w:cs="Arial"/>
          <w:b/>
        </w:rPr>
        <w:t>s</w:t>
      </w:r>
      <w:r w:rsidR="00A76A53">
        <w:rPr>
          <w:rFonts w:ascii="Arial" w:hAnsi="Arial" w:cs="Arial"/>
          <w:b/>
        </w:rPr>
        <w:t xml:space="preserve"> in</w:t>
      </w:r>
      <w:r w:rsidR="00B653EA">
        <w:rPr>
          <w:rFonts w:ascii="Arial" w:hAnsi="Arial" w:cs="Arial"/>
          <w:b/>
        </w:rPr>
        <w:t xml:space="preserve"> 100 words.             </w:t>
      </w:r>
      <w:r>
        <w:rPr>
          <w:rFonts w:ascii="Arial" w:hAnsi="Arial" w:cs="Arial"/>
          <w:b/>
        </w:rPr>
        <w:t>(6X5 = 30</w:t>
      </w:r>
      <w:r w:rsidR="00A76A53">
        <w:rPr>
          <w:rFonts w:ascii="Arial" w:hAnsi="Arial" w:cs="Arial"/>
          <w:b/>
        </w:rPr>
        <w:t>)</w:t>
      </w:r>
    </w:p>
    <w:p w:rsidR="00A76A53" w:rsidRDefault="00A76A53" w:rsidP="00A76A53">
      <w:pPr>
        <w:pStyle w:val="ListParagraph"/>
        <w:ind w:left="1080"/>
        <w:rPr>
          <w:rFonts w:ascii="Arial" w:hAnsi="Arial" w:cs="Arial"/>
          <w:b/>
        </w:rPr>
      </w:pPr>
    </w:p>
    <w:p w:rsidR="00876ECB" w:rsidRPr="00934281" w:rsidRDefault="00876ECB" w:rsidP="00876ECB">
      <w:pPr>
        <w:pStyle w:val="ListParagraph"/>
        <w:numPr>
          <w:ilvl w:val="0"/>
          <w:numId w:val="15"/>
        </w:numPr>
        <w:rPr>
          <w:rFonts w:ascii="Arial" w:hAnsi="Arial" w:cs="Arial"/>
        </w:rPr>
      </w:pPr>
      <w:r w:rsidRPr="00934281">
        <w:rPr>
          <w:rFonts w:ascii="Arial" w:hAnsi="Arial" w:cs="Arial"/>
        </w:rPr>
        <w:t>Define ‘language’.</w:t>
      </w:r>
    </w:p>
    <w:p w:rsidR="00876ECB" w:rsidRPr="00934281" w:rsidRDefault="00876ECB" w:rsidP="00876ECB">
      <w:pPr>
        <w:pStyle w:val="ListParagraph"/>
        <w:numPr>
          <w:ilvl w:val="0"/>
          <w:numId w:val="15"/>
        </w:numPr>
        <w:rPr>
          <w:rFonts w:ascii="Arial" w:hAnsi="Arial" w:cs="Arial"/>
        </w:rPr>
      </w:pPr>
      <w:r w:rsidRPr="00934281">
        <w:rPr>
          <w:rFonts w:ascii="Arial" w:hAnsi="Arial" w:cs="Arial"/>
        </w:rPr>
        <w:t>Write briefly on William Burroughs’ theory of language as a virus?</w:t>
      </w:r>
    </w:p>
    <w:p w:rsidR="00A76A53" w:rsidRPr="00934281" w:rsidRDefault="007956E1" w:rsidP="00876ECB">
      <w:pPr>
        <w:pStyle w:val="ListParagraph"/>
        <w:numPr>
          <w:ilvl w:val="0"/>
          <w:numId w:val="15"/>
        </w:numPr>
        <w:rPr>
          <w:rFonts w:ascii="Arial" w:hAnsi="Arial" w:cs="Arial"/>
        </w:rPr>
      </w:pPr>
      <w:r w:rsidRPr="00934281">
        <w:rPr>
          <w:rFonts w:ascii="Arial" w:hAnsi="Arial" w:cs="Arial"/>
        </w:rPr>
        <w:t>What is the etymology of the word ‘text’?</w:t>
      </w:r>
    </w:p>
    <w:p w:rsidR="00A76A53" w:rsidRPr="00934281" w:rsidRDefault="00876ECB" w:rsidP="00A76A53">
      <w:pPr>
        <w:pStyle w:val="ListParagraph"/>
        <w:ind w:left="450"/>
        <w:rPr>
          <w:rFonts w:ascii="Arial" w:hAnsi="Arial" w:cs="Arial"/>
        </w:rPr>
      </w:pPr>
      <w:r w:rsidRPr="00934281">
        <w:rPr>
          <w:rFonts w:ascii="Arial" w:hAnsi="Arial" w:cs="Arial"/>
        </w:rPr>
        <w:t xml:space="preserve">4.   </w:t>
      </w:r>
      <w:r w:rsidR="007956E1" w:rsidRPr="00934281">
        <w:rPr>
          <w:rFonts w:ascii="Arial" w:hAnsi="Arial" w:cs="Arial"/>
        </w:rPr>
        <w:t xml:space="preserve">What are the three domains of </w:t>
      </w:r>
      <w:proofErr w:type="spellStart"/>
      <w:r w:rsidR="007956E1" w:rsidRPr="00934281">
        <w:rPr>
          <w:rFonts w:ascii="Arial" w:hAnsi="Arial" w:cs="Arial"/>
        </w:rPr>
        <w:t>textuality</w:t>
      </w:r>
      <w:proofErr w:type="spellEnd"/>
      <w:r w:rsidR="007956E1" w:rsidRPr="00934281">
        <w:rPr>
          <w:rFonts w:ascii="Arial" w:hAnsi="Arial" w:cs="Arial"/>
        </w:rPr>
        <w:t>?</w:t>
      </w:r>
    </w:p>
    <w:p w:rsidR="00A76A53" w:rsidRPr="00934281" w:rsidRDefault="00876ECB" w:rsidP="00A76A53">
      <w:pPr>
        <w:pStyle w:val="ListParagraph"/>
        <w:ind w:left="450"/>
        <w:rPr>
          <w:rFonts w:ascii="Arial" w:hAnsi="Arial" w:cs="Arial"/>
        </w:rPr>
      </w:pPr>
      <w:r w:rsidRPr="00934281">
        <w:rPr>
          <w:rFonts w:ascii="Arial" w:hAnsi="Arial" w:cs="Arial"/>
        </w:rPr>
        <w:t xml:space="preserve">5. </w:t>
      </w:r>
      <w:r w:rsidR="00B653EA" w:rsidRPr="00934281">
        <w:rPr>
          <w:rFonts w:ascii="Arial" w:hAnsi="Arial" w:cs="Arial"/>
        </w:rPr>
        <w:t xml:space="preserve"> </w:t>
      </w:r>
      <w:r w:rsidRPr="00934281">
        <w:rPr>
          <w:rFonts w:ascii="Arial" w:hAnsi="Arial" w:cs="Arial"/>
        </w:rPr>
        <w:t xml:space="preserve"> </w:t>
      </w:r>
      <w:r w:rsidR="00B653EA" w:rsidRPr="00934281">
        <w:rPr>
          <w:rFonts w:ascii="Arial" w:hAnsi="Arial" w:cs="Arial"/>
        </w:rPr>
        <w:t>Define ‘</w:t>
      </w:r>
      <w:r w:rsidR="007956E1" w:rsidRPr="00934281">
        <w:rPr>
          <w:rFonts w:ascii="Arial" w:hAnsi="Arial" w:cs="Arial"/>
        </w:rPr>
        <w:t>intertextuality’.</w:t>
      </w:r>
    </w:p>
    <w:p w:rsidR="00A76A53" w:rsidRPr="00934281" w:rsidRDefault="00876ECB" w:rsidP="00A76A53">
      <w:pPr>
        <w:pStyle w:val="ListParagraph"/>
        <w:ind w:left="450"/>
        <w:rPr>
          <w:rFonts w:ascii="Arial" w:hAnsi="Arial" w:cs="Arial"/>
        </w:rPr>
      </w:pPr>
      <w:r w:rsidRPr="00934281">
        <w:rPr>
          <w:rFonts w:ascii="Arial" w:hAnsi="Arial" w:cs="Arial"/>
        </w:rPr>
        <w:t>6</w:t>
      </w:r>
      <w:r w:rsidR="00A76A53" w:rsidRPr="00934281">
        <w:rPr>
          <w:rFonts w:ascii="Arial" w:hAnsi="Arial" w:cs="Arial"/>
        </w:rPr>
        <w:t>.</w:t>
      </w:r>
      <w:r w:rsidR="00B653EA" w:rsidRPr="00934281">
        <w:rPr>
          <w:rFonts w:ascii="Arial" w:hAnsi="Arial" w:cs="Arial"/>
        </w:rPr>
        <w:t xml:space="preserve"> </w:t>
      </w:r>
      <w:r w:rsidRPr="00934281">
        <w:rPr>
          <w:rFonts w:ascii="Arial" w:hAnsi="Arial" w:cs="Arial"/>
        </w:rPr>
        <w:t xml:space="preserve"> </w:t>
      </w:r>
      <w:r w:rsidR="00247143" w:rsidRPr="00934281">
        <w:rPr>
          <w:rFonts w:ascii="Arial" w:hAnsi="Arial" w:cs="Arial"/>
        </w:rPr>
        <w:t>Name the seven types of intertextuality.</w:t>
      </w:r>
    </w:p>
    <w:p w:rsidR="00876ECB" w:rsidRPr="00934281" w:rsidRDefault="00876ECB" w:rsidP="00876ECB">
      <w:pPr>
        <w:pStyle w:val="ListParagraph"/>
        <w:ind w:left="450"/>
        <w:rPr>
          <w:rFonts w:ascii="Arial" w:hAnsi="Arial" w:cs="Arial"/>
        </w:rPr>
      </w:pPr>
      <w:r w:rsidRPr="00934281">
        <w:rPr>
          <w:rFonts w:ascii="Arial" w:hAnsi="Arial" w:cs="Arial"/>
        </w:rPr>
        <w:t>7</w:t>
      </w:r>
      <w:r w:rsidR="00A76A53" w:rsidRPr="00934281">
        <w:rPr>
          <w:rFonts w:ascii="Arial" w:hAnsi="Arial" w:cs="Arial"/>
        </w:rPr>
        <w:t>.</w:t>
      </w:r>
      <w:r w:rsidR="00B653EA" w:rsidRPr="00934281">
        <w:rPr>
          <w:rFonts w:ascii="Arial" w:hAnsi="Arial" w:cs="Arial"/>
        </w:rPr>
        <w:t xml:space="preserve"> </w:t>
      </w:r>
      <w:r w:rsidR="00247143" w:rsidRPr="00934281">
        <w:rPr>
          <w:rFonts w:ascii="Arial" w:hAnsi="Arial" w:cs="Arial"/>
        </w:rPr>
        <w:t>Discuss ‘</w:t>
      </w:r>
      <w:r w:rsidR="004207C6" w:rsidRPr="00934281">
        <w:rPr>
          <w:rFonts w:ascii="Arial" w:hAnsi="Arial" w:cs="Arial"/>
        </w:rPr>
        <w:t>quotation</w:t>
      </w:r>
      <w:r w:rsidR="00247143" w:rsidRPr="00934281">
        <w:rPr>
          <w:rFonts w:ascii="Arial" w:hAnsi="Arial" w:cs="Arial"/>
        </w:rPr>
        <w:t>’ as a form of intertextuality.</w:t>
      </w:r>
    </w:p>
    <w:p w:rsidR="00876ECB" w:rsidRDefault="00876ECB" w:rsidP="00876ECB">
      <w:pPr>
        <w:pStyle w:val="ListParagraph"/>
        <w:ind w:left="450"/>
        <w:rPr>
          <w:rFonts w:ascii="Arial" w:hAnsi="Arial" w:cs="Arial"/>
          <w:b/>
        </w:rPr>
      </w:pPr>
    </w:p>
    <w:p w:rsidR="00A76A53" w:rsidRDefault="00A76A53" w:rsidP="00A76A53">
      <w:pPr>
        <w:pStyle w:val="ListParagraph"/>
        <w:ind w:left="1080"/>
        <w:rPr>
          <w:rFonts w:ascii="Arial" w:hAnsi="Arial" w:cs="Arial"/>
          <w:b/>
        </w:rPr>
      </w:pPr>
    </w:p>
    <w:p w:rsidR="00A76A53" w:rsidRDefault="00A76A53" w:rsidP="00A76A53">
      <w:pPr>
        <w:pStyle w:val="ListParagraph"/>
        <w:numPr>
          <w:ilvl w:val="0"/>
          <w:numId w:val="14"/>
        </w:numPr>
        <w:ind w:left="450" w:hanging="450"/>
        <w:rPr>
          <w:rFonts w:ascii="Arial" w:hAnsi="Arial" w:cs="Arial"/>
          <w:b/>
        </w:rPr>
      </w:pPr>
      <w:r>
        <w:rPr>
          <w:rFonts w:ascii="Arial" w:hAnsi="Arial" w:cs="Arial"/>
          <w:b/>
        </w:rPr>
        <w:t>Answer any THREE of the following questi</w:t>
      </w:r>
      <w:r w:rsidR="00B653EA">
        <w:rPr>
          <w:rFonts w:ascii="Arial" w:hAnsi="Arial" w:cs="Arial"/>
          <w:b/>
        </w:rPr>
        <w:t>on</w:t>
      </w:r>
      <w:r w:rsidR="007203A1">
        <w:rPr>
          <w:rFonts w:ascii="Arial" w:hAnsi="Arial" w:cs="Arial"/>
          <w:b/>
        </w:rPr>
        <w:t xml:space="preserve">s </w:t>
      </w:r>
      <w:r w:rsidR="00B653EA">
        <w:rPr>
          <w:rFonts w:ascii="Arial" w:hAnsi="Arial" w:cs="Arial"/>
          <w:b/>
        </w:rPr>
        <w:t>in</w:t>
      </w:r>
      <w:r w:rsidR="00934281">
        <w:rPr>
          <w:rFonts w:ascii="Arial" w:hAnsi="Arial" w:cs="Arial"/>
          <w:b/>
        </w:rPr>
        <w:t xml:space="preserve"> 4</w:t>
      </w:r>
      <w:r w:rsidR="00582DEA">
        <w:rPr>
          <w:rFonts w:ascii="Arial" w:hAnsi="Arial" w:cs="Arial"/>
          <w:b/>
        </w:rPr>
        <w:t xml:space="preserve">00 words each.  </w:t>
      </w:r>
      <w:r w:rsidR="00934281">
        <w:rPr>
          <w:rFonts w:ascii="Arial" w:hAnsi="Arial" w:cs="Arial"/>
          <w:b/>
        </w:rPr>
        <w:t>(3X15=45</w:t>
      </w:r>
      <w:r>
        <w:rPr>
          <w:rFonts w:ascii="Arial" w:hAnsi="Arial" w:cs="Arial"/>
          <w:b/>
        </w:rPr>
        <w:t>)</w:t>
      </w:r>
    </w:p>
    <w:p w:rsidR="00A76A53" w:rsidRPr="00934281" w:rsidRDefault="00A76A53" w:rsidP="00A76A53">
      <w:pPr>
        <w:spacing w:after="0" w:line="240" w:lineRule="auto"/>
        <w:ind w:left="446"/>
        <w:rPr>
          <w:rFonts w:ascii="Arial" w:hAnsi="Arial" w:cs="Arial"/>
        </w:rPr>
      </w:pPr>
      <w:r w:rsidRPr="00934281">
        <w:rPr>
          <w:rFonts w:ascii="Arial" w:hAnsi="Arial" w:cs="Arial"/>
        </w:rPr>
        <w:t xml:space="preserve">8. </w:t>
      </w:r>
      <w:r w:rsidR="007956E1" w:rsidRPr="00934281">
        <w:rPr>
          <w:rFonts w:ascii="Arial" w:hAnsi="Arial" w:cs="Arial"/>
        </w:rPr>
        <w:t>Wh</w:t>
      </w:r>
      <w:r w:rsidR="00247143" w:rsidRPr="00934281">
        <w:rPr>
          <w:rFonts w:ascii="Arial" w:hAnsi="Arial" w:cs="Arial"/>
        </w:rPr>
        <w:t>at</w:t>
      </w:r>
      <w:r w:rsidR="007956E1" w:rsidRPr="00934281">
        <w:rPr>
          <w:rFonts w:ascii="Arial" w:hAnsi="Arial" w:cs="Arial"/>
        </w:rPr>
        <w:t xml:space="preserve"> do the lyrics </w:t>
      </w:r>
      <w:r w:rsidR="00876ECB" w:rsidRPr="00934281">
        <w:rPr>
          <w:rFonts w:ascii="Arial" w:hAnsi="Arial" w:cs="Arial"/>
        </w:rPr>
        <w:t xml:space="preserve">and music </w:t>
      </w:r>
      <w:r w:rsidR="007956E1" w:rsidRPr="00934281">
        <w:rPr>
          <w:rFonts w:ascii="Arial" w:hAnsi="Arial" w:cs="Arial"/>
        </w:rPr>
        <w:t xml:space="preserve">of the song </w:t>
      </w:r>
      <w:r w:rsidR="00876ECB" w:rsidRPr="00934281">
        <w:rPr>
          <w:rFonts w:ascii="Arial" w:hAnsi="Arial" w:cs="Arial"/>
        </w:rPr>
        <w:t>‘</w:t>
      </w:r>
      <w:r w:rsidR="007956E1" w:rsidRPr="00934281">
        <w:rPr>
          <w:rFonts w:ascii="Arial" w:hAnsi="Arial" w:cs="Arial"/>
        </w:rPr>
        <w:t>Elephant Talk</w:t>
      </w:r>
      <w:r w:rsidR="00876ECB" w:rsidRPr="00934281">
        <w:rPr>
          <w:rFonts w:ascii="Arial" w:hAnsi="Arial" w:cs="Arial"/>
        </w:rPr>
        <w:t>’</w:t>
      </w:r>
      <w:r w:rsidR="007956E1" w:rsidRPr="00934281">
        <w:rPr>
          <w:rFonts w:ascii="Arial" w:hAnsi="Arial" w:cs="Arial"/>
        </w:rPr>
        <w:t xml:space="preserve"> by King Crimson speak of</w:t>
      </w:r>
      <w:r w:rsidR="00876ECB" w:rsidRPr="00934281">
        <w:rPr>
          <w:rFonts w:ascii="Arial" w:hAnsi="Arial" w:cs="Arial"/>
        </w:rPr>
        <w:t xml:space="preserve"> and convey</w:t>
      </w:r>
      <w:r w:rsidR="007956E1" w:rsidRPr="00934281">
        <w:rPr>
          <w:rFonts w:ascii="Arial" w:hAnsi="Arial" w:cs="Arial"/>
        </w:rPr>
        <w:t xml:space="preserve"> in terms of </w:t>
      </w:r>
      <w:r w:rsidR="00876ECB" w:rsidRPr="00934281">
        <w:rPr>
          <w:rFonts w:ascii="Arial" w:hAnsi="Arial" w:cs="Arial"/>
        </w:rPr>
        <w:t>‘</w:t>
      </w:r>
      <w:r w:rsidR="007956E1" w:rsidRPr="00934281">
        <w:rPr>
          <w:rFonts w:ascii="Arial" w:hAnsi="Arial" w:cs="Arial"/>
        </w:rPr>
        <w:t>language</w:t>
      </w:r>
      <w:r w:rsidR="00876ECB" w:rsidRPr="00934281">
        <w:rPr>
          <w:rFonts w:ascii="Arial" w:hAnsi="Arial" w:cs="Arial"/>
        </w:rPr>
        <w:t>’</w:t>
      </w:r>
      <w:r w:rsidR="007956E1" w:rsidRPr="00934281">
        <w:rPr>
          <w:rFonts w:ascii="Arial" w:hAnsi="Arial" w:cs="Arial"/>
        </w:rPr>
        <w:t xml:space="preserve">? </w:t>
      </w:r>
    </w:p>
    <w:p w:rsidR="00A76A53" w:rsidRPr="00934281" w:rsidRDefault="00A76A53" w:rsidP="00A76A53">
      <w:pPr>
        <w:spacing w:after="0" w:line="240" w:lineRule="auto"/>
        <w:ind w:left="446"/>
        <w:rPr>
          <w:rFonts w:ascii="Arial" w:hAnsi="Arial" w:cs="Arial"/>
        </w:rPr>
      </w:pPr>
      <w:r w:rsidRPr="00934281">
        <w:rPr>
          <w:rFonts w:ascii="Arial" w:hAnsi="Arial" w:cs="Arial"/>
        </w:rPr>
        <w:t>9.</w:t>
      </w:r>
      <w:r w:rsidR="00176C3D" w:rsidRPr="00934281">
        <w:rPr>
          <w:rFonts w:ascii="Arial" w:hAnsi="Arial" w:cs="Arial"/>
        </w:rPr>
        <w:t xml:space="preserve"> </w:t>
      </w:r>
      <w:r w:rsidR="00470FA2" w:rsidRPr="00934281">
        <w:rPr>
          <w:rFonts w:ascii="Arial" w:hAnsi="Arial" w:cs="Arial"/>
        </w:rPr>
        <w:t xml:space="preserve">Did the spoken word come first or the written word? Discuss </w:t>
      </w:r>
      <w:r w:rsidR="00247143" w:rsidRPr="00934281">
        <w:rPr>
          <w:rFonts w:ascii="Arial" w:hAnsi="Arial" w:cs="Arial"/>
        </w:rPr>
        <w:t>referring to</w:t>
      </w:r>
      <w:r w:rsidR="00470FA2" w:rsidRPr="00934281">
        <w:rPr>
          <w:rFonts w:ascii="Arial" w:hAnsi="Arial" w:cs="Arial"/>
        </w:rPr>
        <w:t xml:space="preserve"> William Burroughs’ point of view.</w:t>
      </w:r>
    </w:p>
    <w:p w:rsidR="00A76A53" w:rsidRPr="00934281" w:rsidRDefault="00A76A53" w:rsidP="00A76A53">
      <w:pPr>
        <w:spacing w:after="0" w:line="240" w:lineRule="auto"/>
        <w:ind w:left="446"/>
        <w:rPr>
          <w:rFonts w:ascii="Arial" w:hAnsi="Arial" w:cs="Arial"/>
        </w:rPr>
      </w:pPr>
      <w:r w:rsidRPr="00934281">
        <w:rPr>
          <w:rFonts w:ascii="Arial" w:hAnsi="Arial" w:cs="Arial"/>
        </w:rPr>
        <w:t>10.</w:t>
      </w:r>
      <w:r w:rsidR="00176C3D" w:rsidRPr="00934281">
        <w:rPr>
          <w:rFonts w:ascii="Arial" w:hAnsi="Arial" w:cs="Arial"/>
        </w:rPr>
        <w:t xml:space="preserve"> </w:t>
      </w:r>
      <w:r w:rsidR="00876ECB" w:rsidRPr="00934281">
        <w:rPr>
          <w:rFonts w:ascii="Arial" w:hAnsi="Arial" w:cs="Arial"/>
        </w:rPr>
        <w:t>“The Text is not to be thought of as an object that can be computed.” Discuss from Roland Barthes point of view.</w:t>
      </w:r>
    </w:p>
    <w:p w:rsidR="00876ECB" w:rsidRPr="00934281" w:rsidRDefault="00A76A53" w:rsidP="00A76A53">
      <w:pPr>
        <w:spacing w:after="0" w:line="240" w:lineRule="auto"/>
        <w:ind w:left="446"/>
        <w:rPr>
          <w:rFonts w:ascii="Arial" w:hAnsi="Arial" w:cs="Arial"/>
        </w:rPr>
      </w:pPr>
      <w:r w:rsidRPr="00934281">
        <w:rPr>
          <w:rFonts w:ascii="Arial" w:hAnsi="Arial" w:cs="Arial"/>
        </w:rPr>
        <w:t>11.</w:t>
      </w:r>
      <w:r w:rsidR="00F02E1D" w:rsidRPr="00934281">
        <w:rPr>
          <w:rFonts w:ascii="Arial" w:hAnsi="Arial" w:cs="Arial"/>
        </w:rPr>
        <w:t xml:space="preserve"> </w:t>
      </w:r>
      <w:r w:rsidR="00876ECB" w:rsidRPr="00934281">
        <w:rPr>
          <w:rFonts w:ascii="Arial" w:hAnsi="Arial" w:cs="Arial"/>
        </w:rPr>
        <w:t xml:space="preserve">Take </w:t>
      </w:r>
      <w:r w:rsidR="004977F8" w:rsidRPr="00934281">
        <w:rPr>
          <w:rFonts w:ascii="Arial" w:hAnsi="Arial" w:cs="Arial"/>
        </w:rPr>
        <w:t>ONE</w:t>
      </w:r>
      <w:r w:rsidR="00876ECB" w:rsidRPr="00934281">
        <w:rPr>
          <w:rFonts w:ascii="Arial" w:hAnsi="Arial" w:cs="Arial"/>
        </w:rPr>
        <w:t xml:space="preserve"> ‘work’ that comes to your mind – a film, a poem, a story, a play, a piece of music or song. Discuss some of the intertextualities in it.</w:t>
      </w:r>
    </w:p>
    <w:p w:rsidR="00A76A53" w:rsidRPr="00934281" w:rsidRDefault="00876ECB" w:rsidP="00A76A53">
      <w:pPr>
        <w:spacing w:after="0" w:line="240" w:lineRule="auto"/>
        <w:ind w:left="446"/>
        <w:rPr>
          <w:rFonts w:ascii="Arial" w:hAnsi="Arial" w:cs="Arial"/>
        </w:rPr>
      </w:pPr>
      <w:r w:rsidRPr="00934281">
        <w:rPr>
          <w:rFonts w:ascii="Arial" w:hAnsi="Arial" w:cs="Arial"/>
        </w:rPr>
        <w:t xml:space="preserve"> </w:t>
      </w:r>
    </w:p>
    <w:p w:rsidR="00A76A53" w:rsidRDefault="00A76A53" w:rsidP="00A76A53">
      <w:pPr>
        <w:spacing w:after="0" w:line="240" w:lineRule="auto"/>
        <w:ind w:left="446"/>
        <w:rPr>
          <w:rFonts w:ascii="Arial" w:hAnsi="Arial" w:cs="Arial"/>
          <w:b/>
        </w:rPr>
      </w:pPr>
    </w:p>
    <w:p w:rsidR="00A76A53" w:rsidRDefault="00A76A53" w:rsidP="00A76A53">
      <w:pPr>
        <w:pStyle w:val="ListParagraph"/>
        <w:numPr>
          <w:ilvl w:val="0"/>
          <w:numId w:val="14"/>
        </w:numPr>
        <w:ind w:left="450" w:hanging="450"/>
        <w:rPr>
          <w:rFonts w:ascii="Arial" w:hAnsi="Arial" w:cs="Arial"/>
          <w:b/>
        </w:rPr>
      </w:pPr>
      <w:r>
        <w:rPr>
          <w:rFonts w:ascii="Arial" w:hAnsi="Arial" w:cs="Arial"/>
          <w:b/>
        </w:rPr>
        <w:t xml:space="preserve">Answer the following question. (Compulsory)  </w:t>
      </w:r>
      <w:r w:rsidR="0047448F">
        <w:rPr>
          <w:rFonts w:ascii="Arial" w:hAnsi="Arial" w:cs="Arial"/>
          <w:b/>
        </w:rPr>
        <w:t xml:space="preserve">            </w:t>
      </w:r>
      <w:r w:rsidR="00934281">
        <w:rPr>
          <w:rFonts w:ascii="Arial" w:hAnsi="Arial" w:cs="Arial"/>
          <w:b/>
        </w:rPr>
        <w:t xml:space="preserve">                   </w:t>
      </w:r>
      <w:r w:rsidR="0047448F">
        <w:rPr>
          <w:rFonts w:ascii="Arial" w:hAnsi="Arial" w:cs="Arial"/>
          <w:b/>
        </w:rPr>
        <w:t xml:space="preserve">    </w:t>
      </w:r>
      <w:r w:rsidR="00934281">
        <w:rPr>
          <w:rFonts w:ascii="Arial" w:hAnsi="Arial" w:cs="Arial"/>
          <w:b/>
        </w:rPr>
        <w:t>(1X25 = 25</w:t>
      </w:r>
      <w:r>
        <w:rPr>
          <w:rFonts w:ascii="Arial" w:hAnsi="Arial" w:cs="Arial"/>
          <w:b/>
        </w:rPr>
        <w:t>)</w:t>
      </w:r>
    </w:p>
    <w:p w:rsidR="00A76A53" w:rsidRPr="00934281" w:rsidRDefault="00A76A53" w:rsidP="00A76A53">
      <w:pPr>
        <w:pStyle w:val="ListParagraph"/>
        <w:ind w:left="450"/>
        <w:rPr>
          <w:rFonts w:ascii="Arial" w:hAnsi="Arial" w:cs="Arial"/>
        </w:rPr>
      </w:pPr>
    </w:p>
    <w:p w:rsidR="007203A1" w:rsidRPr="00934281" w:rsidRDefault="00A76A53" w:rsidP="007203A1">
      <w:pPr>
        <w:spacing w:after="0" w:line="240" w:lineRule="auto"/>
        <w:ind w:left="446"/>
        <w:rPr>
          <w:rFonts w:ascii="Arial" w:hAnsi="Arial" w:cs="Arial"/>
        </w:rPr>
      </w:pPr>
      <w:r w:rsidRPr="00934281">
        <w:rPr>
          <w:rFonts w:ascii="Arial" w:hAnsi="Arial" w:cs="Arial"/>
        </w:rPr>
        <w:t>12.</w:t>
      </w:r>
      <w:r w:rsidR="007203A1" w:rsidRPr="00934281">
        <w:rPr>
          <w:rFonts w:ascii="Arial" w:hAnsi="Arial" w:cs="Arial"/>
        </w:rPr>
        <w:t xml:space="preserve"> A picture is worth a thousand words, they say. Imagination can reanimate this scene using the picture as a vehicle. </w:t>
      </w:r>
      <w:proofErr w:type="spellStart"/>
      <w:r w:rsidR="007203A1" w:rsidRPr="00934281">
        <w:rPr>
          <w:rFonts w:ascii="Arial" w:hAnsi="Arial" w:cs="Arial"/>
        </w:rPr>
        <w:t>Ekphrasis</w:t>
      </w:r>
      <w:proofErr w:type="spellEnd"/>
      <w:r w:rsidR="007203A1" w:rsidRPr="00934281">
        <w:rPr>
          <w:rFonts w:ascii="Arial" w:hAnsi="Arial" w:cs="Arial"/>
        </w:rPr>
        <w:t xml:space="preserve"> or </w:t>
      </w:r>
      <w:proofErr w:type="spellStart"/>
      <w:r w:rsidR="007203A1" w:rsidRPr="00934281">
        <w:rPr>
          <w:rFonts w:ascii="Arial" w:hAnsi="Arial" w:cs="Arial"/>
        </w:rPr>
        <w:t>ekphrastic</w:t>
      </w:r>
      <w:proofErr w:type="spellEnd"/>
      <w:r w:rsidR="007203A1" w:rsidRPr="00934281">
        <w:rPr>
          <w:rFonts w:ascii="Arial" w:hAnsi="Arial" w:cs="Arial"/>
        </w:rPr>
        <w:t xml:space="preserve"> writing, writing that renders or dramatizes a visual work (art, building, </w:t>
      </w:r>
      <w:proofErr w:type="gramStart"/>
      <w:r w:rsidR="007203A1" w:rsidRPr="00934281">
        <w:rPr>
          <w:rFonts w:ascii="Arial" w:hAnsi="Arial" w:cs="Arial"/>
        </w:rPr>
        <w:t>photograph</w:t>
      </w:r>
      <w:proofErr w:type="gramEnd"/>
      <w:r w:rsidR="007203A1" w:rsidRPr="00934281">
        <w:rPr>
          <w:rFonts w:ascii="Arial" w:hAnsi="Arial" w:cs="Arial"/>
        </w:rPr>
        <w:t>) has a </w:t>
      </w:r>
      <w:hyperlink r:id="rId8" w:history="1">
        <w:r w:rsidR="007203A1" w:rsidRPr="00934281">
          <w:rPr>
            <w:rFonts w:ascii="Arial" w:hAnsi="Arial" w:cs="Arial"/>
          </w:rPr>
          <w:t>long tradition</w:t>
        </w:r>
      </w:hyperlink>
      <w:r w:rsidR="007203A1" w:rsidRPr="00934281">
        <w:rPr>
          <w:rFonts w:ascii="Arial" w:hAnsi="Arial" w:cs="Arial"/>
        </w:rPr>
        <w:t xml:space="preserve">. </w:t>
      </w:r>
    </w:p>
    <w:p w:rsidR="0056327B" w:rsidRDefault="0056327B" w:rsidP="007203A1">
      <w:pPr>
        <w:spacing w:after="0" w:line="240" w:lineRule="auto"/>
        <w:ind w:left="446"/>
        <w:rPr>
          <w:rFonts w:ascii="Arial" w:hAnsi="Arial" w:cs="Arial"/>
          <w:b/>
        </w:rPr>
      </w:pPr>
    </w:p>
    <w:p w:rsidR="0056327B" w:rsidRDefault="0056327B" w:rsidP="007203A1">
      <w:pPr>
        <w:spacing w:after="0" w:line="240" w:lineRule="auto"/>
        <w:ind w:left="446"/>
        <w:rPr>
          <w:rFonts w:ascii="Arial" w:hAnsi="Arial" w:cs="Arial"/>
          <w:b/>
        </w:rPr>
      </w:pPr>
    </w:p>
    <w:p w:rsidR="0056327B" w:rsidRDefault="0056327B" w:rsidP="007203A1">
      <w:pPr>
        <w:spacing w:after="0" w:line="240" w:lineRule="auto"/>
        <w:ind w:left="446"/>
        <w:rPr>
          <w:rFonts w:ascii="Arial" w:hAnsi="Arial" w:cs="Arial"/>
          <w:b/>
        </w:rPr>
      </w:pPr>
    </w:p>
    <w:p w:rsidR="0056327B" w:rsidRDefault="0056327B" w:rsidP="007203A1">
      <w:pPr>
        <w:spacing w:after="0" w:line="240" w:lineRule="auto"/>
        <w:ind w:left="446"/>
        <w:rPr>
          <w:rFonts w:ascii="Arial" w:hAnsi="Arial" w:cs="Arial"/>
          <w:b/>
        </w:rPr>
      </w:pPr>
    </w:p>
    <w:p w:rsidR="0056327B" w:rsidRPr="0056327B" w:rsidRDefault="0056327B" w:rsidP="0056327B">
      <w:pPr>
        <w:spacing w:after="0" w:line="240" w:lineRule="auto"/>
        <w:ind w:left="446"/>
        <w:jc w:val="right"/>
        <w:rPr>
          <w:rFonts w:ascii="Arial" w:hAnsi="Arial" w:cs="Arial"/>
          <w:b/>
          <w:lang w:val="en-US"/>
        </w:rPr>
      </w:pPr>
      <w:r>
        <w:rPr>
          <w:rFonts w:ascii="Arial" w:hAnsi="Arial" w:cs="Arial"/>
          <w:b/>
        </w:rPr>
        <w:t>VO-4214-B-16</w:t>
      </w:r>
    </w:p>
    <w:p w:rsidR="0056327B" w:rsidRDefault="0056327B" w:rsidP="007203A1">
      <w:pPr>
        <w:spacing w:after="0" w:line="240" w:lineRule="auto"/>
        <w:ind w:left="446"/>
        <w:rPr>
          <w:rFonts w:ascii="Arial" w:hAnsi="Arial" w:cs="Arial"/>
          <w:b/>
        </w:rPr>
      </w:pPr>
    </w:p>
    <w:p w:rsidR="0056327B" w:rsidRDefault="0056327B" w:rsidP="007203A1">
      <w:pPr>
        <w:spacing w:after="0" w:line="240" w:lineRule="auto"/>
        <w:ind w:left="446"/>
        <w:rPr>
          <w:rFonts w:ascii="Arial" w:hAnsi="Arial" w:cs="Arial"/>
          <w:b/>
        </w:rPr>
      </w:pPr>
    </w:p>
    <w:p w:rsidR="0056327B" w:rsidRDefault="0056327B" w:rsidP="007203A1">
      <w:pPr>
        <w:spacing w:after="0" w:line="240" w:lineRule="auto"/>
        <w:ind w:left="446"/>
        <w:rPr>
          <w:rFonts w:ascii="Arial" w:hAnsi="Arial" w:cs="Arial"/>
          <w:b/>
        </w:rPr>
      </w:pPr>
    </w:p>
    <w:p w:rsidR="0056327B" w:rsidRDefault="0056327B" w:rsidP="007203A1">
      <w:pPr>
        <w:spacing w:after="0" w:line="240" w:lineRule="auto"/>
        <w:ind w:left="446"/>
        <w:rPr>
          <w:rFonts w:ascii="Arial" w:hAnsi="Arial" w:cs="Arial"/>
          <w:b/>
        </w:rPr>
      </w:pPr>
    </w:p>
    <w:p w:rsidR="0056327B" w:rsidRDefault="0056327B" w:rsidP="007203A1">
      <w:pPr>
        <w:spacing w:after="0" w:line="240" w:lineRule="auto"/>
        <w:ind w:left="446"/>
        <w:rPr>
          <w:rFonts w:ascii="Arial" w:eastAsiaTheme="minorHAnsi" w:hAnsi="Arial" w:cs="Arial"/>
          <w:b/>
          <w:lang w:eastAsia="en-US"/>
        </w:rPr>
      </w:pPr>
    </w:p>
    <w:p w:rsidR="007203A1" w:rsidRDefault="007203A1" w:rsidP="007203A1">
      <w:pPr>
        <w:spacing w:after="0" w:line="240" w:lineRule="auto"/>
        <w:ind w:left="446"/>
        <w:rPr>
          <w:rFonts w:ascii="Arial" w:hAnsi="Arial" w:cs="Arial"/>
          <w:b/>
        </w:rPr>
      </w:pPr>
      <w:r w:rsidRPr="007203A1">
        <w:rPr>
          <w:rFonts w:ascii="Arial" w:hAnsi="Arial" w:cs="Arial"/>
          <w:b/>
        </w:rPr>
        <w:t>Study </w:t>
      </w:r>
      <w:hyperlink r:id="rId9" w:history="1">
        <w:r>
          <w:rPr>
            <w:rFonts w:ascii="Arial" w:hAnsi="Arial" w:cs="Arial"/>
            <w:b/>
          </w:rPr>
          <w:t>the</w:t>
        </w:r>
        <w:r w:rsidRPr="007203A1">
          <w:rPr>
            <w:rFonts w:ascii="Arial" w:hAnsi="Arial" w:cs="Arial"/>
            <w:b/>
          </w:rPr>
          <w:t xml:space="preserve"> photograph</w:t>
        </w:r>
      </w:hyperlink>
      <w:r w:rsidRPr="007203A1">
        <w:rPr>
          <w:rFonts w:ascii="Arial" w:hAnsi="Arial" w:cs="Arial"/>
          <w:b/>
        </w:rPr>
        <w:t> </w:t>
      </w:r>
      <w:r>
        <w:rPr>
          <w:rFonts w:ascii="Arial" w:hAnsi="Arial" w:cs="Arial"/>
          <w:b/>
        </w:rPr>
        <w:t xml:space="preserve">closely. </w:t>
      </w:r>
      <w:r w:rsidRPr="007203A1">
        <w:rPr>
          <w:rFonts w:ascii="Arial" w:hAnsi="Arial" w:cs="Arial"/>
          <w:b/>
        </w:rPr>
        <w:t>Compose a text based on your study. It is sometimes helpful to attempt to write from the vantage point of one of the people in the story or to invent a perspective, like an animal or fly on the wall. It can take the form of a dramatic monologue or a story. Focus on using detailed images, images that might not be revealed by the photograph’s limitations. What is the weather like? What sounds do you hear? Is taste involved in any way? What kind of a tone is appropriate for this picture?</w:t>
      </w:r>
    </w:p>
    <w:p w:rsidR="007203A1" w:rsidRDefault="007203A1" w:rsidP="007203A1">
      <w:pPr>
        <w:spacing w:after="0" w:line="240" w:lineRule="auto"/>
        <w:ind w:left="446"/>
        <w:rPr>
          <w:rFonts w:ascii="Arial" w:hAnsi="Arial" w:cs="Arial"/>
          <w:b/>
        </w:rPr>
      </w:pPr>
    </w:p>
    <w:p w:rsidR="007203A1" w:rsidRDefault="007203A1" w:rsidP="007203A1">
      <w:pPr>
        <w:spacing w:after="0" w:line="240" w:lineRule="auto"/>
        <w:ind w:left="446"/>
        <w:rPr>
          <w:rFonts w:ascii="Arial" w:hAnsi="Arial" w:cs="Arial"/>
          <w:b/>
        </w:rPr>
      </w:pPr>
    </w:p>
    <w:p w:rsidR="007203A1" w:rsidRDefault="007203A1" w:rsidP="007203A1">
      <w:pPr>
        <w:spacing w:after="0" w:line="240" w:lineRule="auto"/>
        <w:ind w:left="446"/>
        <w:rPr>
          <w:rFonts w:ascii="Arial" w:hAnsi="Arial" w:cs="Arial"/>
          <w:b/>
        </w:rPr>
      </w:pPr>
    </w:p>
    <w:p w:rsidR="007203A1" w:rsidRDefault="007203A1" w:rsidP="007203A1">
      <w:pPr>
        <w:spacing w:after="0" w:line="240" w:lineRule="auto"/>
        <w:ind w:left="446"/>
        <w:rPr>
          <w:rFonts w:ascii="Arial" w:hAnsi="Arial" w:cs="Arial"/>
          <w:b/>
        </w:rPr>
      </w:pPr>
    </w:p>
    <w:p w:rsidR="007203A1" w:rsidRDefault="007203A1" w:rsidP="007203A1">
      <w:pPr>
        <w:spacing w:after="0" w:line="240" w:lineRule="auto"/>
        <w:ind w:left="446"/>
        <w:rPr>
          <w:rFonts w:ascii="Arial" w:hAnsi="Arial" w:cs="Arial"/>
          <w:b/>
        </w:rPr>
      </w:pPr>
    </w:p>
    <w:p w:rsidR="007203A1" w:rsidRPr="007203A1" w:rsidRDefault="004A0CAC" w:rsidP="007203A1">
      <w:pPr>
        <w:spacing w:after="0" w:line="240" w:lineRule="auto"/>
        <w:ind w:left="446"/>
        <w:rPr>
          <w:rFonts w:ascii="Arial" w:hAnsi="Arial" w:cs="Arial"/>
          <w:b/>
        </w:rPr>
      </w:pPr>
      <w:r w:rsidRPr="004A0CAC">
        <w:rPr>
          <w:noProof/>
        </w:rPr>
        <w:drawing>
          <wp:inline distT="0" distB="0" distL="0" distR="0">
            <wp:extent cx="5731510" cy="3787690"/>
            <wp:effectExtent l="19050" t="0" r="2540" b="0"/>
            <wp:docPr id="4" name="Picture 1" descr="https://s-media-cache-ak0.pinimg.com/736x/88/df/ff/88dfffbacf0a806e4e855be041a7c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88/df/ff/88dfffbacf0a806e4e855be041a7c963.jpg"/>
                    <pic:cNvPicPr>
                      <a:picLocks noChangeAspect="1" noChangeArrowheads="1"/>
                    </pic:cNvPicPr>
                  </pic:nvPicPr>
                  <pic:blipFill>
                    <a:blip r:embed="rId10" cstate="print"/>
                    <a:srcRect/>
                    <a:stretch>
                      <a:fillRect/>
                    </a:stretch>
                  </pic:blipFill>
                  <pic:spPr bwMode="auto">
                    <a:xfrm>
                      <a:off x="0" y="0"/>
                      <a:ext cx="5731510" cy="3787690"/>
                    </a:xfrm>
                    <a:prstGeom prst="rect">
                      <a:avLst/>
                    </a:prstGeom>
                    <a:noFill/>
                    <a:ln w="9525">
                      <a:noFill/>
                      <a:miter lim="800000"/>
                      <a:headEnd/>
                      <a:tailEnd/>
                    </a:ln>
                  </pic:spPr>
                </pic:pic>
              </a:graphicData>
            </a:graphic>
          </wp:inline>
        </w:drawing>
      </w:r>
    </w:p>
    <w:p w:rsidR="00A76A53" w:rsidRDefault="00A76A53" w:rsidP="00A76A53">
      <w:pPr>
        <w:pStyle w:val="ListParagraph"/>
        <w:ind w:left="450"/>
        <w:rPr>
          <w:rFonts w:ascii="Arial" w:hAnsi="Arial" w:cs="Arial"/>
          <w:b/>
        </w:rPr>
      </w:pPr>
    </w:p>
    <w:p w:rsidR="00A76A53" w:rsidRDefault="00A76A53" w:rsidP="00A76A53">
      <w:pPr>
        <w:pStyle w:val="ListParagraph"/>
        <w:tabs>
          <w:tab w:val="left" w:pos="1423"/>
        </w:tabs>
        <w:ind w:left="450"/>
        <w:rPr>
          <w:rFonts w:ascii="Arial" w:hAnsi="Arial" w:cs="Arial"/>
          <w:b/>
        </w:rPr>
      </w:pPr>
    </w:p>
    <w:p w:rsidR="00A76A53" w:rsidRPr="00F762E5" w:rsidRDefault="00A76A53" w:rsidP="00A76A53">
      <w:pPr>
        <w:spacing w:after="0" w:line="240" w:lineRule="auto"/>
        <w:ind w:left="446"/>
        <w:rPr>
          <w:rFonts w:ascii="Arial" w:hAnsi="Arial" w:cs="Arial"/>
          <w:b/>
        </w:rPr>
      </w:pPr>
    </w:p>
    <w:p w:rsidR="00D9163B" w:rsidRDefault="00D9163B" w:rsidP="00D9163B">
      <w:pPr>
        <w:ind w:left="360" w:hanging="360"/>
        <w:jc w:val="center"/>
        <w:rPr>
          <w:rFonts w:ascii="Arial" w:hAnsi="Arial" w:cs="Arial"/>
          <w:b/>
        </w:rPr>
      </w:pPr>
    </w:p>
    <w:p w:rsidR="00413078" w:rsidRDefault="00413078"/>
    <w:sectPr w:rsidR="00413078" w:rsidSect="0010146F">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38A" w:rsidRDefault="005D038A" w:rsidP="00411A87">
      <w:pPr>
        <w:spacing w:after="0" w:line="240" w:lineRule="auto"/>
      </w:pPr>
      <w:r>
        <w:separator/>
      </w:r>
    </w:p>
  </w:endnote>
  <w:endnote w:type="continuationSeparator" w:id="0">
    <w:p w:rsidR="005D038A" w:rsidRDefault="005D038A" w:rsidP="0041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7" w:rsidRDefault="00411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7" w:rsidRDefault="00411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7" w:rsidRDefault="00411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8A" w:rsidRDefault="005D038A" w:rsidP="00411A87">
      <w:pPr>
        <w:spacing w:after="0" w:line="240" w:lineRule="auto"/>
      </w:pPr>
      <w:r>
        <w:separator/>
      </w:r>
    </w:p>
  </w:footnote>
  <w:footnote w:type="continuationSeparator" w:id="0">
    <w:p w:rsidR="005D038A" w:rsidRDefault="005D038A" w:rsidP="00411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7" w:rsidRDefault="00411A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7" w:rsidRDefault="00411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87" w:rsidRDefault="00411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E1F"/>
    <w:multiLevelType w:val="hybridMultilevel"/>
    <w:tmpl w:val="7A78AB1A"/>
    <w:lvl w:ilvl="0" w:tplc="405ED100">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nsid w:val="0416655F"/>
    <w:multiLevelType w:val="hybridMultilevel"/>
    <w:tmpl w:val="AF1EA7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B40F57"/>
    <w:multiLevelType w:val="hybridMultilevel"/>
    <w:tmpl w:val="316AFA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49354A"/>
    <w:multiLevelType w:val="hybridMultilevel"/>
    <w:tmpl w:val="77F4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C7336"/>
    <w:multiLevelType w:val="hybridMultilevel"/>
    <w:tmpl w:val="9762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B6ABD"/>
    <w:multiLevelType w:val="hybridMultilevel"/>
    <w:tmpl w:val="35823890"/>
    <w:lvl w:ilvl="0" w:tplc="1A660A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867F00"/>
    <w:multiLevelType w:val="hybridMultilevel"/>
    <w:tmpl w:val="AB6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2295E"/>
    <w:multiLevelType w:val="hybridMultilevel"/>
    <w:tmpl w:val="D7741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9913D3D"/>
    <w:multiLevelType w:val="hybridMultilevel"/>
    <w:tmpl w:val="AF1EA7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E8E066F"/>
    <w:multiLevelType w:val="hybridMultilevel"/>
    <w:tmpl w:val="606EDD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8C45430"/>
    <w:multiLevelType w:val="hybridMultilevel"/>
    <w:tmpl w:val="14FA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AC0DF3"/>
    <w:multiLevelType w:val="hybridMultilevel"/>
    <w:tmpl w:val="3FB2E2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E77C4E"/>
    <w:multiLevelType w:val="hybridMultilevel"/>
    <w:tmpl w:val="9C50369E"/>
    <w:lvl w:ilvl="0" w:tplc="1F1CD23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E1E84"/>
    <w:multiLevelType w:val="hybridMultilevel"/>
    <w:tmpl w:val="B3C2BDBA"/>
    <w:lvl w:ilvl="0" w:tplc="40090003">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68346E7"/>
    <w:multiLevelType w:val="hybridMultilevel"/>
    <w:tmpl w:val="4F5830D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5"/>
  </w:num>
  <w:num w:numId="5">
    <w:abstractNumId w:val="2"/>
  </w:num>
  <w:num w:numId="6">
    <w:abstractNumId w:val="11"/>
  </w:num>
  <w:num w:numId="7">
    <w:abstractNumId w:val="7"/>
  </w:num>
  <w:num w:numId="8">
    <w:abstractNumId w:val="1"/>
  </w:num>
  <w:num w:numId="9">
    <w:abstractNumId w:val="8"/>
  </w:num>
  <w:num w:numId="10">
    <w:abstractNumId w:val="6"/>
  </w:num>
  <w:num w:numId="11">
    <w:abstractNumId w:val="4"/>
  </w:num>
  <w:num w:numId="12">
    <w:abstractNumId w:val="3"/>
  </w:num>
  <w:num w:numId="13">
    <w:abstractNumId w:val="10"/>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163B"/>
    <w:rsid w:val="00062128"/>
    <w:rsid w:val="000966D8"/>
    <w:rsid w:val="000F1894"/>
    <w:rsid w:val="00151821"/>
    <w:rsid w:val="00176C3D"/>
    <w:rsid w:val="00247143"/>
    <w:rsid w:val="00411A87"/>
    <w:rsid w:val="00413078"/>
    <w:rsid w:val="004173F9"/>
    <w:rsid w:val="004207C6"/>
    <w:rsid w:val="004463E1"/>
    <w:rsid w:val="00470FA2"/>
    <w:rsid w:val="0047448F"/>
    <w:rsid w:val="004977F8"/>
    <w:rsid w:val="004A0CAC"/>
    <w:rsid w:val="004F3719"/>
    <w:rsid w:val="0050465E"/>
    <w:rsid w:val="0056327B"/>
    <w:rsid w:val="00582DEA"/>
    <w:rsid w:val="005D038A"/>
    <w:rsid w:val="00651379"/>
    <w:rsid w:val="0068007B"/>
    <w:rsid w:val="007203A1"/>
    <w:rsid w:val="00744342"/>
    <w:rsid w:val="007956E1"/>
    <w:rsid w:val="008179C9"/>
    <w:rsid w:val="00876ECB"/>
    <w:rsid w:val="008B3581"/>
    <w:rsid w:val="008B7E36"/>
    <w:rsid w:val="00934281"/>
    <w:rsid w:val="00A20BFE"/>
    <w:rsid w:val="00A56811"/>
    <w:rsid w:val="00A76A53"/>
    <w:rsid w:val="00B143DE"/>
    <w:rsid w:val="00B653EA"/>
    <w:rsid w:val="00BB0A91"/>
    <w:rsid w:val="00BB32CE"/>
    <w:rsid w:val="00C02304"/>
    <w:rsid w:val="00C8429E"/>
    <w:rsid w:val="00CB1E1F"/>
    <w:rsid w:val="00D9163B"/>
    <w:rsid w:val="00DE26CE"/>
    <w:rsid w:val="00E44CE8"/>
    <w:rsid w:val="00E91FA0"/>
    <w:rsid w:val="00F02E1D"/>
    <w:rsid w:val="00F75A2A"/>
    <w:rsid w:val="00F86752"/>
    <w:rsid w:val="00FD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507768-C228-4A90-9EC0-206E9891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63B"/>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63B"/>
    <w:rPr>
      <w:color w:val="0000FF" w:themeColor="hyperlink"/>
      <w:u w:val="single"/>
    </w:rPr>
  </w:style>
  <w:style w:type="paragraph" w:styleId="ListParagraph">
    <w:name w:val="List Paragraph"/>
    <w:basedOn w:val="Normal"/>
    <w:uiPriority w:val="34"/>
    <w:qFormat/>
    <w:rsid w:val="00D9163B"/>
    <w:pPr>
      <w:ind w:left="720"/>
      <w:contextualSpacing/>
    </w:pPr>
    <w:rPr>
      <w:rFonts w:eastAsiaTheme="minorHAnsi"/>
      <w:lang w:eastAsia="en-US"/>
    </w:rPr>
  </w:style>
  <w:style w:type="paragraph" w:styleId="Title">
    <w:name w:val="Title"/>
    <w:basedOn w:val="Normal"/>
    <w:link w:val="TitleChar"/>
    <w:qFormat/>
    <w:rsid w:val="00D9163B"/>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D9163B"/>
    <w:rPr>
      <w:rFonts w:ascii="Times New Roman" w:eastAsia="Times New Roman" w:hAnsi="Times New Roman" w:cs="Times New Roman"/>
      <w:b/>
      <w:bCs/>
      <w:sz w:val="24"/>
      <w:szCs w:val="24"/>
    </w:rPr>
  </w:style>
  <w:style w:type="table" w:styleId="TableGrid">
    <w:name w:val="Table Grid"/>
    <w:basedOn w:val="TableNormal"/>
    <w:uiPriority w:val="59"/>
    <w:rsid w:val="00D9163B"/>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63B"/>
    <w:rPr>
      <w:rFonts w:ascii="Tahoma" w:eastAsiaTheme="minorEastAsia" w:hAnsi="Tahoma" w:cs="Tahoma"/>
      <w:sz w:val="16"/>
      <w:szCs w:val="16"/>
      <w:lang w:val="en-IN" w:eastAsia="en-IN"/>
    </w:rPr>
  </w:style>
  <w:style w:type="character" w:customStyle="1" w:styleId="apple-converted-space">
    <w:name w:val="apple-converted-space"/>
    <w:basedOn w:val="DefaultParagraphFont"/>
    <w:rsid w:val="007203A1"/>
  </w:style>
  <w:style w:type="paragraph" w:styleId="NormalWeb">
    <w:name w:val="Normal (Web)"/>
    <w:basedOn w:val="Normal"/>
    <w:uiPriority w:val="99"/>
    <w:semiHidden/>
    <w:unhideWhenUsed/>
    <w:rsid w:val="007203A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203A1"/>
    <w:rPr>
      <w:b/>
      <w:bCs/>
    </w:rPr>
  </w:style>
  <w:style w:type="paragraph" w:styleId="Header">
    <w:name w:val="header"/>
    <w:basedOn w:val="Normal"/>
    <w:link w:val="HeaderChar"/>
    <w:uiPriority w:val="99"/>
    <w:semiHidden/>
    <w:unhideWhenUsed/>
    <w:rsid w:val="00411A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1A87"/>
    <w:rPr>
      <w:rFonts w:eastAsiaTheme="minorEastAsia"/>
      <w:lang w:val="en-IN" w:eastAsia="en-IN"/>
    </w:rPr>
  </w:style>
  <w:style w:type="paragraph" w:styleId="Footer">
    <w:name w:val="footer"/>
    <w:basedOn w:val="Normal"/>
    <w:link w:val="FooterChar"/>
    <w:uiPriority w:val="99"/>
    <w:semiHidden/>
    <w:unhideWhenUsed/>
    <w:rsid w:val="00411A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1A87"/>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s.org/viewmedia.php/prmMID/59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images.google.com/hosted/life/f?q=mexican+execution&amp;prev=/images%3Fq%3Dmexican%2Bexecution%26imgsz%3Dl%26imgtbs%3Dz%26gbv%3D2%26hl%3Den%26client%3Dfirefox-a%26rls%3Dorg.mozilla:en-US:official&amp;imgurl=6296ef6d52f5a7f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dc:creator>
  <cp:lastModifiedBy>LIBDL-13</cp:lastModifiedBy>
  <cp:revision>14</cp:revision>
  <cp:lastPrinted>2017-04-10T09:48:00Z</cp:lastPrinted>
  <dcterms:created xsi:type="dcterms:W3CDTF">2016-03-14T08:33:00Z</dcterms:created>
  <dcterms:modified xsi:type="dcterms:W3CDTF">2022-06-09T05:02:00Z</dcterms:modified>
</cp:coreProperties>
</file>