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12D96" w14:textId="6A9426FA" w:rsidR="009E54AF" w:rsidRDefault="009E54AF" w:rsidP="009E54AF">
      <w:pPr>
        <w:rPr>
          <w:b/>
          <w:bCs/>
          <w:sz w:val="24"/>
          <w:szCs w:val="24"/>
        </w:rPr>
      </w:pP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18168A" wp14:editId="41256501">
                <wp:simplePos x="0" y="0"/>
                <wp:positionH relativeFrom="column">
                  <wp:posOffset>3825875</wp:posOffset>
                </wp:positionH>
                <wp:positionV relativeFrom="paragraph">
                  <wp:posOffset>107315</wp:posOffset>
                </wp:positionV>
                <wp:extent cx="2479675" cy="756285"/>
                <wp:effectExtent l="0" t="0" r="15875" b="2476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675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8DEC2" w14:textId="77777777" w:rsidR="009E54AF" w:rsidRDefault="009E54AF" w:rsidP="009E54AF">
                            <w:r>
                              <w:t>Register Number:</w:t>
                            </w:r>
                          </w:p>
                          <w:p w14:paraId="03167AF1" w14:textId="45B7F1DE" w:rsidR="009E54AF" w:rsidRDefault="009E54AF" w:rsidP="009E54A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DATE</w:t>
                            </w:r>
                            <w:proofErr w:type="gramStart"/>
                            <w:r>
                              <w:t>:</w:t>
                            </w:r>
                            <w:r w:rsidR="005977AC">
                              <w:t>12</w:t>
                            </w:r>
                            <w:proofErr w:type="gramEnd"/>
                            <w:r w:rsidR="005977AC">
                              <w:t>-03-2022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218168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1.25pt;margin-top:8.45pt;width:195.25pt;height:5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">
                <v:textbox>
                  <w:txbxContent>
                    <w:p w14:paraId="26C8DEC2" w14:textId="77777777" w:rsidR="009E54AF" w:rsidRDefault="009E54AF" w:rsidP="009E54AF">
                      <w:r>
                        <w:t>Register Number:</w:t>
                      </w:r>
                    </w:p>
                    <w:p w14:paraId="03167AF1" w14:textId="45B7F1DE" w:rsidR="009E54AF" w:rsidRDefault="009E54AF" w:rsidP="009E54AF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>DATE:</w:t>
                      </w:r>
                      <w:r w:rsidR="005977AC">
                        <w:t>12-03-2022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en-IN"/>
        </w:rPr>
        <w:drawing>
          <wp:inline distT="0" distB="0" distL="0" distR="0" wp14:anchorId="52A0AC08" wp14:editId="78F4927C">
            <wp:extent cx="904875" cy="781050"/>
            <wp:effectExtent l="0" t="0" r="9525" b="0"/>
            <wp:docPr id="2" name="Picture 2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833B7" w14:textId="77777777" w:rsidR="009E54AF" w:rsidRDefault="009E54AF" w:rsidP="009E54AF">
      <w:pPr>
        <w:rPr>
          <w:b/>
          <w:bCs/>
          <w:sz w:val="24"/>
          <w:szCs w:val="24"/>
        </w:rPr>
      </w:pPr>
    </w:p>
    <w:p w14:paraId="67AEB6EC" w14:textId="77777777" w:rsidR="009E54AF" w:rsidRDefault="009E54AF" w:rsidP="009E54AF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ST. JOSEPH’S COLLEGE (AUTONOMOUS), BENGALURU-27</w:t>
      </w:r>
    </w:p>
    <w:p w14:paraId="34AC5700" w14:textId="6659B409" w:rsidR="009E54AF" w:rsidRDefault="009E54AF" w:rsidP="009E54AF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MA ENGLISH – I</w:t>
      </w:r>
      <w:r w:rsidR="00B11646">
        <w:rPr>
          <w:sz w:val="24"/>
          <w:szCs w:val="24"/>
        </w:rPr>
        <w:t>II</w:t>
      </w:r>
      <w:r>
        <w:rPr>
          <w:sz w:val="24"/>
          <w:szCs w:val="24"/>
        </w:rPr>
        <w:t xml:space="preserve"> SEMESTER</w:t>
      </w:r>
    </w:p>
    <w:p w14:paraId="5292579E" w14:textId="77777777" w:rsidR="009E54AF" w:rsidRDefault="009E54AF" w:rsidP="009E54AF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SEMESTER EXAMINATION: OCTOBER 2021</w:t>
      </w:r>
    </w:p>
    <w:p w14:paraId="53382037" w14:textId="79FE1495" w:rsidR="009E54AF" w:rsidRDefault="009E54AF" w:rsidP="009E54AF">
      <w:pPr>
        <w:pStyle w:val="Header"/>
        <w:ind w:left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(Examination conducted in March 2022)</w:t>
      </w:r>
    </w:p>
    <w:p w14:paraId="2B38B353" w14:textId="7A06E39D" w:rsidR="009E54AF" w:rsidRDefault="009E54AF" w:rsidP="009E54AF">
      <w:pPr>
        <w:spacing w:line="360" w:lineRule="auto"/>
        <w:ind w:left="720" w:hanging="720"/>
        <w:jc w:val="center"/>
        <w:rPr>
          <w:b/>
          <w:sz w:val="24"/>
          <w:szCs w:val="24"/>
          <w:u w:val="single"/>
        </w:rPr>
      </w:pPr>
      <w:bookmarkStart w:id="0" w:name="_GoBack"/>
      <w:r>
        <w:rPr>
          <w:b/>
          <w:sz w:val="24"/>
          <w:szCs w:val="24"/>
          <w:u w:val="single"/>
        </w:rPr>
        <w:t>EN</w:t>
      </w:r>
      <w:r w:rsidR="00AA1130">
        <w:rPr>
          <w:b/>
          <w:sz w:val="24"/>
          <w:szCs w:val="24"/>
          <w:u w:val="single"/>
        </w:rPr>
        <w:t xml:space="preserve"> </w:t>
      </w:r>
      <w:r w:rsidR="00E5336B">
        <w:rPr>
          <w:b/>
          <w:sz w:val="24"/>
          <w:szCs w:val="24"/>
          <w:u w:val="single"/>
        </w:rPr>
        <w:t>DE</w:t>
      </w:r>
      <w:r>
        <w:rPr>
          <w:b/>
          <w:sz w:val="24"/>
          <w:szCs w:val="24"/>
          <w:u w:val="single"/>
        </w:rPr>
        <w:t xml:space="preserve"> 9518 </w:t>
      </w:r>
      <w:r w:rsidR="00AA1130">
        <w:rPr>
          <w:b/>
          <w:sz w:val="24"/>
          <w:szCs w:val="24"/>
          <w:u w:val="single"/>
        </w:rPr>
        <w:t xml:space="preserve">Sociolinguistics </w:t>
      </w:r>
    </w:p>
    <w:bookmarkEnd w:id="0"/>
    <w:p w14:paraId="39444CB9" w14:textId="794276EA" w:rsidR="009E54AF" w:rsidRDefault="009E54AF" w:rsidP="009E54AF">
      <w:pPr>
        <w:spacing w:line="360" w:lineRule="auto"/>
        <w:ind w:left="720" w:hanging="720"/>
        <w:rPr>
          <w:b/>
          <w:caps/>
        </w:rPr>
      </w:pPr>
      <w:r>
        <w:rPr>
          <w:b/>
          <w:caps/>
        </w:rPr>
        <w:t xml:space="preserve">Time 1.5 </w:t>
      </w:r>
      <w:r>
        <w:rPr>
          <w:b/>
        </w:rPr>
        <w:t>HOURS</w:t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  <w:t xml:space="preserve">      </w:t>
      </w:r>
      <w:r>
        <w:rPr>
          <w:b/>
          <w:caps/>
        </w:rPr>
        <w:tab/>
        <w:t xml:space="preserve">         </w:t>
      </w:r>
      <w:r>
        <w:rPr>
          <w:b/>
        </w:rPr>
        <w:t xml:space="preserve">MAX. MARKS </w:t>
      </w:r>
      <w:r>
        <w:rPr>
          <w:b/>
          <w:caps/>
        </w:rPr>
        <w:t>35</w:t>
      </w:r>
    </w:p>
    <w:p w14:paraId="0C401952" w14:textId="162BF890" w:rsidR="009E54AF" w:rsidRDefault="009E54AF" w:rsidP="009E54AF">
      <w:pPr>
        <w:spacing w:after="100"/>
        <w:jc w:val="center"/>
        <w:rPr>
          <w:b/>
        </w:rPr>
      </w:pPr>
      <w:r>
        <w:rPr>
          <w:b/>
        </w:rPr>
        <w:t xml:space="preserve">This Question Paper Contains </w:t>
      </w:r>
      <w:r w:rsidR="005C232D">
        <w:rPr>
          <w:b/>
        </w:rPr>
        <w:t>ONE</w:t>
      </w:r>
      <w:r>
        <w:rPr>
          <w:b/>
        </w:rPr>
        <w:t xml:space="preserve"> Printed Page and </w:t>
      </w:r>
      <w:r w:rsidR="005C232D">
        <w:rPr>
          <w:b/>
        </w:rPr>
        <w:t>TWO</w:t>
      </w:r>
      <w:r>
        <w:rPr>
          <w:b/>
        </w:rPr>
        <w:t xml:space="preserve"> Parts</w:t>
      </w:r>
    </w:p>
    <w:p w14:paraId="56109A98" w14:textId="77777777" w:rsidR="005C232D" w:rsidRDefault="005C232D" w:rsidP="009E54AF">
      <w:pPr>
        <w:spacing w:after="100"/>
        <w:jc w:val="center"/>
        <w:rPr>
          <w:b/>
        </w:rPr>
      </w:pPr>
    </w:p>
    <w:p w14:paraId="08872A10" w14:textId="560794B5" w:rsidR="00F53DC5" w:rsidRDefault="005C232D" w:rsidP="00BD6F2C">
      <w:pPr>
        <w:jc w:val="center"/>
        <w:rPr>
          <w:b/>
          <w:bCs/>
        </w:rPr>
      </w:pPr>
      <w:r w:rsidRPr="005C232D">
        <w:rPr>
          <w:b/>
          <w:bCs/>
        </w:rPr>
        <w:t>SECTION A</w:t>
      </w:r>
    </w:p>
    <w:p w14:paraId="7BE0B546" w14:textId="77777777" w:rsidR="005C232D" w:rsidRPr="005C232D" w:rsidRDefault="005C232D" w:rsidP="005C232D">
      <w:pPr>
        <w:jc w:val="center"/>
        <w:rPr>
          <w:b/>
          <w:bCs/>
        </w:rPr>
      </w:pPr>
    </w:p>
    <w:p w14:paraId="44656FF8" w14:textId="4C4F05CE" w:rsidR="00F53DC5" w:rsidRPr="00E833EB" w:rsidRDefault="005C232D">
      <w:pPr>
        <w:rPr>
          <w:b/>
          <w:bCs/>
          <w:sz w:val="24"/>
          <w:szCs w:val="24"/>
        </w:rPr>
      </w:pPr>
      <w:r w:rsidRPr="00E833EB">
        <w:rPr>
          <w:b/>
          <w:bCs/>
          <w:sz w:val="24"/>
          <w:szCs w:val="24"/>
        </w:rPr>
        <w:t xml:space="preserve">I. Answer </w:t>
      </w:r>
      <w:r w:rsidR="00E833EB">
        <w:rPr>
          <w:b/>
          <w:bCs/>
          <w:sz w:val="24"/>
          <w:szCs w:val="24"/>
        </w:rPr>
        <w:t>ANY TWO</w:t>
      </w:r>
      <w:r w:rsidRPr="00E833EB">
        <w:rPr>
          <w:b/>
          <w:bCs/>
          <w:sz w:val="24"/>
          <w:szCs w:val="24"/>
        </w:rPr>
        <w:t xml:space="preserve"> of the following questions. (2X10=20)</w:t>
      </w:r>
    </w:p>
    <w:p w14:paraId="028553DD" w14:textId="77777777" w:rsidR="00F53DC5" w:rsidRDefault="00F53DC5"/>
    <w:p w14:paraId="4FEF05CC" w14:textId="541534CF" w:rsidR="00F53DC5" w:rsidRDefault="005C232D">
      <w:pPr>
        <w:numPr>
          <w:ilvl w:val="0"/>
          <w:numId w:val="1"/>
        </w:numPr>
        <w:rPr>
          <w:sz w:val="24"/>
          <w:szCs w:val="24"/>
        </w:rPr>
      </w:pPr>
      <w:r w:rsidRPr="00E833EB">
        <w:rPr>
          <w:sz w:val="24"/>
          <w:szCs w:val="24"/>
        </w:rPr>
        <w:t>Discuss the basic characteristics of pidgins and creoles. How would you distinguish between the two? Can they become a lingua franca? Elaborate.</w:t>
      </w:r>
    </w:p>
    <w:p w14:paraId="4C97BDB8" w14:textId="77777777" w:rsidR="00E833EB" w:rsidRPr="00E833EB" w:rsidRDefault="00E833EB" w:rsidP="00E833EB">
      <w:pPr>
        <w:ind w:left="720"/>
        <w:rPr>
          <w:sz w:val="24"/>
          <w:szCs w:val="24"/>
        </w:rPr>
      </w:pPr>
    </w:p>
    <w:p w14:paraId="1FBE4C03" w14:textId="24E9B37E" w:rsidR="00F53DC5" w:rsidRDefault="005C232D">
      <w:pPr>
        <w:numPr>
          <w:ilvl w:val="0"/>
          <w:numId w:val="1"/>
        </w:numPr>
        <w:rPr>
          <w:sz w:val="24"/>
          <w:szCs w:val="24"/>
        </w:rPr>
      </w:pPr>
      <w:r w:rsidRPr="00E833EB">
        <w:rPr>
          <w:sz w:val="24"/>
          <w:szCs w:val="24"/>
        </w:rPr>
        <w:t xml:space="preserve">How would you distinguish between a language and a dialect? What do you </w:t>
      </w:r>
      <w:proofErr w:type="gramStart"/>
      <w:r w:rsidRPr="00E833EB">
        <w:rPr>
          <w:sz w:val="24"/>
          <w:szCs w:val="24"/>
        </w:rPr>
        <w:t>understand</w:t>
      </w:r>
      <w:proofErr w:type="gramEnd"/>
      <w:r w:rsidRPr="00E833EB">
        <w:rPr>
          <w:sz w:val="24"/>
          <w:szCs w:val="24"/>
        </w:rPr>
        <w:t xml:space="preserve"> by the term “dialect continuum”?</w:t>
      </w:r>
    </w:p>
    <w:p w14:paraId="34979C8D" w14:textId="77777777" w:rsidR="00E833EB" w:rsidRPr="00E833EB" w:rsidRDefault="00E833EB" w:rsidP="00E833EB">
      <w:pPr>
        <w:ind w:left="720"/>
        <w:rPr>
          <w:sz w:val="24"/>
          <w:szCs w:val="24"/>
        </w:rPr>
      </w:pPr>
    </w:p>
    <w:p w14:paraId="6276E4F5" w14:textId="6B4EA13F" w:rsidR="00F53DC5" w:rsidRDefault="005C232D">
      <w:pPr>
        <w:numPr>
          <w:ilvl w:val="0"/>
          <w:numId w:val="1"/>
        </w:numPr>
        <w:rPr>
          <w:sz w:val="24"/>
          <w:szCs w:val="24"/>
        </w:rPr>
      </w:pPr>
      <w:r w:rsidRPr="00E833EB">
        <w:rPr>
          <w:sz w:val="24"/>
          <w:szCs w:val="24"/>
        </w:rPr>
        <w:t xml:space="preserve">Elaborate on the impact of external invasions in the development and change of the English language. What are the major internal changes </w:t>
      </w:r>
      <w:r w:rsidR="00E833EB">
        <w:rPr>
          <w:sz w:val="24"/>
          <w:szCs w:val="24"/>
        </w:rPr>
        <w:t xml:space="preserve">that it has </w:t>
      </w:r>
      <w:r w:rsidRPr="00E833EB">
        <w:rPr>
          <w:sz w:val="24"/>
          <w:szCs w:val="24"/>
        </w:rPr>
        <w:t>undergone ever since? Explain with examples.</w:t>
      </w:r>
    </w:p>
    <w:p w14:paraId="428CEAB8" w14:textId="77777777" w:rsidR="005C232D" w:rsidRPr="00E833EB" w:rsidRDefault="005C232D" w:rsidP="005C232D">
      <w:pPr>
        <w:ind w:left="720"/>
        <w:rPr>
          <w:sz w:val="24"/>
          <w:szCs w:val="24"/>
        </w:rPr>
      </w:pPr>
    </w:p>
    <w:p w14:paraId="279BE8CC" w14:textId="30DEB83C" w:rsidR="005C232D" w:rsidRPr="005C232D" w:rsidRDefault="005C232D" w:rsidP="00BD6F2C">
      <w:pPr>
        <w:pStyle w:val="ListParagraph"/>
        <w:jc w:val="center"/>
        <w:rPr>
          <w:b/>
          <w:bCs/>
        </w:rPr>
      </w:pPr>
      <w:r w:rsidRPr="005C232D">
        <w:rPr>
          <w:b/>
          <w:bCs/>
        </w:rPr>
        <w:t xml:space="preserve">SECTION </w:t>
      </w:r>
      <w:r>
        <w:rPr>
          <w:b/>
          <w:bCs/>
        </w:rPr>
        <w:t>B</w:t>
      </w:r>
    </w:p>
    <w:p w14:paraId="063A6AFE" w14:textId="77777777" w:rsidR="00F53DC5" w:rsidRDefault="00F53DC5"/>
    <w:p w14:paraId="0A27398A" w14:textId="084E296F" w:rsidR="00F53DC5" w:rsidRPr="005C232D" w:rsidRDefault="005C232D">
      <w:pPr>
        <w:rPr>
          <w:b/>
          <w:bCs/>
          <w:sz w:val="24"/>
          <w:szCs w:val="24"/>
        </w:rPr>
      </w:pPr>
      <w:r w:rsidRPr="005C232D">
        <w:rPr>
          <w:b/>
          <w:bCs/>
        </w:rPr>
        <w:t xml:space="preserve">II. </w:t>
      </w:r>
      <w:r w:rsidRPr="005C232D">
        <w:rPr>
          <w:b/>
          <w:bCs/>
          <w:sz w:val="24"/>
          <w:szCs w:val="24"/>
        </w:rPr>
        <w:t xml:space="preserve">Explain </w:t>
      </w:r>
      <w:r>
        <w:rPr>
          <w:b/>
          <w:bCs/>
          <w:sz w:val="24"/>
          <w:szCs w:val="24"/>
        </w:rPr>
        <w:t>ANY THREE</w:t>
      </w:r>
      <w:r w:rsidRPr="005C232D">
        <w:rPr>
          <w:b/>
          <w:bCs/>
          <w:sz w:val="24"/>
          <w:szCs w:val="24"/>
        </w:rPr>
        <w:t xml:space="preserve"> of the following terms with appropriate examples:</w:t>
      </w:r>
      <w:r>
        <w:rPr>
          <w:b/>
          <w:bCs/>
          <w:sz w:val="24"/>
          <w:szCs w:val="24"/>
        </w:rPr>
        <w:t xml:space="preserve"> </w:t>
      </w:r>
      <w:r w:rsidRPr="005C232D">
        <w:rPr>
          <w:b/>
          <w:bCs/>
          <w:sz w:val="24"/>
          <w:szCs w:val="24"/>
        </w:rPr>
        <w:t>(3X5=15)</w:t>
      </w:r>
    </w:p>
    <w:p w14:paraId="1DD71D81" w14:textId="77777777" w:rsidR="00F53DC5" w:rsidRPr="00BD6F2C" w:rsidRDefault="00F53DC5">
      <w:pPr>
        <w:rPr>
          <w:sz w:val="24"/>
          <w:szCs w:val="24"/>
        </w:rPr>
      </w:pPr>
    </w:p>
    <w:p w14:paraId="6093A472" w14:textId="7697303E" w:rsidR="00F53DC5" w:rsidRPr="00BD6F2C" w:rsidRDefault="005C232D">
      <w:pPr>
        <w:numPr>
          <w:ilvl w:val="0"/>
          <w:numId w:val="1"/>
        </w:numPr>
        <w:rPr>
          <w:sz w:val="24"/>
          <w:szCs w:val="24"/>
        </w:rPr>
      </w:pPr>
      <w:r w:rsidRPr="00BD6F2C">
        <w:rPr>
          <w:sz w:val="24"/>
          <w:szCs w:val="24"/>
        </w:rPr>
        <w:t>Register</w:t>
      </w:r>
    </w:p>
    <w:p w14:paraId="2122B76E" w14:textId="77777777" w:rsidR="005C232D" w:rsidRPr="00BD6F2C" w:rsidRDefault="005C232D" w:rsidP="005C232D">
      <w:pPr>
        <w:ind w:left="720"/>
        <w:rPr>
          <w:sz w:val="24"/>
          <w:szCs w:val="24"/>
        </w:rPr>
      </w:pPr>
    </w:p>
    <w:p w14:paraId="1B18874D" w14:textId="4BE3C902" w:rsidR="00F53DC5" w:rsidRPr="00BD6F2C" w:rsidRDefault="005C232D">
      <w:pPr>
        <w:numPr>
          <w:ilvl w:val="0"/>
          <w:numId w:val="1"/>
        </w:numPr>
        <w:rPr>
          <w:sz w:val="24"/>
          <w:szCs w:val="24"/>
        </w:rPr>
      </w:pPr>
      <w:r w:rsidRPr="00BD6F2C">
        <w:rPr>
          <w:sz w:val="24"/>
          <w:szCs w:val="24"/>
        </w:rPr>
        <w:t>Style</w:t>
      </w:r>
    </w:p>
    <w:p w14:paraId="7CA32797" w14:textId="77777777" w:rsidR="005C232D" w:rsidRPr="00BD6F2C" w:rsidRDefault="005C232D" w:rsidP="005C232D">
      <w:pPr>
        <w:ind w:left="720"/>
        <w:rPr>
          <w:sz w:val="24"/>
          <w:szCs w:val="24"/>
        </w:rPr>
      </w:pPr>
    </w:p>
    <w:p w14:paraId="170B5F4E" w14:textId="1A32D234" w:rsidR="00F53DC5" w:rsidRPr="00BD6F2C" w:rsidRDefault="005C232D">
      <w:pPr>
        <w:numPr>
          <w:ilvl w:val="0"/>
          <w:numId w:val="1"/>
        </w:numPr>
        <w:rPr>
          <w:sz w:val="24"/>
          <w:szCs w:val="24"/>
        </w:rPr>
      </w:pPr>
      <w:r w:rsidRPr="00BD6F2C">
        <w:rPr>
          <w:sz w:val="24"/>
          <w:szCs w:val="24"/>
        </w:rPr>
        <w:t>Isogloss</w:t>
      </w:r>
    </w:p>
    <w:p w14:paraId="2AB6E298" w14:textId="77777777" w:rsidR="005C232D" w:rsidRPr="00BD6F2C" w:rsidRDefault="005C232D" w:rsidP="005C232D">
      <w:pPr>
        <w:ind w:left="720"/>
        <w:rPr>
          <w:sz w:val="24"/>
          <w:szCs w:val="24"/>
        </w:rPr>
      </w:pPr>
    </w:p>
    <w:p w14:paraId="2A53EE02" w14:textId="451FA28E" w:rsidR="00F53DC5" w:rsidRPr="00BD6F2C" w:rsidRDefault="005C232D">
      <w:pPr>
        <w:numPr>
          <w:ilvl w:val="0"/>
          <w:numId w:val="1"/>
        </w:numPr>
        <w:rPr>
          <w:sz w:val="24"/>
          <w:szCs w:val="24"/>
        </w:rPr>
      </w:pPr>
      <w:r w:rsidRPr="00BD6F2C">
        <w:rPr>
          <w:sz w:val="24"/>
          <w:szCs w:val="24"/>
        </w:rPr>
        <w:t>Language death</w:t>
      </w:r>
    </w:p>
    <w:p w14:paraId="69AC0A69" w14:textId="77777777" w:rsidR="005C232D" w:rsidRPr="00BD6F2C" w:rsidRDefault="005C232D" w:rsidP="005C232D">
      <w:pPr>
        <w:rPr>
          <w:sz w:val="24"/>
          <w:szCs w:val="24"/>
        </w:rPr>
      </w:pPr>
    </w:p>
    <w:p w14:paraId="22B40BB1" w14:textId="603A9B52" w:rsidR="00F53DC5" w:rsidRPr="00BD6F2C" w:rsidRDefault="005C232D" w:rsidP="00BD6F2C">
      <w:pPr>
        <w:numPr>
          <w:ilvl w:val="0"/>
          <w:numId w:val="1"/>
        </w:numPr>
        <w:rPr>
          <w:sz w:val="24"/>
          <w:szCs w:val="24"/>
        </w:rPr>
      </w:pPr>
      <w:r w:rsidRPr="00BD6F2C">
        <w:rPr>
          <w:sz w:val="24"/>
          <w:szCs w:val="24"/>
        </w:rPr>
        <w:t xml:space="preserve">Taboo words  </w:t>
      </w:r>
    </w:p>
    <w:sectPr w:rsidR="00F53DC5" w:rsidRPr="00BD6F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B16CE4" w14:textId="77777777" w:rsidR="00BB4C60" w:rsidRDefault="00BB4C60" w:rsidP="00BD6F2C">
      <w:pPr>
        <w:spacing w:line="240" w:lineRule="auto"/>
      </w:pPr>
      <w:r>
        <w:separator/>
      </w:r>
    </w:p>
  </w:endnote>
  <w:endnote w:type="continuationSeparator" w:id="0">
    <w:p w14:paraId="30A8F41F" w14:textId="77777777" w:rsidR="00BB4C60" w:rsidRDefault="00BB4C60" w:rsidP="00BD6F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B3B4F" w14:textId="77777777" w:rsidR="005977AC" w:rsidRDefault="005977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74F5F4" w14:textId="68FCB72D" w:rsidR="00BD6F2C" w:rsidRDefault="005977AC">
    <w:pPr>
      <w:pStyle w:val="Footer"/>
    </w:pPr>
    <w:r>
      <w:ptab w:relativeTo="margin" w:alignment="center" w:leader="none"/>
    </w:r>
    <w:r>
      <w:ptab w:relativeTo="margin" w:alignment="right" w:leader="none"/>
    </w:r>
    <w:r>
      <w:rPr>
        <w:b/>
        <w:sz w:val="24"/>
        <w:szCs w:val="24"/>
        <w:u w:val="single"/>
      </w:rPr>
      <w:t>ENDE 9518-A-21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563324" w14:textId="77777777" w:rsidR="005977AC" w:rsidRDefault="005977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C7DD5D" w14:textId="77777777" w:rsidR="00BB4C60" w:rsidRDefault="00BB4C60" w:rsidP="00BD6F2C">
      <w:pPr>
        <w:spacing w:line="240" w:lineRule="auto"/>
      </w:pPr>
      <w:r>
        <w:separator/>
      </w:r>
    </w:p>
  </w:footnote>
  <w:footnote w:type="continuationSeparator" w:id="0">
    <w:p w14:paraId="3998462A" w14:textId="77777777" w:rsidR="00BB4C60" w:rsidRDefault="00BB4C60" w:rsidP="00BD6F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1ABA7A" w14:textId="77777777" w:rsidR="005977AC" w:rsidRDefault="005977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1E025" w14:textId="77777777" w:rsidR="005977AC" w:rsidRDefault="005977A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F63F4C" w14:textId="77777777" w:rsidR="005977AC" w:rsidRDefault="005977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1D5B94"/>
    <w:multiLevelType w:val="multilevel"/>
    <w:tmpl w:val="2CB222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DC5"/>
    <w:rsid w:val="00073971"/>
    <w:rsid w:val="004C0B7C"/>
    <w:rsid w:val="00517E7B"/>
    <w:rsid w:val="00560D48"/>
    <w:rsid w:val="005977AC"/>
    <w:rsid w:val="005C232D"/>
    <w:rsid w:val="00786170"/>
    <w:rsid w:val="009E54AF"/>
    <w:rsid w:val="00AA1130"/>
    <w:rsid w:val="00B11646"/>
    <w:rsid w:val="00BB4C60"/>
    <w:rsid w:val="00BD6F2C"/>
    <w:rsid w:val="00E5336B"/>
    <w:rsid w:val="00E81F8C"/>
    <w:rsid w:val="00E833EB"/>
    <w:rsid w:val="00F5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1F197"/>
  <w15:docId w15:val="{F26EC4D7-11EF-4F79-B789-508E2239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9E54AF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lang w:val="en-IN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E54AF"/>
    <w:rPr>
      <w:rFonts w:asciiTheme="minorHAnsi" w:eastAsiaTheme="minorHAnsi" w:hAnsiTheme="minorHAnsi" w:cstheme="minorBidi"/>
      <w:lang w:val="en-IN" w:eastAsia="en-US"/>
    </w:rPr>
  </w:style>
  <w:style w:type="paragraph" w:styleId="ListParagraph">
    <w:name w:val="List Paragraph"/>
    <w:basedOn w:val="Normal"/>
    <w:uiPriority w:val="34"/>
    <w:qFormat/>
    <w:rsid w:val="005C232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D6F2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LIBDL-13</cp:lastModifiedBy>
  <cp:revision>12</cp:revision>
  <dcterms:created xsi:type="dcterms:W3CDTF">2022-01-28T07:55:00Z</dcterms:created>
  <dcterms:modified xsi:type="dcterms:W3CDTF">2022-06-27T09:28:00Z</dcterms:modified>
</cp:coreProperties>
</file>