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479DC" w14:textId="3BE093E3" w:rsidR="0034690A" w:rsidRDefault="00FE1DFA" w:rsidP="00FE1DFA">
      <w:pPr>
        <w:rPr>
          <w:rFonts w:ascii="Arial" w:hAnsi="Arial" w:cs="Arial"/>
          <w:b/>
          <w:bCs/>
        </w:rPr>
      </w:pPr>
      <w:r>
        <w:rPr>
          <w:noProof/>
          <w:lang w:val="en-IN"/>
        </w:rPr>
        <mc:AlternateContent>
          <mc:Choice Requires="wps">
            <w:drawing>
              <wp:anchor distT="0" distB="0" distL="114300" distR="114300" simplePos="0" relativeHeight="251658240" behindDoc="0" locked="0" layoutInCell="1" allowOverlap="1" wp14:anchorId="1A7A6F9B" wp14:editId="51D6E373">
                <wp:simplePos x="0" y="0"/>
                <wp:positionH relativeFrom="column">
                  <wp:posOffset>3829050</wp:posOffset>
                </wp:positionH>
                <wp:positionV relativeFrom="paragraph">
                  <wp:posOffset>104775</wp:posOffset>
                </wp:positionV>
                <wp:extent cx="1895475" cy="756285"/>
                <wp:effectExtent l="0" t="0" r="2857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756285"/>
                        </a:xfrm>
                        <a:prstGeom prst="rect">
                          <a:avLst/>
                        </a:prstGeom>
                        <a:solidFill>
                          <a:srgbClr val="FFFFFF"/>
                        </a:solidFill>
                        <a:ln w="9525">
                          <a:solidFill>
                            <a:srgbClr val="000000"/>
                          </a:solidFill>
                          <a:miter lim="800000"/>
                          <a:headEnd/>
                          <a:tailEnd/>
                        </a:ln>
                      </wps:spPr>
                      <wps:txbx>
                        <w:txbxContent>
                          <w:p w14:paraId="50D4A24F" w14:textId="77777777" w:rsidR="008856F8" w:rsidRDefault="008856F8" w:rsidP="00FE1DFA">
                            <w:r>
                              <w:t>Register Number:</w:t>
                            </w:r>
                          </w:p>
                          <w:p w14:paraId="086394A8" w14:textId="77777777" w:rsidR="008856F8" w:rsidRPr="00F57CBF" w:rsidRDefault="008856F8" w:rsidP="00FE1DFA">
                            <w:pPr>
                              <w:rPr>
                                <w:b/>
                                <w:sz w:val="28"/>
                                <w:szCs w:val="28"/>
                                <w:lang w:val="en-US"/>
                              </w:rPr>
                            </w:pPr>
                            <w:r>
                              <w:t>DATE:</w:t>
                            </w: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A6F9B" id="_x0000_t202" coordsize="21600,21600" o:spt="202" path="m,l,21600r21600,l21600,xe">
                <v:stroke joinstyle="miter"/>
                <v:path gradientshapeok="t" o:connecttype="rect"/>
              </v:shapetype>
              <v:shape id="Text Box 2" o:spid="_x0000_s1026" type="#_x0000_t202" style="position:absolute;margin-left:301.5pt;margin-top:8.25pt;width:149.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">
                <v:textbox>
                  <w:txbxContent>
                    <w:p w14:paraId="50D4A24F" w14:textId="77777777" w:rsidR="008856F8" w:rsidRDefault="008856F8" w:rsidP="00FE1DFA">
                      <w:r>
                        <w:t>Register Number:</w:t>
                      </w:r>
                    </w:p>
                    <w:p w14:paraId="086394A8" w14:textId="77777777" w:rsidR="008856F8" w:rsidRPr="00F57CBF" w:rsidRDefault="008856F8" w:rsidP="00FE1DFA">
                      <w:pPr>
                        <w:rPr>
                          <w:b/>
                          <w:sz w:val="28"/>
                          <w:szCs w:val="28"/>
                          <w:lang w:val="en-US"/>
                        </w:rPr>
                      </w:pPr>
                      <w:r>
                        <w:t>DATE:</w:t>
                      </w:r>
                      <w:r>
                        <w:rPr>
                          <w:lang w:val="en-US"/>
                        </w:rPr>
                        <w:t xml:space="preserve">    </w:t>
                      </w:r>
                    </w:p>
                  </w:txbxContent>
                </v:textbox>
              </v:shape>
            </w:pict>
          </mc:Fallback>
        </mc:AlternateContent>
      </w:r>
      <w:r>
        <w:rPr>
          <w:rFonts w:ascii="Arial" w:hAnsi="Arial" w:cs="Arial"/>
          <w:b/>
          <w:noProof/>
          <w:lang w:val="en-IN"/>
        </w:rPr>
        <w:drawing>
          <wp:inline distT="0" distB="0" distL="0" distR="0" wp14:anchorId="4DD8B567" wp14:editId="4A18DF53">
            <wp:extent cx="952500" cy="923925"/>
            <wp:effectExtent l="0" t="0" r="0" b="9525"/>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952500" cy="923925"/>
                    </a:xfrm>
                    <a:prstGeom prst="rect">
                      <a:avLst/>
                    </a:prstGeom>
                    <a:noFill/>
                    <a:ln w="9525">
                      <a:noFill/>
                      <a:miter lim="800000"/>
                      <a:headEnd/>
                      <a:tailEnd/>
                    </a:ln>
                  </pic:spPr>
                </pic:pic>
              </a:graphicData>
            </a:graphic>
          </wp:inline>
        </w:drawing>
      </w:r>
    </w:p>
    <w:p w14:paraId="54A618C1" w14:textId="77777777" w:rsidR="0034690A" w:rsidRPr="00143389" w:rsidRDefault="0034690A" w:rsidP="00FE1DFA">
      <w:pPr>
        <w:rPr>
          <w:rFonts w:ascii="Arial" w:hAnsi="Arial" w:cs="Arial"/>
          <w:b/>
          <w:bCs/>
        </w:rPr>
      </w:pPr>
    </w:p>
    <w:p w14:paraId="2D10D80D" w14:textId="77777777" w:rsidR="00FE1DFA" w:rsidRPr="00005F84" w:rsidRDefault="00FE1DFA" w:rsidP="00FE1DFA">
      <w:pPr>
        <w:spacing w:after="0"/>
        <w:jc w:val="center"/>
        <w:rPr>
          <w:rFonts w:ascii="Arial" w:hAnsi="Arial" w:cs="Arial"/>
          <w:b/>
          <w:bCs/>
          <w:sz w:val="24"/>
          <w:szCs w:val="24"/>
        </w:rPr>
      </w:pPr>
      <w:r w:rsidRPr="00005F84">
        <w:rPr>
          <w:rFonts w:ascii="Arial" w:hAnsi="Arial" w:cs="Arial"/>
          <w:b/>
          <w:bCs/>
          <w:sz w:val="24"/>
          <w:szCs w:val="24"/>
        </w:rPr>
        <w:t>ST. JOSEPH’S COLLEGE (AUTONOMOUS), BANGALORE-27</w:t>
      </w:r>
    </w:p>
    <w:p w14:paraId="7A3D34C0" w14:textId="5C7AAB8B" w:rsidR="00FE1DFA" w:rsidRPr="00005F84" w:rsidRDefault="00F61370" w:rsidP="00FE1DFA">
      <w:pPr>
        <w:spacing w:after="0"/>
        <w:contextualSpacing/>
        <w:jc w:val="center"/>
        <w:rPr>
          <w:rFonts w:ascii="Arial" w:hAnsi="Arial" w:cs="Arial"/>
          <w:b/>
          <w:sz w:val="24"/>
          <w:szCs w:val="24"/>
        </w:rPr>
      </w:pPr>
      <w:r>
        <w:rPr>
          <w:rFonts w:ascii="Arial" w:hAnsi="Arial" w:cs="Arial"/>
          <w:b/>
          <w:sz w:val="24"/>
          <w:szCs w:val="24"/>
        </w:rPr>
        <w:t>BBA SF– V</w:t>
      </w:r>
      <w:r w:rsidR="00FE1DFA" w:rsidRPr="00005F84">
        <w:rPr>
          <w:rFonts w:ascii="Arial" w:hAnsi="Arial" w:cs="Arial"/>
          <w:b/>
          <w:sz w:val="24"/>
          <w:szCs w:val="24"/>
        </w:rPr>
        <w:t xml:space="preserve"> SEMESTER</w:t>
      </w:r>
    </w:p>
    <w:p w14:paraId="191D9546" w14:textId="19DA3219" w:rsidR="00FE1DFA" w:rsidRDefault="00FE1DFA" w:rsidP="00FE1DFA">
      <w:pPr>
        <w:spacing w:after="0"/>
        <w:jc w:val="center"/>
        <w:rPr>
          <w:rFonts w:ascii="Arial" w:hAnsi="Arial" w:cs="Arial"/>
          <w:b/>
          <w:bCs/>
          <w:sz w:val="24"/>
          <w:szCs w:val="24"/>
        </w:rPr>
      </w:pPr>
      <w:r w:rsidRPr="00005F84">
        <w:rPr>
          <w:rFonts w:ascii="Arial" w:hAnsi="Arial" w:cs="Arial"/>
          <w:b/>
          <w:bCs/>
          <w:sz w:val="24"/>
          <w:szCs w:val="24"/>
        </w:rPr>
        <w:t xml:space="preserve">SEMESTER EXAMINATION: </w:t>
      </w:r>
      <w:r w:rsidR="006C57BD">
        <w:rPr>
          <w:rFonts w:ascii="Arial" w:hAnsi="Arial" w:cs="Arial"/>
          <w:b/>
          <w:bCs/>
          <w:sz w:val="24"/>
          <w:szCs w:val="24"/>
        </w:rPr>
        <w:t>OCTOBER</w:t>
      </w:r>
      <w:r w:rsidR="000E09A5">
        <w:rPr>
          <w:rFonts w:ascii="Arial" w:hAnsi="Arial" w:cs="Arial"/>
          <w:b/>
          <w:bCs/>
          <w:sz w:val="24"/>
          <w:szCs w:val="24"/>
        </w:rPr>
        <w:t xml:space="preserve"> 2021</w:t>
      </w:r>
    </w:p>
    <w:p w14:paraId="3317ECFF" w14:textId="7AB81D63" w:rsidR="00F72EF5" w:rsidRPr="00F72EF5" w:rsidRDefault="00F72EF5" w:rsidP="00F72EF5">
      <w:pPr>
        <w:spacing w:after="0" w:line="240" w:lineRule="auto"/>
        <w:jc w:val="center"/>
        <w:rPr>
          <w:rFonts w:ascii="Arial" w:eastAsia="Times New Roman" w:hAnsi="Arial" w:cs="Arial"/>
          <w:b/>
          <w:bCs/>
          <w:color w:val="000000"/>
          <w:sz w:val="24"/>
          <w:szCs w:val="24"/>
        </w:rPr>
      </w:pPr>
      <w:r w:rsidRPr="00B56C37">
        <w:rPr>
          <w:rFonts w:ascii="Arial" w:hAnsi="Arial" w:cs="Arial"/>
          <w:color w:val="000000"/>
          <w:sz w:val="20"/>
          <w:szCs w:val="20"/>
          <w:lang w:val="en-GB"/>
        </w:rPr>
        <w:t>(Examination conducted in January-March 202</w:t>
      </w:r>
      <w:r w:rsidR="00BF3A5E">
        <w:rPr>
          <w:rFonts w:ascii="Arial" w:hAnsi="Arial" w:cs="Arial"/>
          <w:color w:val="000000"/>
          <w:sz w:val="20"/>
          <w:szCs w:val="20"/>
          <w:lang w:val="en-GB"/>
        </w:rPr>
        <w:t>2</w:t>
      </w:r>
      <w:r w:rsidRPr="00B56C37">
        <w:rPr>
          <w:rFonts w:ascii="Arial" w:hAnsi="Arial" w:cs="Arial"/>
          <w:color w:val="000000"/>
          <w:sz w:val="20"/>
          <w:szCs w:val="20"/>
          <w:lang w:val="en-GB"/>
        </w:rPr>
        <w:t>)</w:t>
      </w:r>
    </w:p>
    <w:p w14:paraId="1EF46B15" w14:textId="123CE793" w:rsidR="00FE1DFA" w:rsidRDefault="00F61370" w:rsidP="00FE1DFA">
      <w:pPr>
        <w:pStyle w:val="Title"/>
        <w:outlineLvl w:val="0"/>
        <w:rPr>
          <w:rFonts w:ascii="Arial" w:hAnsi="Arial" w:cs="Arial"/>
          <w:color w:val="000000"/>
          <w:u w:val="single"/>
        </w:rPr>
      </w:pPr>
      <w:bookmarkStart w:id="0" w:name="_GoBack"/>
      <w:r>
        <w:rPr>
          <w:rFonts w:ascii="Arial" w:hAnsi="Arial" w:cs="Arial"/>
          <w:color w:val="1A1A1A"/>
          <w:u w:val="single"/>
        </w:rPr>
        <w:t>BBA</w:t>
      </w:r>
      <w:r w:rsidR="0034690A">
        <w:rPr>
          <w:rFonts w:ascii="Arial" w:hAnsi="Arial" w:cs="Arial"/>
          <w:color w:val="1A1A1A"/>
          <w:u w:val="single"/>
        </w:rPr>
        <w:t xml:space="preserve"> </w:t>
      </w:r>
      <w:r>
        <w:rPr>
          <w:rFonts w:ascii="Arial" w:hAnsi="Arial" w:cs="Arial"/>
          <w:color w:val="1A1A1A"/>
          <w:u w:val="single"/>
        </w:rPr>
        <w:t>SF 5</w:t>
      </w:r>
      <w:r w:rsidR="0084585C">
        <w:rPr>
          <w:rFonts w:ascii="Arial" w:hAnsi="Arial" w:cs="Arial"/>
          <w:color w:val="1A1A1A"/>
          <w:u w:val="single"/>
        </w:rPr>
        <w:t>1</w:t>
      </w:r>
      <w:r w:rsidR="00FE1DFA" w:rsidRPr="00FE1DFA">
        <w:rPr>
          <w:rFonts w:ascii="Arial" w:hAnsi="Arial" w:cs="Arial"/>
          <w:color w:val="1A1A1A"/>
          <w:u w:val="single"/>
        </w:rPr>
        <w:t>1</w:t>
      </w:r>
      <w:r>
        <w:rPr>
          <w:rFonts w:ascii="Arial" w:hAnsi="Arial" w:cs="Arial"/>
          <w:color w:val="1A1A1A"/>
          <w:u w:val="single"/>
        </w:rPr>
        <w:t>9</w:t>
      </w:r>
      <w:r w:rsidR="00FE1DFA" w:rsidRPr="00FE1DFA">
        <w:rPr>
          <w:rFonts w:ascii="Arial" w:hAnsi="Arial" w:cs="Arial"/>
          <w:color w:val="000000"/>
          <w:u w:val="single"/>
        </w:rPr>
        <w:t xml:space="preserve"> </w:t>
      </w:r>
      <w:r w:rsidR="0034690A">
        <w:rPr>
          <w:rFonts w:ascii="Arial" w:hAnsi="Arial" w:cs="Arial"/>
          <w:color w:val="000000"/>
          <w:u w:val="single"/>
        </w:rPr>
        <w:t>-</w:t>
      </w:r>
      <w:r w:rsidR="00FE1DFA" w:rsidRPr="00FE1DFA">
        <w:rPr>
          <w:rFonts w:ascii="Arial" w:hAnsi="Arial" w:cs="Arial"/>
          <w:color w:val="000000"/>
          <w:u w:val="single"/>
        </w:rPr>
        <w:t xml:space="preserve"> </w:t>
      </w:r>
      <w:r w:rsidR="0034690A">
        <w:rPr>
          <w:rFonts w:ascii="Arial" w:hAnsi="Arial" w:cs="Arial"/>
          <w:color w:val="000000"/>
          <w:u w:val="single"/>
        </w:rPr>
        <w:t>Management Accounting</w:t>
      </w:r>
    </w:p>
    <w:bookmarkEnd w:id="0"/>
    <w:p w14:paraId="31962E87" w14:textId="77777777" w:rsidR="0034690A" w:rsidRPr="00FE1DFA" w:rsidRDefault="0034690A" w:rsidP="00FE1DFA">
      <w:pPr>
        <w:pStyle w:val="Title"/>
        <w:outlineLvl w:val="0"/>
        <w:rPr>
          <w:rFonts w:ascii="Arial" w:hAnsi="Arial" w:cs="Arial"/>
          <w:u w:val="single"/>
        </w:rPr>
      </w:pPr>
    </w:p>
    <w:p w14:paraId="21BCD780" w14:textId="77777777" w:rsidR="00FE1DFA" w:rsidRDefault="00FE1DFA" w:rsidP="00FE1DFA">
      <w:pPr>
        <w:pStyle w:val="Title"/>
        <w:outlineLvl w:val="0"/>
        <w:rPr>
          <w:rFonts w:ascii="Arial" w:hAnsi="Arial" w:cs="Arial"/>
        </w:rPr>
      </w:pPr>
      <w:r>
        <w:rPr>
          <w:rFonts w:ascii="Arial" w:hAnsi="Arial" w:cs="Arial"/>
        </w:rPr>
        <w:t>Time</w:t>
      </w:r>
      <w:proofErr w:type="gramStart"/>
      <w:r w:rsidRPr="00962C26">
        <w:rPr>
          <w:rFonts w:ascii="Arial" w:hAnsi="Arial" w:cs="Arial"/>
        </w:rPr>
        <w:t>-</w:t>
      </w:r>
      <w:r>
        <w:rPr>
          <w:rFonts w:ascii="Arial" w:hAnsi="Arial" w:cs="Arial"/>
        </w:rPr>
        <w:t xml:space="preserve">  2</w:t>
      </w:r>
      <w:proofErr w:type="gramEnd"/>
      <w:r>
        <w:rPr>
          <w:rFonts w:ascii="Arial" w:hAnsi="Arial" w:cs="Arial"/>
        </w:rPr>
        <w:t xml:space="preserve"> ½  </w:t>
      </w:r>
      <w:proofErr w:type="spellStart"/>
      <w:r w:rsidRPr="00962C26">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62C26">
        <w:rPr>
          <w:rFonts w:ascii="Arial" w:hAnsi="Arial" w:cs="Arial"/>
        </w:rPr>
        <w:t>Max Marks-</w:t>
      </w:r>
      <w:r>
        <w:rPr>
          <w:rFonts w:ascii="Arial" w:hAnsi="Arial" w:cs="Arial"/>
        </w:rPr>
        <w:t>70</w:t>
      </w:r>
    </w:p>
    <w:p w14:paraId="64A41F4A" w14:textId="77777777" w:rsidR="00FE1DFA" w:rsidRPr="00962C26" w:rsidRDefault="00FE1DFA" w:rsidP="00FE1DFA">
      <w:pPr>
        <w:pStyle w:val="Title"/>
        <w:outlineLvl w:val="0"/>
        <w:rPr>
          <w:rFonts w:ascii="Arial" w:hAnsi="Arial" w:cs="Arial"/>
          <w:b w:val="0"/>
        </w:rPr>
      </w:pPr>
    </w:p>
    <w:p w14:paraId="56DA3116" w14:textId="6E8A4340" w:rsidR="00FE1DFA" w:rsidRPr="00973973" w:rsidRDefault="00FE1DFA" w:rsidP="00973973">
      <w:pPr>
        <w:ind w:left="360" w:hanging="360"/>
        <w:jc w:val="center"/>
        <w:rPr>
          <w:rFonts w:ascii="Book Antiqua" w:hAnsi="Book Antiqua"/>
          <w:sz w:val="24"/>
          <w:szCs w:val="24"/>
        </w:rPr>
      </w:pPr>
      <w:r w:rsidRPr="00E05D0E">
        <w:rPr>
          <w:rFonts w:ascii="Arial" w:hAnsi="Arial" w:cs="Arial"/>
          <w:b/>
        </w:rPr>
        <w:t xml:space="preserve">This paper contains </w:t>
      </w:r>
      <w:r w:rsidR="00A720F0">
        <w:rPr>
          <w:rFonts w:ascii="Arial" w:hAnsi="Arial" w:cs="Arial"/>
          <w:b/>
          <w:color w:val="000000" w:themeColor="text1"/>
        </w:rPr>
        <w:t>three</w:t>
      </w:r>
      <w:r>
        <w:rPr>
          <w:rFonts w:ascii="Arial" w:hAnsi="Arial" w:cs="Arial"/>
          <w:b/>
          <w:color w:val="000000" w:themeColor="text1"/>
        </w:rPr>
        <w:t xml:space="preserve"> </w:t>
      </w:r>
      <w:r w:rsidRPr="00E05D0E">
        <w:rPr>
          <w:rFonts w:ascii="Arial" w:hAnsi="Arial" w:cs="Arial"/>
          <w:b/>
        </w:rPr>
        <w:t>printed pages and four parts</w:t>
      </w:r>
    </w:p>
    <w:p w14:paraId="0B99F95A" w14:textId="77777777" w:rsidR="00FE1DFA" w:rsidRDefault="00FE1DFA" w:rsidP="00FE1DFA">
      <w:pPr>
        <w:jc w:val="center"/>
        <w:rPr>
          <w:rFonts w:ascii="Arial" w:hAnsi="Arial" w:cs="Arial"/>
          <w:b/>
          <w:sz w:val="24"/>
          <w:szCs w:val="24"/>
        </w:rPr>
      </w:pPr>
      <w:r>
        <w:rPr>
          <w:rFonts w:ascii="Arial" w:hAnsi="Arial" w:cs="Arial"/>
          <w:b/>
          <w:sz w:val="24"/>
          <w:szCs w:val="24"/>
        </w:rPr>
        <w:t>Section A</w:t>
      </w:r>
    </w:p>
    <w:p w14:paraId="2CFFBBCD" w14:textId="77777777" w:rsidR="00FE1DFA" w:rsidRPr="002D1115" w:rsidRDefault="00FE1DFA" w:rsidP="00FE1DFA">
      <w:pPr>
        <w:rPr>
          <w:rFonts w:ascii="Arial" w:hAnsi="Arial" w:cs="Arial"/>
          <w:b/>
          <w:sz w:val="24"/>
          <w:szCs w:val="24"/>
        </w:rPr>
      </w:pPr>
      <w:r>
        <w:rPr>
          <w:rFonts w:ascii="Arial" w:hAnsi="Arial" w:cs="Arial"/>
          <w:sz w:val="24"/>
          <w:szCs w:val="24"/>
        </w:rPr>
        <w:t xml:space="preserve">I Answer any </w:t>
      </w:r>
      <w:r>
        <w:rPr>
          <w:rFonts w:ascii="Arial" w:hAnsi="Arial" w:cs="Arial"/>
          <w:b/>
          <w:sz w:val="24"/>
          <w:szCs w:val="24"/>
        </w:rPr>
        <w:t xml:space="preserve">five </w:t>
      </w:r>
      <w:r>
        <w:rPr>
          <w:rFonts w:ascii="Arial" w:hAnsi="Arial" w:cs="Arial"/>
          <w:sz w:val="24"/>
          <w:szCs w:val="24"/>
        </w:rPr>
        <w:t>of the following</w:t>
      </w:r>
      <w:r w:rsidRPr="00753E4E">
        <w:rPr>
          <w:rFonts w:ascii="Arial" w:hAnsi="Arial" w:cs="Arial"/>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1569A">
        <w:rPr>
          <w:rFonts w:ascii="Arial" w:hAnsi="Arial" w:cs="Arial"/>
          <w:b/>
          <w:sz w:val="24"/>
          <w:szCs w:val="24"/>
        </w:rPr>
        <w:t>(5 X 2 = 10marks)</w:t>
      </w:r>
    </w:p>
    <w:p w14:paraId="69D47399" w14:textId="013788A4" w:rsidR="00FE1DFA" w:rsidRDefault="008856F8" w:rsidP="00FE1DFA">
      <w:pPr>
        <w:pStyle w:val="ListParagraph"/>
        <w:numPr>
          <w:ilvl w:val="0"/>
          <w:numId w:val="1"/>
        </w:numPr>
        <w:jc w:val="both"/>
        <w:rPr>
          <w:rFonts w:ascii="Arial" w:hAnsi="Arial" w:cs="Arial"/>
        </w:rPr>
      </w:pPr>
      <w:r>
        <w:rPr>
          <w:rFonts w:ascii="Arial" w:hAnsi="Arial" w:cs="Arial"/>
        </w:rPr>
        <w:t>What is a cash flow statement?</w:t>
      </w:r>
    </w:p>
    <w:p w14:paraId="4DCF073F" w14:textId="3B4C4801" w:rsidR="00BC2B21" w:rsidRDefault="008856F8" w:rsidP="00FE1DFA">
      <w:pPr>
        <w:pStyle w:val="ListParagraph"/>
        <w:numPr>
          <w:ilvl w:val="0"/>
          <w:numId w:val="1"/>
        </w:numPr>
        <w:jc w:val="both"/>
        <w:rPr>
          <w:rFonts w:ascii="Arial" w:hAnsi="Arial" w:cs="Arial"/>
        </w:rPr>
      </w:pPr>
      <w:r>
        <w:rPr>
          <w:rFonts w:ascii="Arial" w:hAnsi="Arial" w:cs="Arial"/>
        </w:rPr>
        <w:t>State any two requirements of a good report</w:t>
      </w:r>
      <w:r w:rsidR="00BC2B21">
        <w:rPr>
          <w:rFonts w:ascii="Arial" w:hAnsi="Arial" w:cs="Arial"/>
        </w:rPr>
        <w:t>.</w:t>
      </w:r>
    </w:p>
    <w:p w14:paraId="69F2325F" w14:textId="0A994B8D" w:rsidR="00BC2B21" w:rsidRDefault="00BC2B21" w:rsidP="00FE1DFA">
      <w:pPr>
        <w:pStyle w:val="ListParagraph"/>
        <w:numPr>
          <w:ilvl w:val="0"/>
          <w:numId w:val="1"/>
        </w:numPr>
        <w:jc w:val="both"/>
        <w:rPr>
          <w:rFonts w:ascii="Arial" w:hAnsi="Arial" w:cs="Arial"/>
        </w:rPr>
      </w:pPr>
      <w:r>
        <w:rPr>
          <w:rFonts w:ascii="Arial" w:hAnsi="Arial" w:cs="Arial"/>
        </w:rPr>
        <w:t xml:space="preserve">Mention two points of difference between </w:t>
      </w:r>
      <w:r w:rsidR="008856F8">
        <w:rPr>
          <w:rFonts w:ascii="Arial" w:hAnsi="Arial" w:cs="Arial"/>
        </w:rPr>
        <w:t>management accounting</w:t>
      </w:r>
      <w:r>
        <w:rPr>
          <w:rFonts w:ascii="Arial" w:hAnsi="Arial" w:cs="Arial"/>
        </w:rPr>
        <w:t xml:space="preserve"> and </w:t>
      </w:r>
      <w:r w:rsidR="008856F8">
        <w:rPr>
          <w:rFonts w:ascii="Arial" w:hAnsi="Arial" w:cs="Arial"/>
        </w:rPr>
        <w:t>cost accounting.</w:t>
      </w:r>
    </w:p>
    <w:p w14:paraId="5BDF6EBD" w14:textId="61F7734A" w:rsidR="00BC2B21" w:rsidRDefault="002A7EA6" w:rsidP="00FE1DFA">
      <w:pPr>
        <w:pStyle w:val="ListParagraph"/>
        <w:numPr>
          <w:ilvl w:val="0"/>
          <w:numId w:val="1"/>
        </w:numPr>
        <w:jc w:val="both"/>
        <w:rPr>
          <w:rFonts w:ascii="Arial" w:hAnsi="Arial" w:cs="Arial"/>
        </w:rPr>
      </w:pPr>
      <w:r>
        <w:rPr>
          <w:rFonts w:ascii="Arial" w:hAnsi="Arial" w:cs="Arial"/>
        </w:rPr>
        <w:t>Salaries</w:t>
      </w:r>
      <w:r w:rsidR="00BC2B21">
        <w:rPr>
          <w:rFonts w:ascii="Arial" w:hAnsi="Arial" w:cs="Arial"/>
        </w:rPr>
        <w:t xml:space="preserve"> paid Rs.4000. Will this transaction effect working capital?</w:t>
      </w:r>
    </w:p>
    <w:p w14:paraId="0C66EC42" w14:textId="1C18802D" w:rsidR="00580EDE" w:rsidRDefault="00580EDE" w:rsidP="00FE1DFA">
      <w:pPr>
        <w:pStyle w:val="ListParagraph"/>
        <w:numPr>
          <w:ilvl w:val="0"/>
          <w:numId w:val="1"/>
        </w:numPr>
        <w:jc w:val="both"/>
        <w:rPr>
          <w:rFonts w:ascii="Arial" w:hAnsi="Arial" w:cs="Arial"/>
        </w:rPr>
      </w:pPr>
      <w:r>
        <w:rPr>
          <w:rFonts w:ascii="Arial" w:hAnsi="Arial" w:cs="Arial"/>
        </w:rPr>
        <w:t>What is EPS? How is it computed?</w:t>
      </w:r>
    </w:p>
    <w:p w14:paraId="51E9AFA8" w14:textId="0D04948E" w:rsidR="006F53C2" w:rsidRDefault="006F53C2" w:rsidP="00FE1DFA">
      <w:pPr>
        <w:pStyle w:val="ListParagraph"/>
        <w:numPr>
          <w:ilvl w:val="0"/>
          <w:numId w:val="1"/>
        </w:numPr>
        <w:jc w:val="both"/>
        <w:rPr>
          <w:rFonts w:ascii="Arial" w:hAnsi="Arial" w:cs="Arial"/>
        </w:rPr>
      </w:pPr>
      <w:r>
        <w:rPr>
          <w:rFonts w:ascii="Arial" w:hAnsi="Arial" w:cs="Arial"/>
        </w:rPr>
        <w:t>List any two tools of management accounting.</w:t>
      </w:r>
    </w:p>
    <w:p w14:paraId="6C11DC0A" w14:textId="77777777" w:rsidR="00FE1DFA" w:rsidRDefault="00FE1DFA" w:rsidP="00FE1DFA">
      <w:pPr>
        <w:jc w:val="center"/>
        <w:rPr>
          <w:rFonts w:ascii="Arial" w:hAnsi="Arial" w:cs="Arial"/>
          <w:b/>
          <w:sz w:val="24"/>
          <w:szCs w:val="24"/>
        </w:rPr>
      </w:pPr>
      <w:r w:rsidRPr="00D42FB6">
        <w:rPr>
          <w:rFonts w:ascii="Arial" w:hAnsi="Arial" w:cs="Arial"/>
          <w:b/>
          <w:sz w:val="24"/>
          <w:szCs w:val="24"/>
        </w:rPr>
        <w:t>Section B</w:t>
      </w:r>
    </w:p>
    <w:p w14:paraId="043352BD" w14:textId="77777777" w:rsidR="00FE1DFA" w:rsidRDefault="00FE1DFA" w:rsidP="00FE1DFA">
      <w:pPr>
        <w:rPr>
          <w:rFonts w:ascii="Arial" w:hAnsi="Arial" w:cs="Arial"/>
          <w:b/>
          <w:sz w:val="24"/>
          <w:szCs w:val="24"/>
        </w:rPr>
      </w:pPr>
      <w:r>
        <w:rPr>
          <w:rFonts w:ascii="Arial" w:hAnsi="Arial" w:cs="Arial"/>
          <w:sz w:val="24"/>
          <w:szCs w:val="24"/>
        </w:rPr>
        <w:t xml:space="preserve">II Answer any </w:t>
      </w:r>
      <w:r>
        <w:rPr>
          <w:rFonts w:ascii="Arial" w:hAnsi="Arial" w:cs="Arial"/>
          <w:b/>
          <w:sz w:val="24"/>
          <w:szCs w:val="24"/>
        </w:rPr>
        <w:t>three</w:t>
      </w:r>
      <w:r>
        <w:rPr>
          <w:rFonts w:ascii="Arial" w:hAnsi="Arial" w:cs="Arial"/>
          <w:sz w:val="24"/>
          <w:szCs w:val="24"/>
        </w:rPr>
        <w:t xml:space="preserve"> of the following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(3 x 5 = 15 marks)</w:t>
      </w:r>
    </w:p>
    <w:p w14:paraId="05AAFC80" w14:textId="77777777" w:rsidR="008856F8" w:rsidRDefault="008856F8" w:rsidP="008856F8">
      <w:pPr>
        <w:pStyle w:val="ListParagraph"/>
        <w:numPr>
          <w:ilvl w:val="0"/>
          <w:numId w:val="1"/>
        </w:numPr>
        <w:spacing w:line="360" w:lineRule="auto"/>
        <w:jc w:val="both"/>
        <w:rPr>
          <w:rFonts w:ascii="Arial" w:hAnsi="Arial" w:cs="Arial"/>
        </w:rPr>
      </w:pPr>
      <w:r>
        <w:rPr>
          <w:rFonts w:ascii="Arial" w:hAnsi="Arial" w:cs="Arial"/>
        </w:rPr>
        <w:t>State with reasons whether the following transactions result in a flow of funds:</w:t>
      </w:r>
    </w:p>
    <w:p w14:paraId="0BA56DD4" w14:textId="77777777" w:rsidR="008856F8" w:rsidRDefault="008856F8" w:rsidP="008856F8">
      <w:pPr>
        <w:pStyle w:val="ListParagraph"/>
        <w:spacing w:line="360" w:lineRule="auto"/>
        <w:ind w:left="540"/>
        <w:jc w:val="both"/>
        <w:rPr>
          <w:rFonts w:ascii="Arial" w:hAnsi="Arial" w:cs="Arial"/>
        </w:rPr>
      </w:pPr>
      <w:r>
        <w:rPr>
          <w:rFonts w:ascii="Arial" w:hAnsi="Arial" w:cs="Arial"/>
        </w:rPr>
        <w:t>a. Creditors take over investments</w:t>
      </w:r>
    </w:p>
    <w:p w14:paraId="647321C0" w14:textId="352BE280" w:rsidR="008856F8" w:rsidRDefault="008856F8" w:rsidP="008856F8">
      <w:pPr>
        <w:pStyle w:val="ListParagraph"/>
        <w:spacing w:line="360" w:lineRule="auto"/>
        <w:ind w:left="540"/>
        <w:jc w:val="both"/>
        <w:rPr>
          <w:rFonts w:ascii="Arial" w:hAnsi="Arial" w:cs="Arial"/>
        </w:rPr>
      </w:pPr>
      <w:r>
        <w:rPr>
          <w:rFonts w:ascii="Arial" w:hAnsi="Arial" w:cs="Arial"/>
        </w:rPr>
        <w:t>b.</w:t>
      </w:r>
      <w:r w:rsidR="008D1C69">
        <w:rPr>
          <w:rFonts w:ascii="Arial" w:hAnsi="Arial" w:cs="Arial"/>
        </w:rPr>
        <w:t xml:space="preserve"> </w:t>
      </w:r>
      <w:r>
        <w:rPr>
          <w:rFonts w:ascii="Arial" w:hAnsi="Arial" w:cs="Arial"/>
        </w:rPr>
        <w:t>B/P issued to creditors</w:t>
      </w:r>
    </w:p>
    <w:p w14:paraId="2FE2A462" w14:textId="608F1307" w:rsidR="008856F8" w:rsidRDefault="008856F8" w:rsidP="008856F8">
      <w:pPr>
        <w:pStyle w:val="ListParagraph"/>
        <w:spacing w:line="360" w:lineRule="auto"/>
        <w:ind w:left="540"/>
        <w:jc w:val="both"/>
        <w:rPr>
          <w:rFonts w:ascii="Arial" w:hAnsi="Arial" w:cs="Arial"/>
        </w:rPr>
      </w:pPr>
      <w:proofErr w:type="gramStart"/>
      <w:r>
        <w:rPr>
          <w:rFonts w:ascii="Arial" w:hAnsi="Arial" w:cs="Arial"/>
        </w:rPr>
        <w:t>c</w:t>
      </w:r>
      <w:proofErr w:type="gramEnd"/>
      <w:r>
        <w:rPr>
          <w:rFonts w:ascii="Arial" w:hAnsi="Arial" w:cs="Arial"/>
        </w:rPr>
        <w:t xml:space="preserve"> .Building Purchased for Cash</w:t>
      </w:r>
    </w:p>
    <w:p w14:paraId="78C683D9" w14:textId="77777777" w:rsidR="008856F8" w:rsidRDefault="008856F8" w:rsidP="008856F8">
      <w:pPr>
        <w:pStyle w:val="ListParagraph"/>
        <w:spacing w:line="360" w:lineRule="auto"/>
        <w:ind w:left="540"/>
        <w:jc w:val="both"/>
        <w:rPr>
          <w:rFonts w:ascii="Arial" w:hAnsi="Arial" w:cs="Arial"/>
        </w:rPr>
      </w:pPr>
      <w:r>
        <w:rPr>
          <w:rFonts w:ascii="Arial" w:hAnsi="Arial" w:cs="Arial"/>
        </w:rPr>
        <w:t>d. Preliminary Expenses written off</w:t>
      </w:r>
    </w:p>
    <w:p w14:paraId="6D56A486" w14:textId="72BD0268" w:rsidR="00FE1DFA" w:rsidRDefault="008856F8" w:rsidP="008856F8">
      <w:pPr>
        <w:pStyle w:val="ListParagraph"/>
        <w:spacing w:line="360" w:lineRule="auto"/>
        <w:ind w:left="540"/>
        <w:jc w:val="both"/>
        <w:rPr>
          <w:rFonts w:ascii="Arial" w:hAnsi="Arial" w:cs="Arial"/>
        </w:rPr>
      </w:pPr>
      <w:r w:rsidRPr="008856F8">
        <w:rPr>
          <w:rFonts w:ascii="Arial" w:hAnsi="Arial" w:cs="Arial"/>
        </w:rPr>
        <w:t>e. Machinery purchased by issue of equity shares</w:t>
      </w:r>
    </w:p>
    <w:p w14:paraId="5812433F" w14:textId="77777777" w:rsidR="008856F8" w:rsidRPr="008856F8" w:rsidRDefault="008856F8" w:rsidP="008856F8">
      <w:pPr>
        <w:pStyle w:val="ListParagraph"/>
        <w:spacing w:line="360" w:lineRule="auto"/>
        <w:ind w:left="540"/>
        <w:jc w:val="both"/>
        <w:rPr>
          <w:rFonts w:ascii="Arial" w:hAnsi="Arial" w:cs="Arial"/>
        </w:rPr>
      </w:pPr>
    </w:p>
    <w:p w14:paraId="3BF1C3DE" w14:textId="2FA652B7" w:rsidR="0098583E" w:rsidRDefault="0098583E" w:rsidP="00FE1DFA">
      <w:pPr>
        <w:pStyle w:val="ListParagraph"/>
        <w:numPr>
          <w:ilvl w:val="0"/>
          <w:numId w:val="1"/>
        </w:numPr>
        <w:jc w:val="both"/>
        <w:rPr>
          <w:rFonts w:ascii="Arial" w:hAnsi="Arial" w:cs="Arial"/>
        </w:rPr>
      </w:pPr>
      <w:r>
        <w:rPr>
          <w:rFonts w:ascii="Arial" w:hAnsi="Arial" w:cs="Arial"/>
        </w:rPr>
        <w:t xml:space="preserve">Prepare a </w:t>
      </w:r>
      <w:r w:rsidR="008856F8">
        <w:rPr>
          <w:rFonts w:ascii="Arial" w:hAnsi="Arial" w:cs="Arial"/>
        </w:rPr>
        <w:t>comparative income</w:t>
      </w:r>
      <w:r>
        <w:rPr>
          <w:rFonts w:ascii="Arial" w:hAnsi="Arial" w:cs="Arial"/>
        </w:rPr>
        <w:t xml:space="preserve"> statement of X</w:t>
      </w:r>
      <w:r w:rsidR="008856F8">
        <w:rPr>
          <w:rFonts w:ascii="Arial" w:hAnsi="Arial" w:cs="Arial"/>
        </w:rPr>
        <w:t>Y</w:t>
      </w:r>
      <w:r>
        <w:rPr>
          <w:rFonts w:ascii="Arial" w:hAnsi="Arial" w:cs="Arial"/>
        </w:rPr>
        <w:t xml:space="preserve"> Ltd</w:t>
      </w:r>
    </w:p>
    <w:tbl>
      <w:tblPr>
        <w:tblStyle w:val="TableGrid"/>
        <w:tblW w:w="0" w:type="auto"/>
        <w:tblInd w:w="720" w:type="dxa"/>
        <w:tblLook w:val="04A0" w:firstRow="1" w:lastRow="0" w:firstColumn="1" w:lastColumn="0" w:noHBand="0" w:noVBand="1"/>
      </w:tblPr>
      <w:tblGrid>
        <w:gridCol w:w="5200"/>
        <w:gridCol w:w="1559"/>
        <w:gridCol w:w="1569"/>
      </w:tblGrid>
      <w:tr w:rsidR="0098583E" w14:paraId="47B97D0D" w14:textId="77777777" w:rsidTr="0098583E">
        <w:tc>
          <w:tcPr>
            <w:tcW w:w="5200" w:type="dxa"/>
          </w:tcPr>
          <w:p w14:paraId="32CE521D" w14:textId="4EE75B20" w:rsidR="0098583E" w:rsidRDefault="0098583E" w:rsidP="0098583E">
            <w:pPr>
              <w:pStyle w:val="ListParagraph"/>
              <w:spacing w:after="0"/>
              <w:ind w:left="0"/>
              <w:jc w:val="both"/>
              <w:rPr>
                <w:rFonts w:ascii="Arial" w:hAnsi="Arial" w:cs="Arial"/>
              </w:rPr>
            </w:pPr>
            <w:r>
              <w:rPr>
                <w:rFonts w:ascii="Arial" w:hAnsi="Arial" w:cs="Arial"/>
              </w:rPr>
              <w:t>Particulars</w:t>
            </w:r>
          </w:p>
        </w:tc>
        <w:tc>
          <w:tcPr>
            <w:tcW w:w="1559" w:type="dxa"/>
          </w:tcPr>
          <w:p w14:paraId="3030E5E6" w14:textId="7FDE4A64" w:rsidR="0098583E" w:rsidRDefault="002A7EA6" w:rsidP="006F53C2">
            <w:pPr>
              <w:pStyle w:val="ListParagraph"/>
              <w:spacing w:after="0"/>
              <w:ind w:left="0"/>
              <w:jc w:val="both"/>
              <w:rPr>
                <w:rFonts w:ascii="Arial" w:hAnsi="Arial" w:cs="Arial"/>
              </w:rPr>
            </w:pPr>
            <w:r>
              <w:rPr>
                <w:rFonts w:ascii="Arial" w:hAnsi="Arial" w:cs="Arial"/>
              </w:rPr>
              <w:t>2020</w:t>
            </w:r>
          </w:p>
        </w:tc>
        <w:tc>
          <w:tcPr>
            <w:tcW w:w="1569" w:type="dxa"/>
          </w:tcPr>
          <w:p w14:paraId="5EF06758" w14:textId="0DD8D17F" w:rsidR="0098583E" w:rsidRDefault="002A7EA6" w:rsidP="006F53C2">
            <w:pPr>
              <w:pStyle w:val="ListParagraph"/>
              <w:spacing w:after="0"/>
              <w:ind w:left="0"/>
              <w:jc w:val="both"/>
              <w:rPr>
                <w:rFonts w:ascii="Arial" w:hAnsi="Arial" w:cs="Arial"/>
              </w:rPr>
            </w:pPr>
            <w:r>
              <w:rPr>
                <w:rFonts w:ascii="Arial" w:hAnsi="Arial" w:cs="Arial"/>
              </w:rPr>
              <w:t>2021</w:t>
            </w:r>
          </w:p>
        </w:tc>
      </w:tr>
      <w:tr w:rsidR="0098583E" w14:paraId="0F387F49" w14:textId="77777777" w:rsidTr="0098583E">
        <w:tc>
          <w:tcPr>
            <w:tcW w:w="5200" w:type="dxa"/>
          </w:tcPr>
          <w:p w14:paraId="31FF2CA5" w14:textId="4AD0A36B" w:rsidR="0098583E" w:rsidRDefault="008856F8" w:rsidP="0098583E">
            <w:pPr>
              <w:pStyle w:val="ListParagraph"/>
              <w:spacing w:after="0"/>
              <w:ind w:left="0"/>
              <w:jc w:val="both"/>
              <w:rPr>
                <w:rFonts w:ascii="Arial" w:hAnsi="Arial" w:cs="Arial"/>
              </w:rPr>
            </w:pPr>
            <w:r>
              <w:rPr>
                <w:rFonts w:ascii="Arial" w:hAnsi="Arial" w:cs="Arial"/>
              </w:rPr>
              <w:t>Turnover</w:t>
            </w:r>
          </w:p>
        </w:tc>
        <w:tc>
          <w:tcPr>
            <w:tcW w:w="1559" w:type="dxa"/>
          </w:tcPr>
          <w:p w14:paraId="25609660" w14:textId="243BEB8E" w:rsidR="0098583E" w:rsidRDefault="008856F8" w:rsidP="0098583E">
            <w:pPr>
              <w:pStyle w:val="ListParagraph"/>
              <w:spacing w:after="0"/>
              <w:ind w:left="0"/>
              <w:jc w:val="both"/>
              <w:rPr>
                <w:rFonts w:ascii="Arial" w:hAnsi="Arial" w:cs="Arial"/>
              </w:rPr>
            </w:pPr>
            <w:r>
              <w:rPr>
                <w:rFonts w:ascii="Arial" w:hAnsi="Arial" w:cs="Arial"/>
              </w:rPr>
              <w:t>180000</w:t>
            </w:r>
          </w:p>
        </w:tc>
        <w:tc>
          <w:tcPr>
            <w:tcW w:w="1569" w:type="dxa"/>
          </w:tcPr>
          <w:p w14:paraId="0575B1F4" w14:textId="08647045" w:rsidR="0098583E" w:rsidRDefault="008856F8" w:rsidP="0098583E">
            <w:pPr>
              <w:pStyle w:val="ListParagraph"/>
              <w:spacing w:after="0"/>
              <w:ind w:left="0"/>
              <w:jc w:val="both"/>
              <w:rPr>
                <w:rFonts w:ascii="Arial" w:hAnsi="Arial" w:cs="Arial"/>
              </w:rPr>
            </w:pPr>
            <w:r>
              <w:rPr>
                <w:rFonts w:ascii="Arial" w:hAnsi="Arial" w:cs="Arial"/>
              </w:rPr>
              <w:t>240000</w:t>
            </w:r>
          </w:p>
        </w:tc>
      </w:tr>
      <w:tr w:rsidR="0098583E" w14:paraId="291DA05F" w14:textId="77777777" w:rsidTr="0098583E">
        <w:tc>
          <w:tcPr>
            <w:tcW w:w="5200" w:type="dxa"/>
          </w:tcPr>
          <w:p w14:paraId="0577DC5B" w14:textId="022C13EB" w:rsidR="0098583E" w:rsidRDefault="0098583E" w:rsidP="0098583E">
            <w:pPr>
              <w:pStyle w:val="ListParagraph"/>
              <w:spacing w:after="0"/>
              <w:ind w:left="0"/>
              <w:jc w:val="both"/>
              <w:rPr>
                <w:rFonts w:ascii="Arial" w:hAnsi="Arial" w:cs="Arial"/>
              </w:rPr>
            </w:pPr>
            <w:r>
              <w:rPr>
                <w:rFonts w:ascii="Arial" w:hAnsi="Arial" w:cs="Arial"/>
              </w:rPr>
              <w:t>Cost of goods sold</w:t>
            </w:r>
          </w:p>
        </w:tc>
        <w:tc>
          <w:tcPr>
            <w:tcW w:w="1559" w:type="dxa"/>
          </w:tcPr>
          <w:p w14:paraId="624D3173" w14:textId="54AF31ED" w:rsidR="0098583E" w:rsidRDefault="008856F8" w:rsidP="0098583E">
            <w:pPr>
              <w:pStyle w:val="ListParagraph"/>
              <w:spacing w:after="0"/>
              <w:ind w:left="0"/>
              <w:jc w:val="both"/>
              <w:rPr>
                <w:rFonts w:ascii="Arial" w:hAnsi="Arial" w:cs="Arial"/>
              </w:rPr>
            </w:pPr>
            <w:r>
              <w:rPr>
                <w:rFonts w:ascii="Arial" w:hAnsi="Arial" w:cs="Arial"/>
              </w:rPr>
              <w:t>85000</w:t>
            </w:r>
          </w:p>
        </w:tc>
        <w:tc>
          <w:tcPr>
            <w:tcW w:w="1569" w:type="dxa"/>
          </w:tcPr>
          <w:p w14:paraId="466EF0ED" w14:textId="0F5BF311" w:rsidR="0098583E" w:rsidRDefault="008856F8" w:rsidP="0098583E">
            <w:pPr>
              <w:pStyle w:val="ListParagraph"/>
              <w:spacing w:after="0"/>
              <w:ind w:left="0"/>
              <w:jc w:val="both"/>
              <w:rPr>
                <w:rFonts w:ascii="Arial" w:hAnsi="Arial" w:cs="Arial"/>
              </w:rPr>
            </w:pPr>
            <w:r>
              <w:rPr>
                <w:rFonts w:ascii="Arial" w:hAnsi="Arial" w:cs="Arial"/>
              </w:rPr>
              <w:t>100000</w:t>
            </w:r>
          </w:p>
        </w:tc>
      </w:tr>
      <w:tr w:rsidR="0098583E" w14:paraId="5A1F74E7" w14:textId="77777777" w:rsidTr="0098583E">
        <w:tc>
          <w:tcPr>
            <w:tcW w:w="5200" w:type="dxa"/>
          </w:tcPr>
          <w:p w14:paraId="0BA230F1" w14:textId="72AB0C0D" w:rsidR="0098583E" w:rsidRDefault="008856F8" w:rsidP="0098583E">
            <w:pPr>
              <w:pStyle w:val="ListParagraph"/>
              <w:spacing w:after="0"/>
              <w:ind w:left="0"/>
              <w:jc w:val="both"/>
              <w:rPr>
                <w:rFonts w:ascii="Arial" w:hAnsi="Arial" w:cs="Arial"/>
              </w:rPr>
            </w:pPr>
            <w:r>
              <w:rPr>
                <w:rFonts w:ascii="Arial" w:hAnsi="Arial" w:cs="Arial"/>
              </w:rPr>
              <w:t>Selling</w:t>
            </w:r>
            <w:r w:rsidR="002A7EA6">
              <w:rPr>
                <w:rFonts w:ascii="Arial" w:hAnsi="Arial" w:cs="Arial"/>
              </w:rPr>
              <w:t xml:space="preserve"> expenses</w:t>
            </w:r>
          </w:p>
        </w:tc>
        <w:tc>
          <w:tcPr>
            <w:tcW w:w="1559" w:type="dxa"/>
          </w:tcPr>
          <w:p w14:paraId="683C44C5" w14:textId="047AE69E" w:rsidR="0098583E" w:rsidRDefault="0098583E" w:rsidP="0098583E">
            <w:pPr>
              <w:pStyle w:val="ListParagraph"/>
              <w:spacing w:after="0"/>
              <w:ind w:left="0"/>
              <w:jc w:val="both"/>
              <w:rPr>
                <w:rFonts w:ascii="Arial" w:hAnsi="Arial" w:cs="Arial"/>
              </w:rPr>
            </w:pPr>
            <w:r>
              <w:rPr>
                <w:rFonts w:ascii="Arial" w:hAnsi="Arial" w:cs="Arial"/>
              </w:rPr>
              <w:t>40</w:t>
            </w:r>
            <w:r w:rsidR="002A7EA6">
              <w:rPr>
                <w:rFonts w:ascii="Arial" w:hAnsi="Arial" w:cs="Arial"/>
              </w:rPr>
              <w:t>000</w:t>
            </w:r>
          </w:p>
        </w:tc>
        <w:tc>
          <w:tcPr>
            <w:tcW w:w="1569" w:type="dxa"/>
          </w:tcPr>
          <w:p w14:paraId="6B2734BF" w14:textId="79EDFC48" w:rsidR="0098583E" w:rsidRDefault="0098583E" w:rsidP="0098583E">
            <w:pPr>
              <w:pStyle w:val="ListParagraph"/>
              <w:spacing w:after="0"/>
              <w:ind w:left="0"/>
              <w:jc w:val="both"/>
              <w:rPr>
                <w:rFonts w:ascii="Arial" w:hAnsi="Arial" w:cs="Arial"/>
              </w:rPr>
            </w:pPr>
            <w:r>
              <w:rPr>
                <w:rFonts w:ascii="Arial" w:hAnsi="Arial" w:cs="Arial"/>
              </w:rPr>
              <w:t>50</w:t>
            </w:r>
            <w:r w:rsidR="002A7EA6">
              <w:rPr>
                <w:rFonts w:ascii="Arial" w:hAnsi="Arial" w:cs="Arial"/>
              </w:rPr>
              <w:t>000</w:t>
            </w:r>
          </w:p>
        </w:tc>
      </w:tr>
      <w:tr w:rsidR="0098583E" w14:paraId="5F52AAF0" w14:textId="77777777" w:rsidTr="0098583E">
        <w:tc>
          <w:tcPr>
            <w:tcW w:w="5200" w:type="dxa"/>
          </w:tcPr>
          <w:p w14:paraId="51234981" w14:textId="72EA3798" w:rsidR="0098583E" w:rsidRDefault="008856F8" w:rsidP="0098583E">
            <w:pPr>
              <w:pStyle w:val="ListParagraph"/>
              <w:spacing w:after="0"/>
              <w:ind w:left="0"/>
              <w:jc w:val="both"/>
              <w:rPr>
                <w:rFonts w:ascii="Arial" w:hAnsi="Arial" w:cs="Arial"/>
              </w:rPr>
            </w:pPr>
            <w:r>
              <w:rPr>
                <w:rFonts w:ascii="Arial" w:hAnsi="Arial" w:cs="Arial"/>
              </w:rPr>
              <w:t>Dividend received</w:t>
            </w:r>
          </w:p>
        </w:tc>
        <w:tc>
          <w:tcPr>
            <w:tcW w:w="1559" w:type="dxa"/>
          </w:tcPr>
          <w:p w14:paraId="51C7B6A0" w14:textId="39F461E6" w:rsidR="0098583E" w:rsidRDefault="0098583E" w:rsidP="0098583E">
            <w:pPr>
              <w:pStyle w:val="ListParagraph"/>
              <w:spacing w:after="0"/>
              <w:ind w:left="0"/>
              <w:jc w:val="both"/>
              <w:rPr>
                <w:rFonts w:ascii="Arial" w:hAnsi="Arial" w:cs="Arial"/>
              </w:rPr>
            </w:pPr>
            <w:r>
              <w:rPr>
                <w:rFonts w:ascii="Arial" w:hAnsi="Arial" w:cs="Arial"/>
              </w:rPr>
              <w:t>20</w:t>
            </w:r>
            <w:r w:rsidR="002A7EA6">
              <w:rPr>
                <w:rFonts w:ascii="Arial" w:hAnsi="Arial" w:cs="Arial"/>
              </w:rPr>
              <w:t>000</w:t>
            </w:r>
          </w:p>
        </w:tc>
        <w:tc>
          <w:tcPr>
            <w:tcW w:w="1569" w:type="dxa"/>
          </w:tcPr>
          <w:p w14:paraId="75B5ED04" w14:textId="6F5C8540" w:rsidR="0098583E" w:rsidRDefault="0098583E" w:rsidP="0098583E">
            <w:pPr>
              <w:pStyle w:val="ListParagraph"/>
              <w:spacing w:after="0"/>
              <w:ind w:left="0"/>
              <w:jc w:val="both"/>
              <w:rPr>
                <w:rFonts w:ascii="Arial" w:hAnsi="Arial" w:cs="Arial"/>
              </w:rPr>
            </w:pPr>
            <w:r>
              <w:rPr>
                <w:rFonts w:ascii="Arial" w:hAnsi="Arial" w:cs="Arial"/>
              </w:rPr>
              <w:t>25</w:t>
            </w:r>
            <w:r w:rsidR="002A7EA6">
              <w:rPr>
                <w:rFonts w:ascii="Arial" w:hAnsi="Arial" w:cs="Arial"/>
              </w:rPr>
              <w:t>000</w:t>
            </w:r>
          </w:p>
        </w:tc>
      </w:tr>
      <w:tr w:rsidR="0098583E" w14:paraId="77032675" w14:textId="77777777" w:rsidTr="0098583E">
        <w:tc>
          <w:tcPr>
            <w:tcW w:w="5200" w:type="dxa"/>
          </w:tcPr>
          <w:p w14:paraId="01749607" w14:textId="6737CF51" w:rsidR="0098583E" w:rsidRDefault="0098583E" w:rsidP="0098583E">
            <w:pPr>
              <w:pStyle w:val="ListParagraph"/>
              <w:spacing w:after="0"/>
              <w:ind w:left="0"/>
              <w:jc w:val="both"/>
              <w:rPr>
                <w:rFonts w:ascii="Arial" w:hAnsi="Arial" w:cs="Arial"/>
              </w:rPr>
            </w:pPr>
            <w:r>
              <w:rPr>
                <w:rFonts w:ascii="Arial" w:hAnsi="Arial" w:cs="Arial"/>
              </w:rPr>
              <w:t>Non – operating expenses</w:t>
            </w:r>
          </w:p>
        </w:tc>
        <w:tc>
          <w:tcPr>
            <w:tcW w:w="1559" w:type="dxa"/>
          </w:tcPr>
          <w:p w14:paraId="70AC400A" w14:textId="436D7484" w:rsidR="0098583E" w:rsidRDefault="0098583E" w:rsidP="0098583E">
            <w:pPr>
              <w:pStyle w:val="ListParagraph"/>
              <w:spacing w:after="0"/>
              <w:ind w:left="0"/>
              <w:jc w:val="both"/>
              <w:rPr>
                <w:rFonts w:ascii="Arial" w:hAnsi="Arial" w:cs="Arial"/>
              </w:rPr>
            </w:pPr>
            <w:r>
              <w:rPr>
                <w:rFonts w:ascii="Arial" w:hAnsi="Arial" w:cs="Arial"/>
              </w:rPr>
              <w:t>30</w:t>
            </w:r>
            <w:r w:rsidR="002A7EA6">
              <w:rPr>
                <w:rFonts w:ascii="Arial" w:hAnsi="Arial" w:cs="Arial"/>
              </w:rPr>
              <w:t>000</w:t>
            </w:r>
          </w:p>
        </w:tc>
        <w:tc>
          <w:tcPr>
            <w:tcW w:w="1569" w:type="dxa"/>
          </w:tcPr>
          <w:p w14:paraId="1B21B400" w14:textId="4B70DA24" w:rsidR="0098583E" w:rsidRDefault="0098583E" w:rsidP="0098583E">
            <w:pPr>
              <w:pStyle w:val="ListParagraph"/>
              <w:spacing w:after="0"/>
              <w:ind w:left="0"/>
              <w:jc w:val="both"/>
              <w:rPr>
                <w:rFonts w:ascii="Arial" w:hAnsi="Arial" w:cs="Arial"/>
              </w:rPr>
            </w:pPr>
            <w:r>
              <w:rPr>
                <w:rFonts w:ascii="Arial" w:hAnsi="Arial" w:cs="Arial"/>
              </w:rPr>
              <w:t>40</w:t>
            </w:r>
            <w:r w:rsidR="002A7EA6">
              <w:rPr>
                <w:rFonts w:ascii="Arial" w:hAnsi="Arial" w:cs="Arial"/>
              </w:rPr>
              <w:t>000</w:t>
            </w:r>
          </w:p>
        </w:tc>
      </w:tr>
    </w:tbl>
    <w:p w14:paraId="44F3E05C" w14:textId="77777777" w:rsidR="0098583E" w:rsidRDefault="0098583E" w:rsidP="0098583E">
      <w:pPr>
        <w:pStyle w:val="ListParagraph"/>
        <w:jc w:val="both"/>
        <w:rPr>
          <w:rFonts w:ascii="Arial" w:hAnsi="Arial" w:cs="Arial"/>
        </w:rPr>
      </w:pPr>
    </w:p>
    <w:p w14:paraId="06265A7C" w14:textId="77777777" w:rsidR="00F6299C" w:rsidRDefault="00F6299C" w:rsidP="0098583E">
      <w:pPr>
        <w:pStyle w:val="ListParagraph"/>
        <w:jc w:val="both"/>
        <w:rPr>
          <w:rFonts w:ascii="Arial" w:hAnsi="Arial" w:cs="Arial"/>
        </w:rPr>
      </w:pPr>
    </w:p>
    <w:p w14:paraId="0869FF2C" w14:textId="77777777" w:rsidR="00F6299C" w:rsidRDefault="00F6299C" w:rsidP="0098583E">
      <w:pPr>
        <w:pStyle w:val="ListParagraph"/>
        <w:jc w:val="both"/>
        <w:rPr>
          <w:rFonts w:ascii="Arial" w:hAnsi="Arial" w:cs="Arial"/>
        </w:rPr>
      </w:pPr>
    </w:p>
    <w:p w14:paraId="656EF055" w14:textId="77777777" w:rsidR="00F6299C" w:rsidRDefault="00F6299C" w:rsidP="0098583E">
      <w:pPr>
        <w:pStyle w:val="ListParagraph"/>
        <w:jc w:val="both"/>
        <w:rPr>
          <w:rFonts w:ascii="Arial" w:hAnsi="Arial" w:cs="Arial"/>
        </w:rPr>
      </w:pPr>
    </w:p>
    <w:p w14:paraId="7D88FF55" w14:textId="25497614" w:rsidR="00741CCA" w:rsidRPr="00F6299C" w:rsidRDefault="00F6299C" w:rsidP="00F6299C">
      <w:pPr>
        <w:pStyle w:val="ListParagraph"/>
        <w:numPr>
          <w:ilvl w:val="0"/>
          <w:numId w:val="1"/>
        </w:numPr>
        <w:spacing w:after="0"/>
        <w:jc w:val="both"/>
        <w:rPr>
          <w:rFonts w:ascii="Arial" w:hAnsi="Arial" w:cs="Arial"/>
        </w:rPr>
      </w:pPr>
      <w:r>
        <w:rPr>
          <w:rFonts w:ascii="Arial" w:hAnsi="Arial" w:cs="Arial"/>
        </w:rPr>
        <w:t>Given Below is the balance sheet of WIX Co.</w:t>
      </w:r>
    </w:p>
    <w:tbl>
      <w:tblPr>
        <w:tblW w:w="4060" w:type="dxa"/>
        <w:tblInd w:w="93" w:type="dxa"/>
        <w:tblLook w:val="04A0" w:firstRow="1" w:lastRow="0" w:firstColumn="1" w:lastColumn="0" w:noHBand="0" w:noVBand="1"/>
      </w:tblPr>
      <w:tblGrid>
        <w:gridCol w:w="2760"/>
        <w:gridCol w:w="1300"/>
      </w:tblGrid>
      <w:tr w:rsidR="00F6299C" w:rsidRPr="00EA5055" w14:paraId="2D6018AE" w14:textId="77777777" w:rsidTr="00F6299C">
        <w:trPr>
          <w:trHeight w:val="320"/>
        </w:trPr>
        <w:tc>
          <w:tcPr>
            <w:tcW w:w="2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D2F87D" w14:textId="77777777" w:rsidR="00F6299C" w:rsidRPr="00EA5055" w:rsidRDefault="00F6299C" w:rsidP="006655C9">
            <w:pPr>
              <w:rPr>
                <w:rFonts w:ascii="Arial" w:eastAsia="Times New Roman" w:hAnsi="Arial" w:cs="Arial"/>
                <w:color w:val="000000"/>
                <w:lang w:val="en-GB"/>
              </w:rPr>
            </w:pPr>
            <w:r w:rsidRPr="00EA5055">
              <w:rPr>
                <w:rFonts w:ascii="Arial" w:eastAsia="Times New Roman" w:hAnsi="Arial" w:cs="Arial"/>
                <w:color w:val="000000"/>
                <w:lang w:val="en-GB"/>
              </w:rPr>
              <w:t>Particulars</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72937979" w14:textId="77777777" w:rsidR="00F6299C" w:rsidRPr="00EA5055" w:rsidRDefault="00F6299C" w:rsidP="006655C9">
            <w:pPr>
              <w:jc w:val="right"/>
              <w:rPr>
                <w:rFonts w:ascii="Arial" w:eastAsia="Times New Roman" w:hAnsi="Arial" w:cs="Arial"/>
                <w:color w:val="000000"/>
                <w:lang w:val="en-GB"/>
              </w:rPr>
            </w:pPr>
            <w:r w:rsidRPr="00EA5055">
              <w:rPr>
                <w:rFonts w:ascii="Arial" w:eastAsia="Times New Roman" w:hAnsi="Arial" w:cs="Arial"/>
                <w:color w:val="000000"/>
                <w:lang w:val="en-GB"/>
              </w:rPr>
              <w:t>2018</w:t>
            </w:r>
          </w:p>
        </w:tc>
      </w:tr>
      <w:tr w:rsidR="00F6299C" w:rsidRPr="00EA5055" w14:paraId="15228F0D" w14:textId="77777777" w:rsidTr="00F6299C">
        <w:trPr>
          <w:trHeight w:val="300"/>
        </w:trPr>
        <w:tc>
          <w:tcPr>
            <w:tcW w:w="2760" w:type="dxa"/>
            <w:tcBorders>
              <w:top w:val="nil"/>
              <w:left w:val="single" w:sz="8" w:space="0" w:color="auto"/>
              <w:bottom w:val="nil"/>
              <w:right w:val="single" w:sz="8" w:space="0" w:color="auto"/>
            </w:tcBorders>
            <w:shd w:val="clear" w:color="auto" w:fill="auto"/>
            <w:vAlign w:val="center"/>
            <w:hideMark/>
          </w:tcPr>
          <w:p w14:paraId="5A9F9A09" w14:textId="77777777" w:rsidR="00F6299C" w:rsidRPr="00EA5055" w:rsidRDefault="00F6299C" w:rsidP="006655C9">
            <w:pPr>
              <w:rPr>
                <w:rFonts w:ascii="Arial" w:eastAsia="Times New Roman" w:hAnsi="Arial" w:cs="Arial"/>
                <w:color w:val="000000"/>
                <w:lang w:val="en-GB"/>
              </w:rPr>
            </w:pPr>
            <w:r w:rsidRPr="00EA5055">
              <w:rPr>
                <w:rFonts w:ascii="Arial" w:eastAsia="Times New Roman" w:hAnsi="Arial" w:cs="Arial"/>
                <w:color w:val="000000"/>
                <w:lang w:val="en-GB"/>
              </w:rPr>
              <w:t>ASSETS</w:t>
            </w:r>
          </w:p>
        </w:tc>
        <w:tc>
          <w:tcPr>
            <w:tcW w:w="1300" w:type="dxa"/>
            <w:tcBorders>
              <w:top w:val="nil"/>
              <w:left w:val="nil"/>
              <w:bottom w:val="nil"/>
              <w:right w:val="single" w:sz="8" w:space="0" w:color="auto"/>
            </w:tcBorders>
            <w:shd w:val="clear" w:color="auto" w:fill="auto"/>
            <w:vAlign w:val="center"/>
            <w:hideMark/>
          </w:tcPr>
          <w:p w14:paraId="37E52868" w14:textId="77777777" w:rsidR="00F6299C" w:rsidRPr="00EA5055" w:rsidRDefault="00F6299C" w:rsidP="006655C9">
            <w:pPr>
              <w:rPr>
                <w:rFonts w:ascii="Arial" w:eastAsia="Times New Roman" w:hAnsi="Arial" w:cs="Arial"/>
                <w:color w:val="000000"/>
                <w:lang w:val="en-GB"/>
              </w:rPr>
            </w:pPr>
            <w:r w:rsidRPr="00EA5055">
              <w:rPr>
                <w:rFonts w:ascii="Arial" w:eastAsia="Times New Roman" w:hAnsi="Arial" w:cs="Arial"/>
                <w:color w:val="000000"/>
                <w:lang w:val="en-GB"/>
              </w:rPr>
              <w:t> </w:t>
            </w:r>
          </w:p>
        </w:tc>
      </w:tr>
      <w:tr w:rsidR="00F6299C" w:rsidRPr="00EA5055" w14:paraId="11C3BEFB" w14:textId="77777777" w:rsidTr="00F6299C">
        <w:trPr>
          <w:trHeight w:val="300"/>
        </w:trPr>
        <w:tc>
          <w:tcPr>
            <w:tcW w:w="2760" w:type="dxa"/>
            <w:tcBorders>
              <w:top w:val="nil"/>
              <w:left w:val="single" w:sz="8" w:space="0" w:color="auto"/>
              <w:bottom w:val="nil"/>
              <w:right w:val="single" w:sz="8" w:space="0" w:color="auto"/>
            </w:tcBorders>
            <w:shd w:val="clear" w:color="auto" w:fill="auto"/>
            <w:vAlign w:val="center"/>
            <w:hideMark/>
          </w:tcPr>
          <w:p w14:paraId="69D69E24" w14:textId="77777777" w:rsidR="00F6299C" w:rsidRPr="00EA5055" w:rsidRDefault="00F6299C" w:rsidP="006655C9">
            <w:pPr>
              <w:rPr>
                <w:rFonts w:ascii="Arial" w:eastAsia="Times New Roman" w:hAnsi="Arial" w:cs="Arial"/>
                <w:color w:val="000000"/>
                <w:lang w:val="en-GB"/>
              </w:rPr>
            </w:pPr>
            <w:r w:rsidRPr="00EA5055">
              <w:rPr>
                <w:rFonts w:ascii="Arial" w:eastAsia="Times New Roman" w:hAnsi="Arial" w:cs="Arial"/>
                <w:color w:val="000000"/>
                <w:lang w:val="en-GB"/>
              </w:rPr>
              <w:t>Plant</w:t>
            </w:r>
          </w:p>
        </w:tc>
        <w:tc>
          <w:tcPr>
            <w:tcW w:w="1300" w:type="dxa"/>
            <w:tcBorders>
              <w:top w:val="nil"/>
              <w:left w:val="nil"/>
              <w:bottom w:val="nil"/>
              <w:right w:val="single" w:sz="8" w:space="0" w:color="auto"/>
            </w:tcBorders>
            <w:shd w:val="clear" w:color="auto" w:fill="auto"/>
            <w:vAlign w:val="center"/>
            <w:hideMark/>
          </w:tcPr>
          <w:p w14:paraId="697DC2A9" w14:textId="77777777" w:rsidR="00F6299C" w:rsidRPr="00EA5055" w:rsidRDefault="00F6299C" w:rsidP="006655C9">
            <w:pPr>
              <w:jc w:val="right"/>
              <w:rPr>
                <w:rFonts w:ascii="Arial" w:eastAsia="Times New Roman" w:hAnsi="Arial" w:cs="Arial"/>
                <w:color w:val="000000"/>
                <w:lang w:val="en-GB"/>
              </w:rPr>
            </w:pPr>
            <w:r w:rsidRPr="00EA5055">
              <w:rPr>
                <w:rFonts w:ascii="Arial" w:eastAsia="Times New Roman" w:hAnsi="Arial" w:cs="Arial"/>
                <w:color w:val="000000"/>
                <w:lang w:val="en-GB"/>
              </w:rPr>
              <w:t>150000</w:t>
            </w:r>
          </w:p>
        </w:tc>
      </w:tr>
      <w:tr w:rsidR="00F6299C" w:rsidRPr="00EA5055" w14:paraId="605C1083" w14:textId="77777777" w:rsidTr="00F6299C">
        <w:trPr>
          <w:trHeight w:val="300"/>
        </w:trPr>
        <w:tc>
          <w:tcPr>
            <w:tcW w:w="2760" w:type="dxa"/>
            <w:tcBorders>
              <w:top w:val="nil"/>
              <w:left w:val="single" w:sz="8" w:space="0" w:color="auto"/>
              <w:bottom w:val="nil"/>
              <w:right w:val="single" w:sz="8" w:space="0" w:color="auto"/>
            </w:tcBorders>
            <w:shd w:val="clear" w:color="auto" w:fill="auto"/>
            <w:vAlign w:val="center"/>
            <w:hideMark/>
          </w:tcPr>
          <w:p w14:paraId="1D826CB1" w14:textId="123BE854" w:rsidR="00F6299C" w:rsidRPr="00EA5055" w:rsidRDefault="000E09A5" w:rsidP="006655C9">
            <w:pPr>
              <w:rPr>
                <w:rFonts w:ascii="Arial" w:eastAsia="Times New Roman" w:hAnsi="Arial" w:cs="Arial"/>
                <w:color w:val="000000"/>
                <w:lang w:val="en-GB"/>
              </w:rPr>
            </w:pPr>
            <w:r>
              <w:rPr>
                <w:rFonts w:ascii="Arial" w:eastAsia="Times New Roman" w:hAnsi="Arial" w:cs="Arial"/>
                <w:color w:val="000000"/>
                <w:lang w:val="en-GB"/>
              </w:rPr>
              <w:t>Investments</w:t>
            </w:r>
          </w:p>
        </w:tc>
        <w:tc>
          <w:tcPr>
            <w:tcW w:w="1300" w:type="dxa"/>
            <w:tcBorders>
              <w:top w:val="nil"/>
              <w:left w:val="nil"/>
              <w:bottom w:val="nil"/>
              <w:right w:val="single" w:sz="8" w:space="0" w:color="auto"/>
            </w:tcBorders>
            <w:shd w:val="clear" w:color="auto" w:fill="auto"/>
            <w:vAlign w:val="center"/>
            <w:hideMark/>
          </w:tcPr>
          <w:p w14:paraId="2F907D0C" w14:textId="77777777" w:rsidR="00F6299C" w:rsidRPr="00EA5055" w:rsidRDefault="00F6299C" w:rsidP="006655C9">
            <w:pPr>
              <w:jc w:val="right"/>
              <w:rPr>
                <w:rFonts w:ascii="Arial" w:eastAsia="Times New Roman" w:hAnsi="Arial" w:cs="Arial"/>
                <w:color w:val="000000"/>
                <w:lang w:val="en-GB"/>
              </w:rPr>
            </w:pPr>
            <w:r w:rsidRPr="00EA5055">
              <w:rPr>
                <w:rFonts w:ascii="Arial" w:eastAsia="Times New Roman" w:hAnsi="Arial" w:cs="Arial"/>
                <w:color w:val="000000"/>
                <w:lang w:val="en-GB"/>
              </w:rPr>
              <w:t>250000</w:t>
            </w:r>
          </w:p>
        </w:tc>
      </w:tr>
      <w:tr w:rsidR="00F6299C" w:rsidRPr="00EA5055" w14:paraId="17E007AA" w14:textId="77777777" w:rsidTr="00F6299C">
        <w:trPr>
          <w:trHeight w:val="300"/>
        </w:trPr>
        <w:tc>
          <w:tcPr>
            <w:tcW w:w="2760" w:type="dxa"/>
            <w:tcBorders>
              <w:top w:val="nil"/>
              <w:left w:val="single" w:sz="8" w:space="0" w:color="auto"/>
              <w:bottom w:val="nil"/>
              <w:right w:val="single" w:sz="8" w:space="0" w:color="auto"/>
            </w:tcBorders>
            <w:shd w:val="clear" w:color="auto" w:fill="auto"/>
            <w:vAlign w:val="center"/>
            <w:hideMark/>
          </w:tcPr>
          <w:p w14:paraId="46F26428" w14:textId="5859918F" w:rsidR="00F6299C" w:rsidRPr="00EA5055" w:rsidRDefault="00F6299C" w:rsidP="006655C9">
            <w:pPr>
              <w:rPr>
                <w:rFonts w:ascii="Arial" w:eastAsia="Times New Roman" w:hAnsi="Arial" w:cs="Arial"/>
                <w:color w:val="000000"/>
                <w:lang w:val="en-GB"/>
              </w:rPr>
            </w:pPr>
            <w:r>
              <w:rPr>
                <w:rFonts w:ascii="Arial" w:eastAsia="Times New Roman" w:hAnsi="Arial" w:cs="Arial"/>
                <w:color w:val="000000"/>
                <w:lang w:val="en-GB"/>
              </w:rPr>
              <w:t>Stock</w:t>
            </w:r>
          </w:p>
        </w:tc>
        <w:tc>
          <w:tcPr>
            <w:tcW w:w="1300" w:type="dxa"/>
            <w:tcBorders>
              <w:top w:val="nil"/>
              <w:left w:val="nil"/>
              <w:bottom w:val="nil"/>
              <w:right w:val="single" w:sz="8" w:space="0" w:color="auto"/>
            </w:tcBorders>
            <w:shd w:val="clear" w:color="auto" w:fill="auto"/>
            <w:vAlign w:val="center"/>
            <w:hideMark/>
          </w:tcPr>
          <w:p w14:paraId="5BF921F4" w14:textId="77777777" w:rsidR="00F6299C" w:rsidRPr="00EA5055" w:rsidRDefault="00F6299C" w:rsidP="006655C9">
            <w:pPr>
              <w:jc w:val="right"/>
              <w:rPr>
                <w:rFonts w:ascii="Arial" w:eastAsia="Times New Roman" w:hAnsi="Arial" w:cs="Arial"/>
                <w:color w:val="000000"/>
                <w:lang w:val="en-GB"/>
              </w:rPr>
            </w:pPr>
            <w:r w:rsidRPr="00EA5055">
              <w:rPr>
                <w:rFonts w:ascii="Arial" w:eastAsia="Times New Roman" w:hAnsi="Arial" w:cs="Arial"/>
                <w:color w:val="000000"/>
                <w:lang w:val="en-GB"/>
              </w:rPr>
              <w:t>80000</w:t>
            </w:r>
          </w:p>
        </w:tc>
      </w:tr>
      <w:tr w:rsidR="00F6299C" w:rsidRPr="00EA5055" w14:paraId="0EE4D877" w14:textId="77777777" w:rsidTr="00F6299C">
        <w:trPr>
          <w:trHeight w:val="320"/>
        </w:trPr>
        <w:tc>
          <w:tcPr>
            <w:tcW w:w="2760" w:type="dxa"/>
            <w:tcBorders>
              <w:top w:val="nil"/>
              <w:left w:val="single" w:sz="8" w:space="0" w:color="auto"/>
              <w:bottom w:val="nil"/>
              <w:right w:val="single" w:sz="8" w:space="0" w:color="auto"/>
            </w:tcBorders>
            <w:shd w:val="clear" w:color="auto" w:fill="auto"/>
            <w:vAlign w:val="center"/>
            <w:hideMark/>
          </w:tcPr>
          <w:p w14:paraId="0892C56D" w14:textId="77777777" w:rsidR="00F6299C" w:rsidRPr="00EA5055" w:rsidRDefault="00F6299C" w:rsidP="006655C9">
            <w:pPr>
              <w:rPr>
                <w:rFonts w:ascii="Arial" w:eastAsia="Times New Roman" w:hAnsi="Arial" w:cs="Arial"/>
                <w:color w:val="000000"/>
                <w:lang w:val="en-GB"/>
              </w:rPr>
            </w:pPr>
            <w:r w:rsidRPr="00EA5055">
              <w:rPr>
                <w:rFonts w:ascii="Arial" w:eastAsia="Times New Roman" w:hAnsi="Arial" w:cs="Arial"/>
                <w:color w:val="000000"/>
                <w:lang w:val="en-GB"/>
              </w:rPr>
              <w:t xml:space="preserve">Cash </w:t>
            </w:r>
          </w:p>
        </w:tc>
        <w:tc>
          <w:tcPr>
            <w:tcW w:w="1300" w:type="dxa"/>
            <w:tcBorders>
              <w:top w:val="nil"/>
              <w:left w:val="nil"/>
              <w:bottom w:val="single" w:sz="8" w:space="0" w:color="auto"/>
              <w:right w:val="single" w:sz="8" w:space="0" w:color="auto"/>
            </w:tcBorders>
            <w:shd w:val="clear" w:color="auto" w:fill="auto"/>
            <w:vAlign w:val="center"/>
            <w:hideMark/>
          </w:tcPr>
          <w:p w14:paraId="01AC90B6" w14:textId="77777777" w:rsidR="00F6299C" w:rsidRPr="00EA5055" w:rsidRDefault="00F6299C" w:rsidP="006655C9">
            <w:pPr>
              <w:jc w:val="right"/>
              <w:rPr>
                <w:rFonts w:ascii="Arial" w:eastAsia="Times New Roman" w:hAnsi="Arial" w:cs="Arial"/>
                <w:color w:val="000000"/>
                <w:lang w:val="en-GB"/>
              </w:rPr>
            </w:pPr>
            <w:r w:rsidRPr="00EA5055">
              <w:rPr>
                <w:rFonts w:ascii="Arial" w:eastAsia="Times New Roman" w:hAnsi="Arial" w:cs="Arial"/>
                <w:color w:val="000000"/>
                <w:lang w:val="en-GB"/>
              </w:rPr>
              <w:t>25000</w:t>
            </w:r>
          </w:p>
        </w:tc>
      </w:tr>
      <w:tr w:rsidR="00F6299C" w:rsidRPr="00EA5055" w14:paraId="1E21BEEB" w14:textId="77777777" w:rsidTr="00F6299C">
        <w:trPr>
          <w:trHeight w:val="320"/>
        </w:trPr>
        <w:tc>
          <w:tcPr>
            <w:tcW w:w="2760" w:type="dxa"/>
            <w:tcBorders>
              <w:top w:val="nil"/>
              <w:left w:val="single" w:sz="8" w:space="0" w:color="auto"/>
              <w:bottom w:val="single" w:sz="8" w:space="0" w:color="auto"/>
              <w:right w:val="single" w:sz="8" w:space="0" w:color="auto"/>
            </w:tcBorders>
            <w:shd w:val="clear" w:color="auto" w:fill="auto"/>
            <w:vAlign w:val="center"/>
            <w:hideMark/>
          </w:tcPr>
          <w:p w14:paraId="7C5103A0" w14:textId="77777777" w:rsidR="00F6299C" w:rsidRPr="00EA5055" w:rsidRDefault="00F6299C" w:rsidP="006655C9">
            <w:pPr>
              <w:rPr>
                <w:rFonts w:ascii="Arial" w:eastAsia="Times New Roman" w:hAnsi="Arial" w:cs="Arial"/>
                <w:color w:val="000000"/>
                <w:lang w:val="en-GB"/>
              </w:rPr>
            </w:pPr>
            <w:r w:rsidRPr="00EA5055">
              <w:rPr>
                <w:rFonts w:ascii="Arial" w:eastAsia="Times New Roman" w:hAnsi="Arial" w:cs="Arial"/>
                <w:color w:val="000000"/>
                <w:lang w:val="en-GB"/>
              </w:rPr>
              <w:t xml:space="preserve">  TOTAL ASSETS</w:t>
            </w:r>
          </w:p>
        </w:tc>
        <w:tc>
          <w:tcPr>
            <w:tcW w:w="1300" w:type="dxa"/>
            <w:tcBorders>
              <w:top w:val="nil"/>
              <w:left w:val="nil"/>
              <w:bottom w:val="single" w:sz="8" w:space="0" w:color="auto"/>
              <w:right w:val="single" w:sz="8" w:space="0" w:color="auto"/>
            </w:tcBorders>
            <w:shd w:val="clear" w:color="auto" w:fill="auto"/>
            <w:vAlign w:val="center"/>
            <w:hideMark/>
          </w:tcPr>
          <w:p w14:paraId="4B050C62" w14:textId="77777777" w:rsidR="00F6299C" w:rsidRPr="00EA5055" w:rsidRDefault="00F6299C" w:rsidP="006655C9">
            <w:pPr>
              <w:jc w:val="right"/>
              <w:rPr>
                <w:rFonts w:ascii="Arial" w:eastAsia="Times New Roman" w:hAnsi="Arial" w:cs="Arial"/>
                <w:color w:val="000000"/>
                <w:lang w:val="en-GB"/>
              </w:rPr>
            </w:pPr>
            <w:r w:rsidRPr="00EA5055">
              <w:rPr>
                <w:rFonts w:ascii="Arial" w:eastAsia="Times New Roman" w:hAnsi="Arial" w:cs="Arial"/>
                <w:color w:val="000000"/>
                <w:lang w:val="en-GB"/>
              </w:rPr>
              <w:t>505000</w:t>
            </w:r>
          </w:p>
        </w:tc>
      </w:tr>
      <w:tr w:rsidR="00F6299C" w:rsidRPr="00EA5055" w14:paraId="1B16B23D" w14:textId="77777777" w:rsidTr="00F6299C">
        <w:trPr>
          <w:trHeight w:val="600"/>
        </w:trPr>
        <w:tc>
          <w:tcPr>
            <w:tcW w:w="2760" w:type="dxa"/>
            <w:tcBorders>
              <w:top w:val="nil"/>
              <w:left w:val="single" w:sz="8" w:space="0" w:color="auto"/>
              <w:bottom w:val="nil"/>
              <w:right w:val="single" w:sz="8" w:space="0" w:color="auto"/>
            </w:tcBorders>
            <w:shd w:val="clear" w:color="auto" w:fill="auto"/>
            <w:vAlign w:val="center"/>
            <w:hideMark/>
          </w:tcPr>
          <w:p w14:paraId="0FA5EEC1" w14:textId="77777777" w:rsidR="00F6299C" w:rsidRPr="00EA5055" w:rsidRDefault="00F6299C" w:rsidP="006655C9">
            <w:pPr>
              <w:rPr>
                <w:rFonts w:ascii="Arial" w:eastAsia="Times New Roman" w:hAnsi="Arial" w:cs="Arial"/>
                <w:color w:val="000000"/>
                <w:lang w:val="en-GB"/>
              </w:rPr>
            </w:pPr>
            <w:r w:rsidRPr="00EA5055">
              <w:rPr>
                <w:rFonts w:ascii="Arial" w:eastAsia="Times New Roman" w:hAnsi="Arial" w:cs="Arial"/>
                <w:color w:val="000000"/>
                <w:lang w:val="en-GB"/>
              </w:rPr>
              <w:t>EQUITY AND LIABILITIES</w:t>
            </w:r>
          </w:p>
        </w:tc>
        <w:tc>
          <w:tcPr>
            <w:tcW w:w="1300" w:type="dxa"/>
            <w:tcBorders>
              <w:top w:val="nil"/>
              <w:left w:val="nil"/>
              <w:bottom w:val="nil"/>
              <w:right w:val="single" w:sz="8" w:space="0" w:color="auto"/>
            </w:tcBorders>
            <w:shd w:val="clear" w:color="auto" w:fill="auto"/>
            <w:vAlign w:val="center"/>
            <w:hideMark/>
          </w:tcPr>
          <w:p w14:paraId="6BC50A1F" w14:textId="77777777" w:rsidR="00F6299C" w:rsidRPr="00EA5055" w:rsidRDefault="00F6299C" w:rsidP="006655C9">
            <w:pPr>
              <w:rPr>
                <w:rFonts w:ascii="Arial" w:eastAsia="Times New Roman" w:hAnsi="Arial" w:cs="Arial"/>
                <w:color w:val="000000"/>
                <w:lang w:val="en-GB"/>
              </w:rPr>
            </w:pPr>
            <w:r w:rsidRPr="00EA5055">
              <w:rPr>
                <w:rFonts w:ascii="Arial" w:eastAsia="Times New Roman" w:hAnsi="Arial" w:cs="Arial"/>
                <w:color w:val="000000"/>
                <w:lang w:val="en-GB"/>
              </w:rPr>
              <w:t> </w:t>
            </w:r>
          </w:p>
        </w:tc>
      </w:tr>
      <w:tr w:rsidR="00F6299C" w:rsidRPr="00EA5055" w14:paraId="7583C1E1" w14:textId="77777777" w:rsidTr="00F6299C">
        <w:trPr>
          <w:trHeight w:val="300"/>
        </w:trPr>
        <w:tc>
          <w:tcPr>
            <w:tcW w:w="2760" w:type="dxa"/>
            <w:tcBorders>
              <w:top w:val="nil"/>
              <w:left w:val="single" w:sz="8" w:space="0" w:color="auto"/>
              <w:bottom w:val="nil"/>
              <w:right w:val="single" w:sz="8" w:space="0" w:color="auto"/>
            </w:tcBorders>
            <w:shd w:val="clear" w:color="auto" w:fill="auto"/>
            <w:vAlign w:val="center"/>
            <w:hideMark/>
          </w:tcPr>
          <w:p w14:paraId="50C09066" w14:textId="1F4CABEB" w:rsidR="00F6299C" w:rsidRPr="00EA5055" w:rsidRDefault="00F6299C" w:rsidP="006655C9">
            <w:pPr>
              <w:rPr>
                <w:rFonts w:ascii="Arial" w:eastAsia="Times New Roman" w:hAnsi="Arial" w:cs="Arial"/>
                <w:color w:val="000000"/>
                <w:lang w:val="en-GB"/>
              </w:rPr>
            </w:pPr>
            <w:r w:rsidRPr="00EA5055">
              <w:rPr>
                <w:rFonts w:ascii="Arial" w:eastAsia="Times New Roman" w:hAnsi="Arial" w:cs="Arial"/>
                <w:color w:val="000000"/>
                <w:lang w:val="en-GB"/>
              </w:rPr>
              <w:t>Share Capital</w:t>
            </w:r>
          </w:p>
        </w:tc>
        <w:tc>
          <w:tcPr>
            <w:tcW w:w="1300" w:type="dxa"/>
            <w:tcBorders>
              <w:top w:val="nil"/>
              <w:left w:val="nil"/>
              <w:bottom w:val="nil"/>
              <w:right w:val="single" w:sz="8" w:space="0" w:color="auto"/>
            </w:tcBorders>
            <w:shd w:val="clear" w:color="auto" w:fill="auto"/>
            <w:vAlign w:val="center"/>
            <w:hideMark/>
          </w:tcPr>
          <w:p w14:paraId="06706DEA" w14:textId="37C09BF0" w:rsidR="00F6299C" w:rsidRPr="00EA5055" w:rsidRDefault="000E09A5" w:rsidP="006655C9">
            <w:pPr>
              <w:jc w:val="right"/>
              <w:rPr>
                <w:rFonts w:ascii="Arial" w:eastAsia="Times New Roman" w:hAnsi="Arial" w:cs="Arial"/>
                <w:color w:val="000000"/>
                <w:lang w:val="en-GB"/>
              </w:rPr>
            </w:pPr>
            <w:r>
              <w:rPr>
                <w:rFonts w:ascii="Arial" w:eastAsia="Times New Roman" w:hAnsi="Arial" w:cs="Arial"/>
                <w:color w:val="000000"/>
                <w:lang w:val="en-GB"/>
              </w:rPr>
              <w:t>28</w:t>
            </w:r>
            <w:r w:rsidR="00F6299C" w:rsidRPr="00EA5055">
              <w:rPr>
                <w:rFonts w:ascii="Arial" w:eastAsia="Times New Roman" w:hAnsi="Arial" w:cs="Arial"/>
                <w:color w:val="000000"/>
                <w:lang w:val="en-GB"/>
              </w:rPr>
              <w:t>0000</w:t>
            </w:r>
          </w:p>
        </w:tc>
      </w:tr>
      <w:tr w:rsidR="00F6299C" w:rsidRPr="00EA5055" w14:paraId="027087F2" w14:textId="77777777" w:rsidTr="00F6299C">
        <w:trPr>
          <w:trHeight w:val="300"/>
        </w:trPr>
        <w:tc>
          <w:tcPr>
            <w:tcW w:w="2760" w:type="dxa"/>
            <w:tcBorders>
              <w:top w:val="nil"/>
              <w:left w:val="single" w:sz="8" w:space="0" w:color="auto"/>
              <w:bottom w:val="nil"/>
              <w:right w:val="single" w:sz="8" w:space="0" w:color="auto"/>
            </w:tcBorders>
            <w:shd w:val="clear" w:color="auto" w:fill="auto"/>
            <w:vAlign w:val="center"/>
            <w:hideMark/>
          </w:tcPr>
          <w:p w14:paraId="5AB1C188" w14:textId="77777777" w:rsidR="00F6299C" w:rsidRPr="00EA5055" w:rsidRDefault="00F6299C" w:rsidP="006655C9">
            <w:pPr>
              <w:rPr>
                <w:rFonts w:ascii="Arial" w:eastAsia="Times New Roman" w:hAnsi="Arial" w:cs="Arial"/>
                <w:color w:val="000000"/>
                <w:lang w:val="en-GB"/>
              </w:rPr>
            </w:pPr>
            <w:r w:rsidRPr="00EA5055">
              <w:rPr>
                <w:rFonts w:ascii="Arial" w:eastAsia="Times New Roman" w:hAnsi="Arial" w:cs="Arial"/>
                <w:color w:val="000000"/>
                <w:lang w:val="en-GB"/>
              </w:rPr>
              <w:t>Profit and Loss A/C</w:t>
            </w:r>
          </w:p>
        </w:tc>
        <w:tc>
          <w:tcPr>
            <w:tcW w:w="1300" w:type="dxa"/>
            <w:tcBorders>
              <w:top w:val="nil"/>
              <w:left w:val="nil"/>
              <w:bottom w:val="nil"/>
              <w:right w:val="single" w:sz="8" w:space="0" w:color="auto"/>
            </w:tcBorders>
            <w:shd w:val="clear" w:color="auto" w:fill="auto"/>
            <w:vAlign w:val="center"/>
            <w:hideMark/>
          </w:tcPr>
          <w:p w14:paraId="705A74B7" w14:textId="044BCD3F" w:rsidR="00F6299C" w:rsidRPr="00EA5055" w:rsidRDefault="000E09A5" w:rsidP="006655C9">
            <w:pPr>
              <w:jc w:val="right"/>
              <w:rPr>
                <w:rFonts w:ascii="Arial" w:eastAsia="Times New Roman" w:hAnsi="Arial" w:cs="Arial"/>
                <w:color w:val="000000"/>
                <w:lang w:val="en-GB"/>
              </w:rPr>
            </w:pPr>
            <w:r>
              <w:rPr>
                <w:rFonts w:ascii="Arial" w:eastAsia="Times New Roman" w:hAnsi="Arial" w:cs="Arial"/>
                <w:color w:val="000000"/>
                <w:lang w:val="en-GB"/>
              </w:rPr>
              <w:t>80000</w:t>
            </w:r>
          </w:p>
        </w:tc>
      </w:tr>
      <w:tr w:rsidR="00F6299C" w:rsidRPr="00EA5055" w14:paraId="5C953833" w14:textId="77777777" w:rsidTr="00F6299C">
        <w:trPr>
          <w:trHeight w:val="300"/>
        </w:trPr>
        <w:tc>
          <w:tcPr>
            <w:tcW w:w="2760" w:type="dxa"/>
            <w:tcBorders>
              <w:top w:val="nil"/>
              <w:left w:val="single" w:sz="8" w:space="0" w:color="auto"/>
              <w:bottom w:val="nil"/>
              <w:right w:val="single" w:sz="8" w:space="0" w:color="auto"/>
            </w:tcBorders>
            <w:shd w:val="clear" w:color="auto" w:fill="auto"/>
            <w:vAlign w:val="center"/>
            <w:hideMark/>
          </w:tcPr>
          <w:p w14:paraId="0C39541A" w14:textId="77777777" w:rsidR="00F6299C" w:rsidRDefault="00F6299C" w:rsidP="006655C9">
            <w:pPr>
              <w:rPr>
                <w:rFonts w:ascii="Arial" w:eastAsia="Times New Roman" w:hAnsi="Arial" w:cs="Arial"/>
                <w:color w:val="000000"/>
                <w:lang w:val="en-GB"/>
              </w:rPr>
            </w:pPr>
            <w:r w:rsidRPr="00EA5055">
              <w:rPr>
                <w:rFonts w:ascii="Arial" w:eastAsia="Times New Roman" w:hAnsi="Arial" w:cs="Arial"/>
                <w:color w:val="000000"/>
                <w:lang w:val="en-GB"/>
              </w:rPr>
              <w:t>Reserve</w:t>
            </w:r>
          </w:p>
          <w:p w14:paraId="321BF9A0" w14:textId="0E5C2E02" w:rsidR="000E09A5" w:rsidRPr="00EA5055" w:rsidRDefault="000E09A5" w:rsidP="006655C9">
            <w:pPr>
              <w:rPr>
                <w:rFonts w:ascii="Arial" w:eastAsia="Times New Roman" w:hAnsi="Arial" w:cs="Arial"/>
                <w:color w:val="000000"/>
                <w:lang w:val="en-GB"/>
              </w:rPr>
            </w:pPr>
            <w:r>
              <w:rPr>
                <w:rFonts w:ascii="Arial" w:eastAsia="Times New Roman" w:hAnsi="Arial" w:cs="Arial"/>
                <w:color w:val="000000"/>
                <w:lang w:val="en-GB"/>
              </w:rPr>
              <w:t>Debentures</w:t>
            </w:r>
          </w:p>
        </w:tc>
        <w:tc>
          <w:tcPr>
            <w:tcW w:w="1300" w:type="dxa"/>
            <w:tcBorders>
              <w:top w:val="nil"/>
              <w:left w:val="nil"/>
              <w:bottom w:val="nil"/>
              <w:right w:val="single" w:sz="8" w:space="0" w:color="auto"/>
            </w:tcBorders>
            <w:shd w:val="clear" w:color="auto" w:fill="auto"/>
            <w:vAlign w:val="center"/>
            <w:hideMark/>
          </w:tcPr>
          <w:p w14:paraId="595425C1" w14:textId="77777777" w:rsidR="00F6299C" w:rsidRDefault="00F6299C" w:rsidP="006655C9">
            <w:pPr>
              <w:jc w:val="right"/>
              <w:rPr>
                <w:rFonts w:ascii="Arial" w:eastAsia="Times New Roman" w:hAnsi="Arial" w:cs="Arial"/>
                <w:color w:val="000000"/>
                <w:lang w:val="en-GB"/>
              </w:rPr>
            </w:pPr>
            <w:r w:rsidRPr="00EA5055">
              <w:rPr>
                <w:rFonts w:ascii="Arial" w:eastAsia="Times New Roman" w:hAnsi="Arial" w:cs="Arial"/>
                <w:color w:val="000000"/>
                <w:lang w:val="en-GB"/>
              </w:rPr>
              <w:t>70000</w:t>
            </w:r>
          </w:p>
          <w:p w14:paraId="76443721" w14:textId="732B2053" w:rsidR="000E09A5" w:rsidRPr="00EA5055" w:rsidRDefault="000E09A5" w:rsidP="006655C9">
            <w:pPr>
              <w:jc w:val="right"/>
              <w:rPr>
                <w:rFonts w:ascii="Arial" w:eastAsia="Times New Roman" w:hAnsi="Arial" w:cs="Arial"/>
                <w:color w:val="000000"/>
                <w:lang w:val="en-GB"/>
              </w:rPr>
            </w:pPr>
            <w:r>
              <w:rPr>
                <w:rFonts w:ascii="Arial" w:eastAsia="Times New Roman" w:hAnsi="Arial" w:cs="Arial"/>
                <w:color w:val="000000"/>
                <w:lang w:val="en-GB"/>
              </w:rPr>
              <w:t>40000</w:t>
            </w:r>
          </w:p>
        </w:tc>
      </w:tr>
      <w:tr w:rsidR="00F6299C" w:rsidRPr="00EA5055" w14:paraId="5C124740" w14:textId="77777777" w:rsidTr="00F6299C">
        <w:trPr>
          <w:trHeight w:val="300"/>
        </w:trPr>
        <w:tc>
          <w:tcPr>
            <w:tcW w:w="2760" w:type="dxa"/>
            <w:tcBorders>
              <w:top w:val="nil"/>
              <w:left w:val="single" w:sz="8" w:space="0" w:color="auto"/>
              <w:bottom w:val="nil"/>
              <w:right w:val="single" w:sz="8" w:space="0" w:color="auto"/>
            </w:tcBorders>
            <w:shd w:val="clear" w:color="auto" w:fill="auto"/>
            <w:vAlign w:val="center"/>
            <w:hideMark/>
          </w:tcPr>
          <w:p w14:paraId="6399EC78" w14:textId="77777777" w:rsidR="00F6299C" w:rsidRPr="00EA5055" w:rsidRDefault="00F6299C" w:rsidP="006655C9">
            <w:pPr>
              <w:rPr>
                <w:rFonts w:ascii="Arial" w:eastAsia="Times New Roman" w:hAnsi="Arial" w:cs="Arial"/>
                <w:color w:val="000000"/>
                <w:lang w:val="en-GB"/>
              </w:rPr>
            </w:pPr>
            <w:r w:rsidRPr="00EA5055">
              <w:rPr>
                <w:rFonts w:ascii="Arial" w:eastAsia="Times New Roman" w:hAnsi="Arial" w:cs="Arial"/>
                <w:color w:val="000000"/>
                <w:lang w:val="en-GB"/>
              </w:rPr>
              <w:t>Creditors</w:t>
            </w:r>
          </w:p>
        </w:tc>
        <w:tc>
          <w:tcPr>
            <w:tcW w:w="1300" w:type="dxa"/>
            <w:tcBorders>
              <w:top w:val="nil"/>
              <w:left w:val="nil"/>
              <w:bottom w:val="single" w:sz="4" w:space="0" w:color="auto"/>
              <w:right w:val="single" w:sz="8" w:space="0" w:color="auto"/>
            </w:tcBorders>
            <w:shd w:val="clear" w:color="auto" w:fill="auto"/>
            <w:vAlign w:val="center"/>
            <w:hideMark/>
          </w:tcPr>
          <w:p w14:paraId="23119FAC" w14:textId="77777777" w:rsidR="00F6299C" w:rsidRPr="00EA5055" w:rsidRDefault="00F6299C" w:rsidP="006655C9">
            <w:pPr>
              <w:jc w:val="right"/>
              <w:rPr>
                <w:rFonts w:ascii="Arial" w:eastAsia="Times New Roman" w:hAnsi="Arial" w:cs="Arial"/>
                <w:color w:val="000000"/>
                <w:lang w:val="en-GB"/>
              </w:rPr>
            </w:pPr>
            <w:r w:rsidRPr="00EA5055">
              <w:rPr>
                <w:rFonts w:ascii="Arial" w:eastAsia="Times New Roman" w:hAnsi="Arial" w:cs="Arial"/>
                <w:color w:val="000000"/>
                <w:lang w:val="en-GB"/>
              </w:rPr>
              <w:t>35000</w:t>
            </w:r>
          </w:p>
        </w:tc>
      </w:tr>
      <w:tr w:rsidR="00F6299C" w:rsidRPr="00EA5055" w14:paraId="3E1259A3" w14:textId="77777777" w:rsidTr="00F6299C">
        <w:trPr>
          <w:trHeight w:val="620"/>
        </w:trPr>
        <w:tc>
          <w:tcPr>
            <w:tcW w:w="2760" w:type="dxa"/>
            <w:tcBorders>
              <w:top w:val="nil"/>
              <w:left w:val="single" w:sz="8" w:space="0" w:color="auto"/>
              <w:bottom w:val="single" w:sz="8" w:space="0" w:color="auto"/>
              <w:right w:val="single" w:sz="8" w:space="0" w:color="auto"/>
            </w:tcBorders>
            <w:shd w:val="clear" w:color="auto" w:fill="auto"/>
            <w:vAlign w:val="center"/>
            <w:hideMark/>
          </w:tcPr>
          <w:p w14:paraId="4444515E" w14:textId="77777777" w:rsidR="00F6299C" w:rsidRPr="00EA5055" w:rsidRDefault="00F6299C" w:rsidP="006655C9">
            <w:pPr>
              <w:rPr>
                <w:rFonts w:ascii="Arial" w:eastAsia="Times New Roman" w:hAnsi="Arial" w:cs="Arial"/>
                <w:color w:val="000000"/>
                <w:lang w:val="en-GB"/>
              </w:rPr>
            </w:pPr>
            <w:r w:rsidRPr="00EA5055">
              <w:rPr>
                <w:rFonts w:ascii="Arial" w:eastAsia="Times New Roman" w:hAnsi="Arial" w:cs="Arial"/>
                <w:color w:val="000000"/>
                <w:lang w:val="en-GB"/>
              </w:rPr>
              <w:t>TOTAL EQUITY AND LIABILITIES</w:t>
            </w:r>
          </w:p>
        </w:tc>
        <w:tc>
          <w:tcPr>
            <w:tcW w:w="1300" w:type="dxa"/>
            <w:tcBorders>
              <w:top w:val="single" w:sz="4" w:space="0" w:color="auto"/>
              <w:left w:val="nil"/>
              <w:bottom w:val="single" w:sz="8" w:space="0" w:color="auto"/>
              <w:right w:val="single" w:sz="8" w:space="0" w:color="auto"/>
            </w:tcBorders>
            <w:shd w:val="clear" w:color="auto" w:fill="auto"/>
            <w:vAlign w:val="center"/>
            <w:hideMark/>
          </w:tcPr>
          <w:p w14:paraId="0BF26B4D" w14:textId="77777777" w:rsidR="00F6299C" w:rsidRPr="00EA5055" w:rsidRDefault="00F6299C" w:rsidP="006655C9">
            <w:pPr>
              <w:jc w:val="right"/>
              <w:rPr>
                <w:rFonts w:ascii="Arial" w:eastAsia="Times New Roman" w:hAnsi="Arial" w:cs="Arial"/>
                <w:color w:val="000000"/>
                <w:lang w:val="en-GB"/>
              </w:rPr>
            </w:pPr>
            <w:r w:rsidRPr="00EA5055">
              <w:rPr>
                <w:rFonts w:ascii="Arial" w:eastAsia="Times New Roman" w:hAnsi="Arial" w:cs="Arial"/>
                <w:color w:val="000000"/>
                <w:lang w:val="en-GB"/>
              </w:rPr>
              <w:t>505000</w:t>
            </w:r>
          </w:p>
        </w:tc>
      </w:tr>
    </w:tbl>
    <w:p w14:paraId="67798F43" w14:textId="77777777" w:rsidR="00A721F1" w:rsidRDefault="00A721F1" w:rsidP="00F6299C">
      <w:pPr>
        <w:spacing w:after="0"/>
        <w:jc w:val="both"/>
        <w:rPr>
          <w:rFonts w:ascii="Arial" w:hAnsi="Arial" w:cs="Arial"/>
        </w:rPr>
      </w:pPr>
    </w:p>
    <w:p w14:paraId="2C55960A" w14:textId="74E74364" w:rsidR="00F6299C" w:rsidRDefault="00F6299C" w:rsidP="00F6299C">
      <w:pPr>
        <w:spacing w:after="0"/>
        <w:jc w:val="both"/>
        <w:rPr>
          <w:rFonts w:ascii="Arial" w:hAnsi="Arial" w:cs="Arial"/>
        </w:rPr>
      </w:pPr>
      <w:r>
        <w:rPr>
          <w:rFonts w:ascii="Arial" w:hAnsi="Arial" w:cs="Arial"/>
        </w:rPr>
        <w:t>Compute the following:</w:t>
      </w:r>
    </w:p>
    <w:p w14:paraId="6A69B8E6" w14:textId="250559D6" w:rsidR="00F6299C" w:rsidRDefault="00F6299C" w:rsidP="00F6299C">
      <w:pPr>
        <w:pStyle w:val="ListParagraph"/>
        <w:numPr>
          <w:ilvl w:val="0"/>
          <w:numId w:val="19"/>
        </w:numPr>
        <w:spacing w:after="0"/>
        <w:jc w:val="both"/>
        <w:rPr>
          <w:rFonts w:ascii="Arial" w:hAnsi="Arial" w:cs="Arial"/>
        </w:rPr>
      </w:pPr>
      <w:r>
        <w:rPr>
          <w:rFonts w:ascii="Arial" w:hAnsi="Arial" w:cs="Arial"/>
        </w:rPr>
        <w:t>Current Ratio. (1 mark)</w:t>
      </w:r>
    </w:p>
    <w:p w14:paraId="7EFABD49" w14:textId="0299D1F7" w:rsidR="00F6299C" w:rsidRDefault="00F6299C" w:rsidP="00F6299C">
      <w:pPr>
        <w:pStyle w:val="ListParagraph"/>
        <w:numPr>
          <w:ilvl w:val="0"/>
          <w:numId w:val="19"/>
        </w:numPr>
        <w:spacing w:after="0"/>
        <w:jc w:val="both"/>
        <w:rPr>
          <w:rFonts w:ascii="Arial" w:hAnsi="Arial" w:cs="Arial"/>
        </w:rPr>
      </w:pPr>
      <w:r>
        <w:rPr>
          <w:rFonts w:ascii="Arial" w:hAnsi="Arial" w:cs="Arial"/>
        </w:rPr>
        <w:t>Debt Equity Ratio (1 mark)</w:t>
      </w:r>
    </w:p>
    <w:p w14:paraId="54FEB339" w14:textId="560DAE82" w:rsidR="00F6299C" w:rsidRDefault="00F6299C" w:rsidP="00F6299C">
      <w:pPr>
        <w:pStyle w:val="ListParagraph"/>
        <w:numPr>
          <w:ilvl w:val="0"/>
          <w:numId w:val="19"/>
        </w:numPr>
        <w:spacing w:after="0"/>
        <w:jc w:val="both"/>
        <w:rPr>
          <w:rFonts w:ascii="Arial" w:hAnsi="Arial" w:cs="Arial"/>
        </w:rPr>
      </w:pPr>
      <w:r>
        <w:rPr>
          <w:rFonts w:ascii="Arial" w:hAnsi="Arial" w:cs="Arial"/>
        </w:rPr>
        <w:t>If sales is Rs.4,00,000 and gross profit is 20% of sales, compute stock turnover ratio (3 marks)</w:t>
      </w:r>
    </w:p>
    <w:p w14:paraId="62189EF6" w14:textId="77777777" w:rsidR="00F6299C" w:rsidRPr="00F6299C" w:rsidRDefault="00F6299C" w:rsidP="00F6299C">
      <w:pPr>
        <w:pStyle w:val="ListParagraph"/>
        <w:spacing w:after="0"/>
        <w:ind w:left="1440"/>
        <w:jc w:val="both"/>
        <w:rPr>
          <w:rFonts w:ascii="Arial" w:hAnsi="Arial" w:cs="Arial"/>
        </w:rPr>
      </w:pPr>
    </w:p>
    <w:p w14:paraId="6F8065F1" w14:textId="2B0DDC96" w:rsidR="00741CCA" w:rsidRDefault="004512E5" w:rsidP="00A721F1">
      <w:pPr>
        <w:pStyle w:val="ListParagraph"/>
        <w:numPr>
          <w:ilvl w:val="0"/>
          <w:numId w:val="1"/>
        </w:numPr>
        <w:spacing w:after="0" w:line="240" w:lineRule="auto"/>
        <w:ind w:left="360"/>
        <w:rPr>
          <w:rFonts w:ascii="Arial" w:hAnsi="Arial" w:cs="Arial"/>
        </w:rPr>
      </w:pPr>
      <w:r w:rsidRPr="004512E5">
        <w:rPr>
          <w:rFonts w:ascii="Arial" w:hAnsi="Arial" w:cs="Arial"/>
        </w:rPr>
        <w:t>From the information given below, c</w:t>
      </w:r>
      <w:r w:rsidR="00741CCA" w:rsidRPr="004512E5">
        <w:rPr>
          <w:rFonts w:ascii="Arial" w:hAnsi="Arial" w:cs="Arial"/>
        </w:rPr>
        <w:t xml:space="preserve">alculate cash from </w:t>
      </w:r>
      <w:r w:rsidRPr="004512E5">
        <w:rPr>
          <w:rFonts w:ascii="Arial" w:hAnsi="Arial" w:cs="Arial"/>
        </w:rPr>
        <w:t>financing</w:t>
      </w:r>
      <w:r w:rsidR="00741CCA" w:rsidRPr="004512E5">
        <w:rPr>
          <w:rFonts w:ascii="Arial" w:hAnsi="Arial" w:cs="Arial"/>
        </w:rPr>
        <w:t xml:space="preserve"> activities </w:t>
      </w:r>
    </w:p>
    <w:p w14:paraId="4DD436BD" w14:textId="313EDEDD" w:rsidR="004512E5" w:rsidRDefault="004512E5" w:rsidP="004512E5">
      <w:pPr>
        <w:pStyle w:val="ListParagraph"/>
        <w:numPr>
          <w:ilvl w:val="1"/>
          <w:numId w:val="1"/>
        </w:numPr>
        <w:spacing w:after="0" w:line="240" w:lineRule="auto"/>
        <w:rPr>
          <w:rFonts w:ascii="Arial" w:hAnsi="Arial" w:cs="Arial"/>
        </w:rPr>
      </w:pPr>
      <w:r>
        <w:rPr>
          <w:rFonts w:ascii="Arial" w:hAnsi="Arial" w:cs="Arial"/>
        </w:rPr>
        <w:t>Issue of equity share capital Rs.1,50,000</w:t>
      </w:r>
    </w:p>
    <w:p w14:paraId="3E0D99CF" w14:textId="02F6CD63" w:rsidR="004512E5" w:rsidRDefault="004512E5" w:rsidP="004512E5">
      <w:pPr>
        <w:pStyle w:val="ListParagraph"/>
        <w:numPr>
          <w:ilvl w:val="1"/>
          <w:numId w:val="1"/>
        </w:numPr>
        <w:spacing w:after="0" w:line="240" w:lineRule="auto"/>
        <w:rPr>
          <w:rFonts w:ascii="Arial" w:hAnsi="Arial" w:cs="Arial"/>
        </w:rPr>
      </w:pPr>
      <w:r>
        <w:rPr>
          <w:rFonts w:ascii="Arial" w:hAnsi="Arial" w:cs="Arial"/>
        </w:rPr>
        <w:t>Sale of machinery Rs.45,000</w:t>
      </w:r>
    </w:p>
    <w:p w14:paraId="51321087" w14:textId="08B0E26A" w:rsidR="004512E5" w:rsidRDefault="004512E5" w:rsidP="004512E5">
      <w:pPr>
        <w:pStyle w:val="ListParagraph"/>
        <w:numPr>
          <w:ilvl w:val="1"/>
          <w:numId w:val="1"/>
        </w:numPr>
        <w:spacing w:after="0" w:line="240" w:lineRule="auto"/>
        <w:rPr>
          <w:rFonts w:ascii="Arial" w:hAnsi="Arial" w:cs="Arial"/>
        </w:rPr>
      </w:pPr>
      <w:r>
        <w:rPr>
          <w:rFonts w:ascii="Arial" w:hAnsi="Arial" w:cs="Arial"/>
        </w:rPr>
        <w:t>Depreciation on machinery for the year Rs.5600</w:t>
      </w:r>
    </w:p>
    <w:p w14:paraId="6F4A38FF" w14:textId="0A8F29AF" w:rsidR="004512E5" w:rsidRDefault="004512E5" w:rsidP="004512E5">
      <w:pPr>
        <w:pStyle w:val="ListParagraph"/>
        <w:numPr>
          <w:ilvl w:val="1"/>
          <w:numId w:val="1"/>
        </w:numPr>
        <w:spacing w:after="0" w:line="240" w:lineRule="auto"/>
        <w:rPr>
          <w:rFonts w:ascii="Arial" w:hAnsi="Arial" w:cs="Arial"/>
        </w:rPr>
      </w:pPr>
      <w:r>
        <w:rPr>
          <w:rFonts w:ascii="Arial" w:hAnsi="Arial" w:cs="Arial"/>
        </w:rPr>
        <w:t>Redemption of preference shares Rs.50,000</w:t>
      </w:r>
    </w:p>
    <w:p w14:paraId="04EABF0C" w14:textId="4452E9C2" w:rsidR="004512E5" w:rsidRDefault="004512E5" w:rsidP="004512E5">
      <w:pPr>
        <w:pStyle w:val="ListParagraph"/>
        <w:numPr>
          <w:ilvl w:val="1"/>
          <w:numId w:val="1"/>
        </w:numPr>
        <w:spacing w:after="0" w:line="240" w:lineRule="auto"/>
        <w:rPr>
          <w:rFonts w:ascii="Arial" w:hAnsi="Arial" w:cs="Arial"/>
        </w:rPr>
      </w:pPr>
      <w:r>
        <w:rPr>
          <w:rFonts w:ascii="Arial" w:hAnsi="Arial" w:cs="Arial"/>
        </w:rPr>
        <w:t>Dividend received RS.4500</w:t>
      </w:r>
    </w:p>
    <w:p w14:paraId="3CAFEE3A" w14:textId="62857899" w:rsidR="004512E5" w:rsidRDefault="004512E5" w:rsidP="004512E5">
      <w:pPr>
        <w:pStyle w:val="ListParagraph"/>
        <w:numPr>
          <w:ilvl w:val="1"/>
          <w:numId w:val="1"/>
        </w:numPr>
        <w:spacing w:after="0" w:line="240" w:lineRule="auto"/>
        <w:rPr>
          <w:rFonts w:ascii="Arial" w:hAnsi="Arial" w:cs="Arial"/>
        </w:rPr>
      </w:pPr>
      <w:r>
        <w:rPr>
          <w:rFonts w:ascii="Arial" w:hAnsi="Arial" w:cs="Arial"/>
        </w:rPr>
        <w:t>Repayment of loan Rs. 25,000</w:t>
      </w:r>
    </w:p>
    <w:p w14:paraId="3BDE8447" w14:textId="36F1D6E7" w:rsidR="004512E5" w:rsidRDefault="004512E5" w:rsidP="004512E5">
      <w:pPr>
        <w:pStyle w:val="ListParagraph"/>
        <w:numPr>
          <w:ilvl w:val="1"/>
          <w:numId w:val="1"/>
        </w:numPr>
        <w:spacing w:after="0" w:line="240" w:lineRule="auto"/>
        <w:rPr>
          <w:rFonts w:ascii="Arial" w:hAnsi="Arial" w:cs="Arial"/>
        </w:rPr>
      </w:pPr>
      <w:r>
        <w:rPr>
          <w:rFonts w:ascii="Arial" w:hAnsi="Arial" w:cs="Arial"/>
        </w:rPr>
        <w:t>Issue of Debentures Rs.40,000</w:t>
      </w:r>
    </w:p>
    <w:p w14:paraId="6983BA52" w14:textId="77777777" w:rsidR="0034690A" w:rsidRDefault="0034690A" w:rsidP="0034690A">
      <w:pPr>
        <w:spacing w:after="0" w:line="240" w:lineRule="auto"/>
        <w:rPr>
          <w:rFonts w:ascii="Arial" w:hAnsi="Arial" w:cs="Arial"/>
        </w:rPr>
      </w:pPr>
    </w:p>
    <w:p w14:paraId="4D09962E" w14:textId="77777777" w:rsidR="0034690A" w:rsidRDefault="0034690A" w:rsidP="0034690A">
      <w:pPr>
        <w:spacing w:after="0" w:line="240" w:lineRule="auto"/>
        <w:rPr>
          <w:rFonts w:ascii="Arial" w:hAnsi="Arial" w:cs="Arial"/>
        </w:rPr>
      </w:pPr>
    </w:p>
    <w:p w14:paraId="03D347F1" w14:textId="77777777" w:rsidR="0034690A" w:rsidRPr="0034690A" w:rsidRDefault="0034690A" w:rsidP="0034690A">
      <w:pPr>
        <w:spacing w:after="0" w:line="240" w:lineRule="auto"/>
        <w:rPr>
          <w:rFonts w:ascii="Arial" w:hAnsi="Arial" w:cs="Arial"/>
        </w:rPr>
      </w:pPr>
    </w:p>
    <w:p w14:paraId="3570797F" w14:textId="77777777" w:rsidR="004512E5" w:rsidRPr="004512E5" w:rsidRDefault="004512E5" w:rsidP="004512E5">
      <w:pPr>
        <w:pStyle w:val="ListParagraph"/>
        <w:spacing w:after="0" w:line="240" w:lineRule="auto"/>
        <w:ind w:left="1440"/>
        <w:rPr>
          <w:rFonts w:ascii="Arial" w:hAnsi="Arial" w:cs="Arial"/>
        </w:rPr>
      </w:pPr>
    </w:p>
    <w:p w14:paraId="48C3664B" w14:textId="77777777" w:rsidR="00FE1DFA" w:rsidRDefault="00FE1DFA" w:rsidP="00FE1DFA">
      <w:pPr>
        <w:jc w:val="center"/>
        <w:rPr>
          <w:rFonts w:ascii="Arial" w:hAnsi="Arial" w:cs="Arial"/>
          <w:b/>
          <w:sz w:val="24"/>
          <w:szCs w:val="24"/>
        </w:rPr>
      </w:pPr>
      <w:r>
        <w:rPr>
          <w:rFonts w:ascii="Arial" w:hAnsi="Arial" w:cs="Arial"/>
          <w:b/>
          <w:sz w:val="24"/>
          <w:szCs w:val="24"/>
        </w:rPr>
        <w:lastRenderedPageBreak/>
        <w:t>Section C</w:t>
      </w:r>
    </w:p>
    <w:p w14:paraId="0B3816ED" w14:textId="025C7024" w:rsidR="00FE1DFA" w:rsidRDefault="00FE1DFA" w:rsidP="00FE1DFA">
      <w:pPr>
        <w:rPr>
          <w:rFonts w:ascii="Arial" w:hAnsi="Arial" w:cs="Arial"/>
          <w:b/>
          <w:sz w:val="24"/>
          <w:szCs w:val="24"/>
        </w:rPr>
      </w:pPr>
      <w:r>
        <w:rPr>
          <w:rFonts w:ascii="Arial" w:hAnsi="Arial" w:cs="Arial"/>
          <w:sz w:val="24"/>
          <w:szCs w:val="24"/>
        </w:rPr>
        <w:t xml:space="preserve">III Answer any </w:t>
      </w:r>
      <w:r w:rsidR="004512E5">
        <w:rPr>
          <w:rFonts w:ascii="Arial" w:hAnsi="Arial" w:cs="Arial"/>
          <w:b/>
          <w:sz w:val="24"/>
          <w:szCs w:val="24"/>
        </w:rPr>
        <w:t>two</w:t>
      </w:r>
      <w:r>
        <w:rPr>
          <w:rFonts w:ascii="Arial" w:hAnsi="Arial" w:cs="Arial"/>
          <w:sz w:val="24"/>
          <w:szCs w:val="24"/>
        </w:rPr>
        <w:t xml:space="preserve"> of the following </w:t>
      </w:r>
      <w:r>
        <w:rPr>
          <w:rFonts w:ascii="Arial" w:hAnsi="Arial" w:cs="Arial"/>
          <w:sz w:val="24"/>
          <w:szCs w:val="24"/>
        </w:rPr>
        <w:tab/>
      </w:r>
      <w:r>
        <w:rPr>
          <w:rFonts w:ascii="Arial" w:hAnsi="Arial" w:cs="Arial"/>
          <w:sz w:val="24"/>
          <w:szCs w:val="24"/>
        </w:rPr>
        <w:tab/>
      </w:r>
      <w:r>
        <w:rPr>
          <w:rFonts w:ascii="Arial" w:hAnsi="Arial" w:cs="Arial"/>
          <w:sz w:val="24"/>
          <w:szCs w:val="24"/>
        </w:rPr>
        <w:tab/>
      </w:r>
      <w:r w:rsidR="004512E5">
        <w:rPr>
          <w:rFonts w:ascii="Arial" w:hAnsi="Arial" w:cs="Arial"/>
          <w:b/>
          <w:sz w:val="24"/>
          <w:szCs w:val="24"/>
        </w:rPr>
        <w:t>(2 x 15</w:t>
      </w:r>
      <w:r>
        <w:rPr>
          <w:rFonts w:ascii="Arial" w:hAnsi="Arial" w:cs="Arial"/>
          <w:b/>
          <w:sz w:val="24"/>
          <w:szCs w:val="24"/>
        </w:rPr>
        <w:t xml:space="preserve"> = 30 marks)</w:t>
      </w:r>
    </w:p>
    <w:p w14:paraId="081CD51C" w14:textId="28D1251A" w:rsidR="00741CCA" w:rsidRDefault="00F657E1" w:rsidP="002A7EA6">
      <w:pPr>
        <w:pStyle w:val="ListParagraph"/>
        <w:numPr>
          <w:ilvl w:val="0"/>
          <w:numId w:val="1"/>
        </w:numPr>
        <w:jc w:val="both"/>
        <w:rPr>
          <w:rFonts w:ascii="Arial" w:hAnsi="Arial" w:cs="Arial"/>
        </w:rPr>
      </w:pPr>
      <w:r>
        <w:rPr>
          <w:rFonts w:ascii="Arial" w:hAnsi="Arial" w:cs="Arial"/>
        </w:rPr>
        <w:t>a) Enumerate the various functions of management accounting. (10 marks)</w:t>
      </w:r>
    </w:p>
    <w:p w14:paraId="0AA3F874" w14:textId="78E67687" w:rsidR="00F657E1" w:rsidRDefault="00F657E1" w:rsidP="00F657E1">
      <w:pPr>
        <w:pStyle w:val="ListParagraph"/>
        <w:jc w:val="both"/>
        <w:rPr>
          <w:rFonts w:ascii="Arial" w:hAnsi="Arial" w:cs="Arial"/>
        </w:rPr>
      </w:pPr>
      <w:r>
        <w:rPr>
          <w:rFonts w:ascii="Arial" w:hAnsi="Arial" w:cs="Arial"/>
        </w:rPr>
        <w:t>b) Write a short note on the nature of management accounting. (5marks)</w:t>
      </w:r>
    </w:p>
    <w:p w14:paraId="7A788ADB" w14:textId="77777777" w:rsidR="00F657E1" w:rsidRPr="002A7EA6" w:rsidRDefault="00F657E1" w:rsidP="00F657E1">
      <w:pPr>
        <w:pStyle w:val="ListParagraph"/>
        <w:jc w:val="both"/>
        <w:rPr>
          <w:rFonts w:ascii="Arial" w:hAnsi="Arial" w:cs="Arial"/>
        </w:rPr>
      </w:pPr>
    </w:p>
    <w:p w14:paraId="08C5FE10" w14:textId="3C5E1FFD" w:rsidR="00310271" w:rsidRDefault="00310271" w:rsidP="00310271">
      <w:pPr>
        <w:pStyle w:val="ListParagraph"/>
        <w:numPr>
          <w:ilvl w:val="0"/>
          <w:numId w:val="1"/>
        </w:numPr>
        <w:jc w:val="both"/>
        <w:rPr>
          <w:rFonts w:ascii="Arial" w:hAnsi="Arial" w:cs="Arial"/>
        </w:rPr>
      </w:pPr>
      <w:r>
        <w:rPr>
          <w:rFonts w:ascii="Arial" w:hAnsi="Arial" w:cs="Arial"/>
        </w:rPr>
        <w:t>The following are the summarised balance s</w:t>
      </w:r>
      <w:r w:rsidR="002A7EA6">
        <w:rPr>
          <w:rFonts w:ascii="Arial" w:hAnsi="Arial" w:cs="Arial"/>
        </w:rPr>
        <w:t>heet</w:t>
      </w:r>
      <w:r w:rsidR="00F657E1">
        <w:rPr>
          <w:rFonts w:ascii="Arial" w:hAnsi="Arial" w:cs="Arial"/>
        </w:rPr>
        <w:t>s</w:t>
      </w:r>
      <w:r w:rsidR="002A7EA6">
        <w:rPr>
          <w:rFonts w:ascii="Arial" w:hAnsi="Arial" w:cs="Arial"/>
        </w:rPr>
        <w:t xml:space="preserve"> of </w:t>
      </w:r>
      <w:r w:rsidR="00F657E1">
        <w:rPr>
          <w:rFonts w:ascii="Arial" w:hAnsi="Arial" w:cs="Arial"/>
        </w:rPr>
        <w:t xml:space="preserve">ABC Inc. </w:t>
      </w:r>
      <w:r>
        <w:rPr>
          <w:rFonts w:ascii="Arial" w:hAnsi="Arial" w:cs="Arial"/>
        </w:rPr>
        <w:t>Prepare a cash flow statement.</w:t>
      </w:r>
    </w:p>
    <w:tbl>
      <w:tblPr>
        <w:tblStyle w:val="TableGrid"/>
        <w:tblW w:w="7926" w:type="dxa"/>
        <w:tblInd w:w="720" w:type="dxa"/>
        <w:tblLook w:val="04A0" w:firstRow="1" w:lastRow="0" w:firstColumn="1" w:lastColumn="0" w:noHBand="0" w:noVBand="1"/>
      </w:tblPr>
      <w:tblGrid>
        <w:gridCol w:w="4633"/>
        <w:gridCol w:w="1548"/>
        <w:gridCol w:w="1745"/>
      </w:tblGrid>
      <w:tr w:rsidR="00310271" w14:paraId="15F3D8A8" w14:textId="77777777" w:rsidTr="00310271">
        <w:tc>
          <w:tcPr>
            <w:tcW w:w="4633" w:type="dxa"/>
          </w:tcPr>
          <w:p w14:paraId="2EB05F84" w14:textId="77777777" w:rsidR="00310271" w:rsidRDefault="00310271" w:rsidP="00310271">
            <w:pPr>
              <w:pStyle w:val="ListParagraph"/>
              <w:spacing w:after="0" w:line="240" w:lineRule="auto"/>
              <w:ind w:left="0" w:right="-867"/>
              <w:jc w:val="both"/>
              <w:rPr>
                <w:rFonts w:ascii="Arial" w:hAnsi="Arial" w:cs="Arial"/>
              </w:rPr>
            </w:pPr>
            <w:r>
              <w:rPr>
                <w:rFonts w:ascii="Arial" w:hAnsi="Arial" w:cs="Arial"/>
              </w:rPr>
              <w:t>Particulars</w:t>
            </w:r>
          </w:p>
        </w:tc>
        <w:tc>
          <w:tcPr>
            <w:tcW w:w="1548" w:type="dxa"/>
          </w:tcPr>
          <w:p w14:paraId="3F4D0B2B" w14:textId="7E580544" w:rsidR="00310271" w:rsidRDefault="00F33D8C" w:rsidP="00310271">
            <w:pPr>
              <w:pStyle w:val="ListParagraph"/>
              <w:spacing w:after="0" w:line="240" w:lineRule="auto"/>
              <w:ind w:left="0"/>
              <w:jc w:val="both"/>
              <w:rPr>
                <w:rFonts w:ascii="Arial" w:hAnsi="Arial" w:cs="Arial"/>
              </w:rPr>
            </w:pPr>
            <w:r>
              <w:rPr>
                <w:rFonts w:ascii="Arial" w:hAnsi="Arial" w:cs="Arial"/>
              </w:rPr>
              <w:t>2020</w:t>
            </w:r>
          </w:p>
        </w:tc>
        <w:tc>
          <w:tcPr>
            <w:tcW w:w="1745" w:type="dxa"/>
          </w:tcPr>
          <w:p w14:paraId="09B23DA7" w14:textId="4F775CC9" w:rsidR="00310271" w:rsidRDefault="00F33D8C" w:rsidP="00310271">
            <w:pPr>
              <w:pStyle w:val="ListParagraph"/>
              <w:spacing w:after="0" w:line="240" w:lineRule="auto"/>
              <w:ind w:left="0"/>
              <w:jc w:val="both"/>
              <w:rPr>
                <w:rFonts w:ascii="Arial" w:hAnsi="Arial" w:cs="Arial"/>
              </w:rPr>
            </w:pPr>
            <w:r>
              <w:rPr>
                <w:rFonts w:ascii="Arial" w:hAnsi="Arial" w:cs="Arial"/>
              </w:rPr>
              <w:t>2021</w:t>
            </w:r>
          </w:p>
        </w:tc>
      </w:tr>
      <w:tr w:rsidR="00310271" w14:paraId="7BFEDB3E" w14:textId="77777777" w:rsidTr="00310271">
        <w:trPr>
          <w:trHeight w:val="259"/>
        </w:trPr>
        <w:tc>
          <w:tcPr>
            <w:tcW w:w="4633" w:type="dxa"/>
          </w:tcPr>
          <w:p w14:paraId="46CB6638" w14:textId="77777777" w:rsidR="00310271" w:rsidRDefault="00310271" w:rsidP="00310271">
            <w:pPr>
              <w:pStyle w:val="ListParagraph"/>
              <w:ind w:left="0"/>
              <w:jc w:val="center"/>
              <w:rPr>
                <w:rFonts w:ascii="Arial" w:hAnsi="Arial" w:cs="Arial"/>
              </w:rPr>
            </w:pPr>
            <w:r>
              <w:rPr>
                <w:rFonts w:ascii="Arial" w:hAnsi="Arial" w:cs="Arial"/>
              </w:rPr>
              <w:t>Assets</w:t>
            </w:r>
          </w:p>
        </w:tc>
        <w:tc>
          <w:tcPr>
            <w:tcW w:w="1548" w:type="dxa"/>
          </w:tcPr>
          <w:p w14:paraId="041D4D3C" w14:textId="77777777" w:rsidR="00310271" w:rsidRDefault="00310271" w:rsidP="00310271">
            <w:pPr>
              <w:pStyle w:val="ListParagraph"/>
              <w:spacing w:after="0" w:line="240" w:lineRule="auto"/>
              <w:ind w:left="0"/>
              <w:jc w:val="both"/>
              <w:rPr>
                <w:rFonts w:ascii="Arial" w:hAnsi="Arial" w:cs="Arial"/>
              </w:rPr>
            </w:pPr>
          </w:p>
        </w:tc>
        <w:tc>
          <w:tcPr>
            <w:tcW w:w="1745" w:type="dxa"/>
          </w:tcPr>
          <w:p w14:paraId="7328B6EF" w14:textId="77777777" w:rsidR="00310271" w:rsidRDefault="00310271" w:rsidP="00310271">
            <w:pPr>
              <w:pStyle w:val="ListParagraph"/>
              <w:spacing w:after="0" w:line="240" w:lineRule="auto"/>
              <w:ind w:left="0"/>
              <w:jc w:val="both"/>
              <w:rPr>
                <w:rFonts w:ascii="Arial" w:hAnsi="Arial" w:cs="Arial"/>
              </w:rPr>
            </w:pPr>
          </w:p>
        </w:tc>
      </w:tr>
      <w:tr w:rsidR="00310271" w14:paraId="15B8C4F7" w14:textId="77777777" w:rsidTr="00310271">
        <w:trPr>
          <w:trHeight w:val="291"/>
        </w:trPr>
        <w:tc>
          <w:tcPr>
            <w:tcW w:w="4633" w:type="dxa"/>
          </w:tcPr>
          <w:p w14:paraId="7B2DD36E" w14:textId="77777777" w:rsidR="00310271" w:rsidRDefault="00310271" w:rsidP="00310271">
            <w:pPr>
              <w:pStyle w:val="ListParagraph"/>
              <w:ind w:left="0"/>
              <w:jc w:val="both"/>
              <w:rPr>
                <w:rFonts w:ascii="Arial" w:hAnsi="Arial" w:cs="Arial"/>
              </w:rPr>
            </w:pPr>
            <w:r>
              <w:rPr>
                <w:rFonts w:ascii="Arial" w:hAnsi="Arial" w:cs="Arial"/>
              </w:rPr>
              <w:t>Buildings</w:t>
            </w:r>
          </w:p>
        </w:tc>
        <w:tc>
          <w:tcPr>
            <w:tcW w:w="1548" w:type="dxa"/>
          </w:tcPr>
          <w:p w14:paraId="2815112F" w14:textId="77777777" w:rsidR="00310271" w:rsidRDefault="00310271" w:rsidP="00310271">
            <w:pPr>
              <w:pStyle w:val="ListParagraph"/>
              <w:ind w:left="0"/>
              <w:jc w:val="both"/>
              <w:rPr>
                <w:rFonts w:ascii="Arial" w:hAnsi="Arial" w:cs="Arial"/>
              </w:rPr>
            </w:pPr>
            <w:r>
              <w:rPr>
                <w:rFonts w:ascii="Arial" w:hAnsi="Arial" w:cs="Arial"/>
              </w:rPr>
              <w:t>4,00,000</w:t>
            </w:r>
          </w:p>
        </w:tc>
        <w:tc>
          <w:tcPr>
            <w:tcW w:w="1745" w:type="dxa"/>
          </w:tcPr>
          <w:p w14:paraId="4B40F30B" w14:textId="77777777" w:rsidR="00310271" w:rsidRDefault="00310271" w:rsidP="00310271">
            <w:pPr>
              <w:pStyle w:val="ListParagraph"/>
              <w:spacing w:after="0" w:line="240" w:lineRule="auto"/>
              <w:ind w:left="0"/>
              <w:jc w:val="both"/>
              <w:rPr>
                <w:rFonts w:ascii="Arial" w:hAnsi="Arial" w:cs="Arial"/>
              </w:rPr>
            </w:pPr>
            <w:r>
              <w:rPr>
                <w:rFonts w:ascii="Arial" w:hAnsi="Arial" w:cs="Arial"/>
              </w:rPr>
              <w:t>3,80,000</w:t>
            </w:r>
          </w:p>
        </w:tc>
      </w:tr>
      <w:tr w:rsidR="00310271" w14:paraId="6439B52F" w14:textId="77777777" w:rsidTr="00310271">
        <w:trPr>
          <w:trHeight w:val="172"/>
        </w:trPr>
        <w:tc>
          <w:tcPr>
            <w:tcW w:w="4633" w:type="dxa"/>
          </w:tcPr>
          <w:p w14:paraId="6C68F4A5" w14:textId="77777777" w:rsidR="00310271" w:rsidRDefault="00310271" w:rsidP="00310271">
            <w:pPr>
              <w:pStyle w:val="ListParagraph"/>
              <w:ind w:left="0"/>
              <w:jc w:val="both"/>
              <w:rPr>
                <w:rFonts w:ascii="Arial" w:hAnsi="Arial" w:cs="Arial"/>
              </w:rPr>
            </w:pPr>
            <w:r>
              <w:rPr>
                <w:rFonts w:ascii="Arial" w:hAnsi="Arial" w:cs="Arial"/>
              </w:rPr>
              <w:t>Machinery</w:t>
            </w:r>
          </w:p>
        </w:tc>
        <w:tc>
          <w:tcPr>
            <w:tcW w:w="1548" w:type="dxa"/>
          </w:tcPr>
          <w:p w14:paraId="117E51A2" w14:textId="77777777" w:rsidR="00310271" w:rsidRDefault="00310271" w:rsidP="00310271">
            <w:pPr>
              <w:pStyle w:val="ListParagraph"/>
              <w:ind w:left="0"/>
              <w:jc w:val="both"/>
              <w:rPr>
                <w:rFonts w:ascii="Arial" w:hAnsi="Arial" w:cs="Arial"/>
              </w:rPr>
            </w:pPr>
            <w:r>
              <w:rPr>
                <w:rFonts w:ascii="Arial" w:hAnsi="Arial" w:cs="Arial"/>
              </w:rPr>
              <w:t>3,00,000</w:t>
            </w:r>
          </w:p>
        </w:tc>
        <w:tc>
          <w:tcPr>
            <w:tcW w:w="1745" w:type="dxa"/>
          </w:tcPr>
          <w:p w14:paraId="360E78B6" w14:textId="77777777" w:rsidR="00310271" w:rsidRDefault="00310271" w:rsidP="00310271">
            <w:pPr>
              <w:pStyle w:val="ListParagraph"/>
              <w:spacing w:after="0" w:line="240" w:lineRule="auto"/>
              <w:ind w:left="0"/>
              <w:jc w:val="both"/>
              <w:rPr>
                <w:rFonts w:ascii="Arial" w:hAnsi="Arial" w:cs="Arial"/>
              </w:rPr>
            </w:pPr>
            <w:r>
              <w:rPr>
                <w:rFonts w:ascii="Arial" w:hAnsi="Arial" w:cs="Arial"/>
              </w:rPr>
              <w:t>3,38,000</w:t>
            </w:r>
          </w:p>
        </w:tc>
      </w:tr>
      <w:tr w:rsidR="00310271" w14:paraId="2857F011" w14:textId="77777777" w:rsidTr="00310271">
        <w:trPr>
          <w:trHeight w:val="356"/>
        </w:trPr>
        <w:tc>
          <w:tcPr>
            <w:tcW w:w="4633" w:type="dxa"/>
          </w:tcPr>
          <w:p w14:paraId="14E8A877" w14:textId="1A836A8D" w:rsidR="00310271" w:rsidRDefault="00F33D8C" w:rsidP="00310271">
            <w:pPr>
              <w:pStyle w:val="ListParagraph"/>
              <w:ind w:left="0"/>
              <w:jc w:val="both"/>
              <w:rPr>
                <w:rFonts w:ascii="Arial" w:hAnsi="Arial" w:cs="Arial"/>
              </w:rPr>
            </w:pPr>
            <w:r>
              <w:rPr>
                <w:rFonts w:ascii="Arial" w:hAnsi="Arial" w:cs="Arial"/>
              </w:rPr>
              <w:t>Furniture</w:t>
            </w:r>
          </w:p>
        </w:tc>
        <w:tc>
          <w:tcPr>
            <w:tcW w:w="1548" w:type="dxa"/>
          </w:tcPr>
          <w:p w14:paraId="3C938F48" w14:textId="6BC3BB62" w:rsidR="00310271" w:rsidRDefault="00F33D8C" w:rsidP="00310271">
            <w:pPr>
              <w:pStyle w:val="ListParagraph"/>
              <w:ind w:left="0"/>
              <w:jc w:val="both"/>
              <w:rPr>
                <w:rFonts w:ascii="Arial" w:hAnsi="Arial" w:cs="Arial"/>
              </w:rPr>
            </w:pPr>
            <w:r>
              <w:rPr>
                <w:rFonts w:ascii="Arial" w:hAnsi="Arial" w:cs="Arial"/>
              </w:rPr>
              <w:t>5,000</w:t>
            </w:r>
          </w:p>
        </w:tc>
        <w:tc>
          <w:tcPr>
            <w:tcW w:w="1745" w:type="dxa"/>
          </w:tcPr>
          <w:p w14:paraId="03ECA3E3" w14:textId="77777777" w:rsidR="00310271" w:rsidRDefault="00310271" w:rsidP="00310271">
            <w:pPr>
              <w:pStyle w:val="ListParagraph"/>
              <w:spacing w:after="0" w:line="240" w:lineRule="auto"/>
              <w:ind w:left="0"/>
              <w:jc w:val="both"/>
              <w:rPr>
                <w:rFonts w:ascii="Arial" w:hAnsi="Arial" w:cs="Arial"/>
              </w:rPr>
            </w:pPr>
            <w:r>
              <w:rPr>
                <w:rFonts w:ascii="Arial" w:hAnsi="Arial" w:cs="Arial"/>
              </w:rPr>
              <w:t>10,000</w:t>
            </w:r>
          </w:p>
        </w:tc>
      </w:tr>
      <w:tr w:rsidR="00310271" w14:paraId="434DF6FD" w14:textId="77777777" w:rsidTr="00310271">
        <w:trPr>
          <w:trHeight w:val="227"/>
        </w:trPr>
        <w:tc>
          <w:tcPr>
            <w:tcW w:w="4633" w:type="dxa"/>
          </w:tcPr>
          <w:p w14:paraId="50A18348" w14:textId="77777777" w:rsidR="00310271" w:rsidRDefault="00310271" w:rsidP="00310271">
            <w:pPr>
              <w:pStyle w:val="ListParagraph"/>
              <w:ind w:left="0"/>
              <w:jc w:val="both"/>
              <w:rPr>
                <w:rFonts w:ascii="Arial" w:hAnsi="Arial" w:cs="Arial"/>
              </w:rPr>
            </w:pPr>
            <w:r>
              <w:rPr>
                <w:rFonts w:ascii="Arial" w:hAnsi="Arial" w:cs="Arial"/>
              </w:rPr>
              <w:t>Stock</w:t>
            </w:r>
          </w:p>
        </w:tc>
        <w:tc>
          <w:tcPr>
            <w:tcW w:w="1548" w:type="dxa"/>
          </w:tcPr>
          <w:p w14:paraId="5F364974" w14:textId="32AAEB3B" w:rsidR="00310271" w:rsidRDefault="00F657E1" w:rsidP="00310271">
            <w:pPr>
              <w:pStyle w:val="ListParagraph"/>
              <w:ind w:left="0"/>
              <w:jc w:val="both"/>
              <w:rPr>
                <w:rFonts w:ascii="Arial" w:hAnsi="Arial" w:cs="Arial"/>
              </w:rPr>
            </w:pPr>
            <w:r>
              <w:rPr>
                <w:rFonts w:ascii="Arial" w:hAnsi="Arial" w:cs="Arial"/>
              </w:rPr>
              <w:t>1,9</w:t>
            </w:r>
            <w:r w:rsidR="00310271">
              <w:rPr>
                <w:rFonts w:ascii="Arial" w:hAnsi="Arial" w:cs="Arial"/>
              </w:rPr>
              <w:t>0,000</w:t>
            </w:r>
          </w:p>
        </w:tc>
        <w:tc>
          <w:tcPr>
            <w:tcW w:w="1745" w:type="dxa"/>
          </w:tcPr>
          <w:p w14:paraId="40ACE159" w14:textId="77777777" w:rsidR="00310271" w:rsidRDefault="00310271" w:rsidP="00310271">
            <w:pPr>
              <w:pStyle w:val="ListParagraph"/>
              <w:spacing w:after="0" w:line="240" w:lineRule="auto"/>
              <w:ind w:left="0"/>
              <w:jc w:val="both"/>
              <w:rPr>
                <w:rFonts w:ascii="Arial" w:hAnsi="Arial" w:cs="Arial"/>
              </w:rPr>
            </w:pPr>
            <w:r>
              <w:rPr>
                <w:rFonts w:ascii="Arial" w:hAnsi="Arial" w:cs="Arial"/>
              </w:rPr>
              <w:t>1,48,000</w:t>
            </w:r>
          </w:p>
        </w:tc>
      </w:tr>
      <w:tr w:rsidR="00310271" w14:paraId="2D2DD909" w14:textId="77777777" w:rsidTr="00310271">
        <w:trPr>
          <w:trHeight w:val="291"/>
        </w:trPr>
        <w:tc>
          <w:tcPr>
            <w:tcW w:w="4633" w:type="dxa"/>
          </w:tcPr>
          <w:p w14:paraId="210911B7" w14:textId="77777777" w:rsidR="00310271" w:rsidRDefault="00310271" w:rsidP="00310271">
            <w:pPr>
              <w:pStyle w:val="ListParagraph"/>
              <w:ind w:left="0"/>
              <w:jc w:val="both"/>
              <w:rPr>
                <w:rFonts w:ascii="Arial" w:hAnsi="Arial" w:cs="Arial"/>
              </w:rPr>
            </w:pPr>
            <w:r>
              <w:rPr>
                <w:rFonts w:ascii="Arial" w:hAnsi="Arial" w:cs="Arial"/>
              </w:rPr>
              <w:t>Sundry Debtors</w:t>
            </w:r>
          </w:p>
        </w:tc>
        <w:tc>
          <w:tcPr>
            <w:tcW w:w="1548" w:type="dxa"/>
          </w:tcPr>
          <w:p w14:paraId="73F97018" w14:textId="2F1A02D0" w:rsidR="00310271" w:rsidRDefault="00F33D8C" w:rsidP="00310271">
            <w:pPr>
              <w:pStyle w:val="ListParagraph"/>
              <w:ind w:left="0"/>
              <w:jc w:val="both"/>
              <w:rPr>
                <w:rFonts w:ascii="Arial" w:hAnsi="Arial" w:cs="Arial"/>
              </w:rPr>
            </w:pPr>
            <w:r>
              <w:rPr>
                <w:rFonts w:ascii="Arial" w:hAnsi="Arial" w:cs="Arial"/>
              </w:rPr>
              <w:t>1,55</w:t>
            </w:r>
            <w:r w:rsidR="00310271">
              <w:rPr>
                <w:rFonts w:ascii="Arial" w:hAnsi="Arial" w:cs="Arial"/>
              </w:rPr>
              <w:t>,000</w:t>
            </w:r>
          </w:p>
        </w:tc>
        <w:tc>
          <w:tcPr>
            <w:tcW w:w="1745" w:type="dxa"/>
          </w:tcPr>
          <w:p w14:paraId="434E4806" w14:textId="77777777" w:rsidR="00310271" w:rsidRDefault="00310271" w:rsidP="00310271">
            <w:pPr>
              <w:pStyle w:val="ListParagraph"/>
              <w:spacing w:after="0" w:line="240" w:lineRule="auto"/>
              <w:ind w:left="0"/>
              <w:jc w:val="both"/>
              <w:rPr>
                <w:rFonts w:ascii="Arial" w:hAnsi="Arial" w:cs="Arial"/>
              </w:rPr>
            </w:pPr>
            <w:r>
              <w:rPr>
                <w:rFonts w:ascii="Arial" w:hAnsi="Arial" w:cs="Arial"/>
              </w:rPr>
              <w:t>1,28,400</w:t>
            </w:r>
          </w:p>
        </w:tc>
      </w:tr>
      <w:tr w:rsidR="00310271" w14:paraId="48A07BFB" w14:textId="77777777" w:rsidTr="00310271">
        <w:trPr>
          <w:trHeight w:val="172"/>
        </w:trPr>
        <w:tc>
          <w:tcPr>
            <w:tcW w:w="4633" w:type="dxa"/>
          </w:tcPr>
          <w:p w14:paraId="52EBF35A" w14:textId="77777777" w:rsidR="00310271" w:rsidRDefault="00310271" w:rsidP="00310271">
            <w:pPr>
              <w:pStyle w:val="ListParagraph"/>
              <w:ind w:left="0"/>
              <w:jc w:val="both"/>
              <w:rPr>
                <w:rFonts w:ascii="Arial" w:hAnsi="Arial" w:cs="Arial"/>
              </w:rPr>
            </w:pPr>
            <w:r>
              <w:rPr>
                <w:rFonts w:ascii="Arial" w:hAnsi="Arial" w:cs="Arial"/>
              </w:rPr>
              <w:t>Cash</w:t>
            </w:r>
          </w:p>
        </w:tc>
        <w:tc>
          <w:tcPr>
            <w:tcW w:w="1548" w:type="dxa"/>
          </w:tcPr>
          <w:p w14:paraId="40E3AFAB" w14:textId="77777777" w:rsidR="00310271" w:rsidRDefault="00310271" w:rsidP="00310271">
            <w:pPr>
              <w:pStyle w:val="ListParagraph"/>
              <w:ind w:left="0"/>
              <w:jc w:val="both"/>
              <w:rPr>
                <w:rFonts w:ascii="Arial" w:hAnsi="Arial" w:cs="Arial"/>
              </w:rPr>
            </w:pPr>
            <w:r>
              <w:rPr>
                <w:rFonts w:ascii="Arial" w:hAnsi="Arial" w:cs="Arial"/>
              </w:rPr>
              <w:t>1000</w:t>
            </w:r>
          </w:p>
        </w:tc>
        <w:tc>
          <w:tcPr>
            <w:tcW w:w="1745" w:type="dxa"/>
          </w:tcPr>
          <w:p w14:paraId="79D70324" w14:textId="77777777" w:rsidR="00310271" w:rsidRDefault="00310271" w:rsidP="00310271">
            <w:pPr>
              <w:pStyle w:val="ListParagraph"/>
              <w:spacing w:after="0" w:line="240" w:lineRule="auto"/>
              <w:ind w:left="0"/>
              <w:jc w:val="both"/>
              <w:rPr>
                <w:rFonts w:ascii="Arial" w:hAnsi="Arial" w:cs="Arial"/>
              </w:rPr>
            </w:pPr>
            <w:r>
              <w:rPr>
                <w:rFonts w:ascii="Arial" w:hAnsi="Arial" w:cs="Arial"/>
              </w:rPr>
              <w:t>1200</w:t>
            </w:r>
          </w:p>
        </w:tc>
      </w:tr>
      <w:tr w:rsidR="00310271" w14:paraId="5323B034" w14:textId="77777777" w:rsidTr="00310271">
        <w:trPr>
          <w:trHeight w:val="356"/>
        </w:trPr>
        <w:tc>
          <w:tcPr>
            <w:tcW w:w="4633" w:type="dxa"/>
          </w:tcPr>
          <w:p w14:paraId="4FC1286B" w14:textId="77777777" w:rsidR="00310271" w:rsidRDefault="00310271" w:rsidP="00310271">
            <w:pPr>
              <w:pStyle w:val="ListParagraph"/>
              <w:ind w:left="0"/>
              <w:jc w:val="both"/>
              <w:rPr>
                <w:rFonts w:ascii="Arial" w:hAnsi="Arial" w:cs="Arial"/>
              </w:rPr>
            </w:pPr>
            <w:r>
              <w:rPr>
                <w:rFonts w:ascii="Arial" w:hAnsi="Arial" w:cs="Arial"/>
              </w:rPr>
              <w:t>Bank</w:t>
            </w:r>
          </w:p>
        </w:tc>
        <w:tc>
          <w:tcPr>
            <w:tcW w:w="1548" w:type="dxa"/>
            <w:tcBorders>
              <w:bottom w:val="thinThickSmallGap" w:sz="12" w:space="0" w:color="auto"/>
            </w:tcBorders>
          </w:tcPr>
          <w:p w14:paraId="403881B7" w14:textId="438DCD6D" w:rsidR="00310271" w:rsidRDefault="00F657E1" w:rsidP="00310271">
            <w:pPr>
              <w:pStyle w:val="ListParagraph"/>
              <w:ind w:left="0"/>
              <w:jc w:val="both"/>
              <w:rPr>
                <w:rFonts w:ascii="Arial" w:hAnsi="Arial" w:cs="Arial"/>
              </w:rPr>
            </w:pPr>
            <w:r>
              <w:rPr>
                <w:rFonts w:ascii="Arial" w:hAnsi="Arial" w:cs="Arial"/>
              </w:rPr>
              <w:t>10000</w:t>
            </w:r>
          </w:p>
        </w:tc>
        <w:tc>
          <w:tcPr>
            <w:tcW w:w="1745" w:type="dxa"/>
            <w:tcBorders>
              <w:bottom w:val="thinThickSmallGap" w:sz="12" w:space="0" w:color="auto"/>
            </w:tcBorders>
          </w:tcPr>
          <w:p w14:paraId="52D51216" w14:textId="77777777" w:rsidR="00310271" w:rsidRDefault="00310271" w:rsidP="00310271">
            <w:pPr>
              <w:pStyle w:val="ListParagraph"/>
              <w:spacing w:after="0" w:line="240" w:lineRule="auto"/>
              <w:ind w:left="0"/>
              <w:jc w:val="both"/>
              <w:rPr>
                <w:rFonts w:ascii="Arial" w:hAnsi="Arial" w:cs="Arial"/>
              </w:rPr>
            </w:pPr>
            <w:r>
              <w:rPr>
                <w:rFonts w:ascii="Arial" w:hAnsi="Arial" w:cs="Arial"/>
              </w:rPr>
              <w:t>16,000</w:t>
            </w:r>
          </w:p>
        </w:tc>
      </w:tr>
      <w:tr w:rsidR="00310271" w14:paraId="5A79C383" w14:textId="77777777" w:rsidTr="00310271">
        <w:trPr>
          <w:trHeight w:val="194"/>
        </w:trPr>
        <w:tc>
          <w:tcPr>
            <w:tcW w:w="4633" w:type="dxa"/>
          </w:tcPr>
          <w:p w14:paraId="1B2BAF68" w14:textId="77777777" w:rsidR="00310271" w:rsidRDefault="00310271" w:rsidP="00310271">
            <w:pPr>
              <w:pStyle w:val="ListParagraph"/>
              <w:ind w:left="0"/>
              <w:jc w:val="center"/>
              <w:rPr>
                <w:rFonts w:ascii="Arial" w:hAnsi="Arial" w:cs="Arial"/>
              </w:rPr>
            </w:pPr>
            <w:r>
              <w:rPr>
                <w:rFonts w:ascii="Arial" w:hAnsi="Arial" w:cs="Arial"/>
              </w:rPr>
              <w:t>Total</w:t>
            </w:r>
          </w:p>
        </w:tc>
        <w:tc>
          <w:tcPr>
            <w:tcW w:w="1548" w:type="dxa"/>
            <w:tcBorders>
              <w:top w:val="thinThickSmallGap" w:sz="12" w:space="0" w:color="auto"/>
              <w:bottom w:val="thinThickSmallGap" w:sz="12" w:space="0" w:color="auto"/>
            </w:tcBorders>
          </w:tcPr>
          <w:p w14:paraId="75F4ED90" w14:textId="77777777" w:rsidR="00310271" w:rsidRPr="003711B8" w:rsidRDefault="00310271" w:rsidP="00310271">
            <w:pPr>
              <w:pStyle w:val="ListParagraph"/>
              <w:ind w:left="0"/>
              <w:jc w:val="both"/>
              <w:rPr>
                <w:rFonts w:ascii="Arial" w:hAnsi="Arial" w:cs="Arial"/>
                <w:b/>
              </w:rPr>
            </w:pPr>
            <w:r w:rsidRPr="003711B8">
              <w:rPr>
                <w:rFonts w:ascii="Arial" w:hAnsi="Arial" w:cs="Arial"/>
                <w:b/>
              </w:rPr>
              <w:t>10</w:t>
            </w:r>
            <w:r>
              <w:rPr>
                <w:rFonts w:ascii="Arial" w:hAnsi="Arial" w:cs="Arial"/>
                <w:b/>
              </w:rPr>
              <w:t>,</w:t>
            </w:r>
            <w:r w:rsidRPr="003711B8">
              <w:rPr>
                <w:rFonts w:ascii="Arial" w:hAnsi="Arial" w:cs="Arial"/>
                <w:b/>
              </w:rPr>
              <w:t>61</w:t>
            </w:r>
            <w:r>
              <w:rPr>
                <w:rFonts w:ascii="Arial" w:hAnsi="Arial" w:cs="Arial"/>
                <w:b/>
              </w:rPr>
              <w:t>,</w:t>
            </w:r>
            <w:r w:rsidRPr="003711B8">
              <w:rPr>
                <w:rFonts w:ascii="Arial" w:hAnsi="Arial" w:cs="Arial"/>
                <w:b/>
              </w:rPr>
              <w:t>000</w:t>
            </w:r>
          </w:p>
        </w:tc>
        <w:tc>
          <w:tcPr>
            <w:tcW w:w="1745" w:type="dxa"/>
            <w:tcBorders>
              <w:top w:val="thinThickSmallGap" w:sz="12" w:space="0" w:color="auto"/>
              <w:bottom w:val="thinThickSmallGap" w:sz="12" w:space="0" w:color="auto"/>
            </w:tcBorders>
          </w:tcPr>
          <w:p w14:paraId="504AA3C6" w14:textId="77777777" w:rsidR="00310271" w:rsidRPr="003711B8" w:rsidRDefault="00310271" w:rsidP="00310271">
            <w:pPr>
              <w:pStyle w:val="ListParagraph"/>
              <w:spacing w:after="0" w:line="240" w:lineRule="auto"/>
              <w:ind w:left="0"/>
              <w:jc w:val="both"/>
              <w:rPr>
                <w:rFonts w:ascii="Arial" w:hAnsi="Arial" w:cs="Arial"/>
                <w:b/>
              </w:rPr>
            </w:pPr>
            <w:r w:rsidRPr="003711B8">
              <w:rPr>
                <w:rFonts w:ascii="Arial" w:hAnsi="Arial" w:cs="Arial"/>
                <w:b/>
              </w:rPr>
              <w:t>10</w:t>
            </w:r>
            <w:r>
              <w:rPr>
                <w:rFonts w:ascii="Arial" w:hAnsi="Arial" w:cs="Arial"/>
                <w:b/>
              </w:rPr>
              <w:t>,</w:t>
            </w:r>
            <w:r w:rsidRPr="003711B8">
              <w:rPr>
                <w:rFonts w:ascii="Arial" w:hAnsi="Arial" w:cs="Arial"/>
                <w:b/>
              </w:rPr>
              <w:t>21</w:t>
            </w:r>
            <w:r>
              <w:rPr>
                <w:rFonts w:ascii="Arial" w:hAnsi="Arial" w:cs="Arial"/>
                <w:b/>
              </w:rPr>
              <w:t>,</w:t>
            </w:r>
            <w:r w:rsidRPr="003711B8">
              <w:rPr>
                <w:rFonts w:ascii="Arial" w:hAnsi="Arial" w:cs="Arial"/>
                <w:b/>
              </w:rPr>
              <w:t>600</w:t>
            </w:r>
          </w:p>
        </w:tc>
      </w:tr>
      <w:tr w:rsidR="00310271" w14:paraId="405665BD" w14:textId="77777777" w:rsidTr="00310271">
        <w:trPr>
          <w:trHeight w:val="275"/>
        </w:trPr>
        <w:tc>
          <w:tcPr>
            <w:tcW w:w="4633" w:type="dxa"/>
          </w:tcPr>
          <w:p w14:paraId="0C4E579A" w14:textId="77777777" w:rsidR="00310271" w:rsidRDefault="00310271" w:rsidP="00310271">
            <w:pPr>
              <w:pStyle w:val="ListParagraph"/>
              <w:ind w:left="0"/>
              <w:jc w:val="center"/>
              <w:rPr>
                <w:rFonts w:ascii="Arial" w:hAnsi="Arial" w:cs="Arial"/>
              </w:rPr>
            </w:pPr>
            <w:r>
              <w:rPr>
                <w:rFonts w:ascii="Arial" w:hAnsi="Arial" w:cs="Arial"/>
              </w:rPr>
              <w:t>Equity and Liabilities</w:t>
            </w:r>
          </w:p>
        </w:tc>
        <w:tc>
          <w:tcPr>
            <w:tcW w:w="1548" w:type="dxa"/>
            <w:tcBorders>
              <w:top w:val="thinThickSmallGap" w:sz="12" w:space="0" w:color="auto"/>
            </w:tcBorders>
          </w:tcPr>
          <w:p w14:paraId="34836EB6" w14:textId="77777777" w:rsidR="00310271" w:rsidRDefault="00310271" w:rsidP="00310271">
            <w:pPr>
              <w:pStyle w:val="ListParagraph"/>
              <w:ind w:left="0"/>
              <w:jc w:val="both"/>
              <w:rPr>
                <w:rFonts w:ascii="Arial" w:hAnsi="Arial" w:cs="Arial"/>
              </w:rPr>
            </w:pPr>
          </w:p>
        </w:tc>
        <w:tc>
          <w:tcPr>
            <w:tcW w:w="1745" w:type="dxa"/>
            <w:tcBorders>
              <w:top w:val="thinThickSmallGap" w:sz="12" w:space="0" w:color="auto"/>
            </w:tcBorders>
          </w:tcPr>
          <w:p w14:paraId="313B05B3" w14:textId="77777777" w:rsidR="00310271" w:rsidRDefault="00310271" w:rsidP="00310271">
            <w:pPr>
              <w:pStyle w:val="ListParagraph"/>
              <w:spacing w:after="0" w:line="240" w:lineRule="auto"/>
              <w:ind w:left="0"/>
              <w:jc w:val="both"/>
              <w:rPr>
                <w:rFonts w:ascii="Arial" w:hAnsi="Arial" w:cs="Arial"/>
              </w:rPr>
            </w:pPr>
          </w:p>
        </w:tc>
      </w:tr>
      <w:tr w:rsidR="00310271" w14:paraId="18067E20" w14:textId="77777777" w:rsidTr="00310271">
        <w:trPr>
          <w:trHeight w:val="162"/>
        </w:trPr>
        <w:tc>
          <w:tcPr>
            <w:tcW w:w="4633" w:type="dxa"/>
          </w:tcPr>
          <w:p w14:paraId="4D89E8F6" w14:textId="10ECDBB5" w:rsidR="00310271" w:rsidRDefault="00F657E1" w:rsidP="00310271">
            <w:pPr>
              <w:pStyle w:val="ListParagraph"/>
              <w:ind w:left="0"/>
              <w:rPr>
                <w:rFonts w:ascii="Arial" w:hAnsi="Arial" w:cs="Arial"/>
              </w:rPr>
            </w:pPr>
            <w:r>
              <w:rPr>
                <w:rFonts w:ascii="Arial" w:hAnsi="Arial" w:cs="Arial"/>
              </w:rPr>
              <w:t xml:space="preserve">Equity </w:t>
            </w:r>
            <w:r w:rsidR="00310271">
              <w:rPr>
                <w:rFonts w:ascii="Arial" w:hAnsi="Arial" w:cs="Arial"/>
              </w:rPr>
              <w:t>Share Capital</w:t>
            </w:r>
          </w:p>
        </w:tc>
        <w:tc>
          <w:tcPr>
            <w:tcW w:w="1548" w:type="dxa"/>
          </w:tcPr>
          <w:p w14:paraId="3EBB1563" w14:textId="77777777" w:rsidR="00310271" w:rsidRDefault="00310271" w:rsidP="00310271">
            <w:pPr>
              <w:pStyle w:val="ListParagraph"/>
              <w:ind w:left="0"/>
              <w:jc w:val="both"/>
              <w:rPr>
                <w:rFonts w:ascii="Arial" w:hAnsi="Arial" w:cs="Arial"/>
              </w:rPr>
            </w:pPr>
            <w:r>
              <w:rPr>
                <w:rFonts w:ascii="Arial" w:hAnsi="Arial" w:cs="Arial"/>
              </w:rPr>
              <w:t>4,00,000</w:t>
            </w:r>
          </w:p>
        </w:tc>
        <w:tc>
          <w:tcPr>
            <w:tcW w:w="1745" w:type="dxa"/>
          </w:tcPr>
          <w:p w14:paraId="2A303FA6" w14:textId="77777777" w:rsidR="00310271" w:rsidRDefault="00310271" w:rsidP="00310271">
            <w:pPr>
              <w:pStyle w:val="ListParagraph"/>
              <w:spacing w:after="0" w:line="240" w:lineRule="auto"/>
              <w:ind w:left="0"/>
              <w:jc w:val="both"/>
              <w:rPr>
                <w:rFonts w:ascii="Arial" w:hAnsi="Arial" w:cs="Arial"/>
              </w:rPr>
            </w:pPr>
            <w:r>
              <w:rPr>
                <w:rFonts w:ascii="Arial" w:hAnsi="Arial" w:cs="Arial"/>
              </w:rPr>
              <w:t>5,00,000</w:t>
            </w:r>
          </w:p>
        </w:tc>
      </w:tr>
      <w:tr w:rsidR="00310271" w14:paraId="5DF83224" w14:textId="77777777" w:rsidTr="00310271">
        <w:trPr>
          <w:trHeight w:val="211"/>
        </w:trPr>
        <w:tc>
          <w:tcPr>
            <w:tcW w:w="4633" w:type="dxa"/>
          </w:tcPr>
          <w:p w14:paraId="4C215BA7" w14:textId="77777777" w:rsidR="00310271" w:rsidRDefault="00310271" w:rsidP="00310271">
            <w:pPr>
              <w:pStyle w:val="ListParagraph"/>
              <w:ind w:left="0"/>
              <w:rPr>
                <w:rFonts w:ascii="Arial" w:hAnsi="Arial" w:cs="Arial"/>
              </w:rPr>
            </w:pPr>
            <w:r>
              <w:rPr>
                <w:rFonts w:ascii="Arial" w:hAnsi="Arial" w:cs="Arial"/>
              </w:rPr>
              <w:t>General Reserve</w:t>
            </w:r>
          </w:p>
        </w:tc>
        <w:tc>
          <w:tcPr>
            <w:tcW w:w="1548" w:type="dxa"/>
          </w:tcPr>
          <w:p w14:paraId="36C60131" w14:textId="77777777" w:rsidR="00310271" w:rsidRDefault="00310271" w:rsidP="00310271">
            <w:pPr>
              <w:pStyle w:val="ListParagraph"/>
              <w:ind w:left="0"/>
              <w:jc w:val="both"/>
              <w:rPr>
                <w:rFonts w:ascii="Arial" w:hAnsi="Arial" w:cs="Arial"/>
              </w:rPr>
            </w:pPr>
            <w:r>
              <w:rPr>
                <w:rFonts w:ascii="Arial" w:hAnsi="Arial" w:cs="Arial"/>
              </w:rPr>
              <w:t>1,00,000</w:t>
            </w:r>
          </w:p>
        </w:tc>
        <w:tc>
          <w:tcPr>
            <w:tcW w:w="1745" w:type="dxa"/>
          </w:tcPr>
          <w:p w14:paraId="65288160" w14:textId="77777777" w:rsidR="00310271" w:rsidRDefault="00310271" w:rsidP="00310271">
            <w:pPr>
              <w:pStyle w:val="ListParagraph"/>
              <w:spacing w:after="0" w:line="240" w:lineRule="auto"/>
              <w:ind w:left="0"/>
              <w:jc w:val="both"/>
              <w:rPr>
                <w:rFonts w:ascii="Arial" w:hAnsi="Arial" w:cs="Arial"/>
              </w:rPr>
            </w:pPr>
            <w:r>
              <w:rPr>
                <w:rFonts w:ascii="Arial" w:hAnsi="Arial" w:cs="Arial"/>
              </w:rPr>
              <w:t>1,20,000</w:t>
            </w:r>
          </w:p>
        </w:tc>
      </w:tr>
      <w:tr w:rsidR="00310271" w14:paraId="556C308B" w14:textId="77777777" w:rsidTr="00310271">
        <w:trPr>
          <w:trHeight w:val="259"/>
        </w:trPr>
        <w:tc>
          <w:tcPr>
            <w:tcW w:w="4633" w:type="dxa"/>
          </w:tcPr>
          <w:p w14:paraId="15A868FF" w14:textId="77777777" w:rsidR="00310271" w:rsidRDefault="00310271" w:rsidP="00310271">
            <w:pPr>
              <w:pStyle w:val="ListParagraph"/>
              <w:ind w:left="0"/>
              <w:rPr>
                <w:rFonts w:ascii="Arial" w:hAnsi="Arial" w:cs="Arial"/>
              </w:rPr>
            </w:pPr>
            <w:r>
              <w:rPr>
                <w:rFonts w:ascii="Arial" w:hAnsi="Arial" w:cs="Arial"/>
              </w:rPr>
              <w:t>Profit and Loss A/C</w:t>
            </w:r>
          </w:p>
        </w:tc>
        <w:tc>
          <w:tcPr>
            <w:tcW w:w="1548" w:type="dxa"/>
          </w:tcPr>
          <w:p w14:paraId="78D0B0E9" w14:textId="77777777" w:rsidR="00310271" w:rsidRDefault="00310271" w:rsidP="00310271">
            <w:pPr>
              <w:pStyle w:val="ListParagraph"/>
              <w:ind w:left="0"/>
              <w:jc w:val="both"/>
              <w:rPr>
                <w:rFonts w:ascii="Arial" w:hAnsi="Arial" w:cs="Arial"/>
              </w:rPr>
            </w:pPr>
            <w:r>
              <w:rPr>
                <w:rFonts w:ascii="Arial" w:hAnsi="Arial" w:cs="Arial"/>
              </w:rPr>
              <w:t>61,000</w:t>
            </w:r>
          </w:p>
        </w:tc>
        <w:tc>
          <w:tcPr>
            <w:tcW w:w="1745" w:type="dxa"/>
          </w:tcPr>
          <w:p w14:paraId="791FD646" w14:textId="77777777" w:rsidR="00310271" w:rsidRDefault="00310271" w:rsidP="00310271">
            <w:pPr>
              <w:pStyle w:val="ListParagraph"/>
              <w:spacing w:after="0" w:line="240" w:lineRule="auto"/>
              <w:ind w:left="0"/>
              <w:jc w:val="both"/>
              <w:rPr>
                <w:rFonts w:ascii="Arial" w:hAnsi="Arial" w:cs="Arial"/>
              </w:rPr>
            </w:pPr>
            <w:r>
              <w:rPr>
                <w:rFonts w:ascii="Arial" w:hAnsi="Arial" w:cs="Arial"/>
              </w:rPr>
              <w:t>61,200</w:t>
            </w:r>
          </w:p>
        </w:tc>
      </w:tr>
      <w:tr w:rsidR="00310271" w14:paraId="0D3EF98D" w14:textId="77777777" w:rsidTr="00310271">
        <w:trPr>
          <w:trHeight w:val="162"/>
        </w:trPr>
        <w:tc>
          <w:tcPr>
            <w:tcW w:w="4633" w:type="dxa"/>
          </w:tcPr>
          <w:p w14:paraId="328F1ABD" w14:textId="6F5539CB" w:rsidR="00310271" w:rsidRDefault="00F657E1" w:rsidP="00310271">
            <w:pPr>
              <w:pStyle w:val="ListParagraph"/>
              <w:ind w:left="0"/>
              <w:rPr>
                <w:rFonts w:ascii="Arial" w:hAnsi="Arial" w:cs="Arial"/>
              </w:rPr>
            </w:pPr>
            <w:r>
              <w:rPr>
                <w:rFonts w:ascii="Arial" w:hAnsi="Arial" w:cs="Arial"/>
              </w:rPr>
              <w:t>Debentures</w:t>
            </w:r>
          </w:p>
        </w:tc>
        <w:tc>
          <w:tcPr>
            <w:tcW w:w="1548" w:type="dxa"/>
          </w:tcPr>
          <w:p w14:paraId="3701A11F" w14:textId="77777777" w:rsidR="00310271" w:rsidRDefault="00310271" w:rsidP="00310271">
            <w:pPr>
              <w:pStyle w:val="ListParagraph"/>
              <w:ind w:left="0"/>
              <w:jc w:val="both"/>
              <w:rPr>
                <w:rFonts w:ascii="Arial" w:hAnsi="Arial" w:cs="Arial"/>
              </w:rPr>
            </w:pPr>
            <w:r>
              <w:rPr>
                <w:rFonts w:ascii="Arial" w:hAnsi="Arial" w:cs="Arial"/>
              </w:rPr>
              <w:t>1,40,000</w:t>
            </w:r>
          </w:p>
        </w:tc>
        <w:tc>
          <w:tcPr>
            <w:tcW w:w="1745" w:type="dxa"/>
          </w:tcPr>
          <w:p w14:paraId="548F01A5" w14:textId="77777777" w:rsidR="00310271" w:rsidRDefault="00310271" w:rsidP="00310271">
            <w:pPr>
              <w:pStyle w:val="ListParagraph"/>
              <w:spacing w:after="0" w:line="240" w:lineRule="auto"/>
              <w:ind w:left="0"/>
              <w:jc w:val="both"/>
              <w:rPr>
                <w:rFonts w:ascii="Arial" w:hAnsi="Arial" w:cs="Arial"/>
              </w:rPr>
            </w:pPr>
            <w:r>
              <w:rPr>
                <w:rFonts w:ascii="Arial" w:hAnsi="Arial" w:cs="Arial"/>
              </w:rPr>
              <w:t>-</w:t>
            </w:r>
          </w:p>
        </w:tc>
      </w:tr>
      <w:tr w:rsidR="00310271" w14:paraId="0819C828" w14:textId="77777777" w:rsidTr="00310271">
        <w:trPr>
          <w:trHeight w:val="372"/>
        </w:trPr>
        <w:tc>
          <w:tcPr>
            <w:tcW w:w="4633" w:type="dxa"/>
          </w:tcPr>
          <w:p w14:paraId="43F84B32" w14:textId="77777777" w:rsidR="00310271" w:rsidRDefault="00310271" w:rsidP="00310271">
            <w:pPr>
              <w:pStyle w:val="ListParagraph"/>
              <w:ind w:left="0"/>
              <w:rPr>
                <w:rFonts w:ascii="Arial" w:hAnsi="Arial" w:cs="Arial"/>
              </w:rPr>
            </w:pPr>
            <w:r>
              <w:rPr>
                <w:rFonts w:ascii="Arial" w:hAnsi="Arial" w:cs="Arial"/>
              </w:rPr>
              <w:t>Sundry Creditors</w:t>
            </w:r>
          </w:p>
        </w:tc>
        <w:tc>
          <w:tcPr>
            <w:tcW w:w="1548" w:type="dxa"/>
          </w:tcPr>
          <w:p w14:paraId="2769A71D" w14:textId="77777777" w:rsidR="00310271" w:rsidRDefault="00310271" w:rsidP="00310271">
            <w:pPr>
              <w:pStyle w:val="ListParagraph"/>
              <w:ind w:left="0"/>
              <w:jc w:val="both"/>
              <w:rPr>
                <w:rFonts w:ascii="Arial" w:hAnsi="Arial" w:cs="Arial"/>
              </w:rPr>
            </w:pPr>
            <w:r>
              <w:rPr>
                <w:rFonts w:ascii="Arial" w:hAnsi="Arial" w:cs="Arial"/>
              </w:rPr>
              <w:t>3,00,000</w:t>
            </w:r>
          </w:p>
        </w:tc>
        <w:tc>
          <w:tcPr>
            <w:tcW w:w="1745" w:type="dxa"/>
          </w:tcPr>
          <w:p w14:paraId="1B3CD73C" w14:textId="77777777" w:rsidR="00310271" w:rsidRDefault="00310271" w:rsidP="00310271">
            <w:pPr>
              <w:pStyle w:val="ListParagraph"/>
              <w:spacing w:after="0" w:line="240" w:lineRule="auto"/>
              <w:ind w:left="0"/>
              <w:jc w:val="both"/>
              <w:rPr>
                <w:rFonts w:ascii="Arial" w:hAnsi="Arial" w:cs="Arial"/>
              </w:rPr>
            </w:pPr>
            <w:r>
              <w:rPr>
                <w:rFonts w:ascii="Arial" w:hAnsi="Arial" w:cs="Arial"/>
              </w:rPr>
              <w:t>2,70,400</w:t>
            </w:r>
          </w:p>
        </w:tc>
      </w:tr>
      <w:tr w:rsidR="00310271" w14:paraId="6DC5F88D" w14:textId="77777777" w:rsidTr="00310271">
        <w:trPr>
          <w:trHeight w:val="194"/>
        </w:trPr>
        <w:tc>
          <w:tcPr>
            <w:tcW w:w="4633" w:type="dxa"/>
          </w:tcPr>
          <w:p w14:paraId="60205236" w14:textId="0079D1E7" w:rsidR="00310271" w:rsidRDefault="00F33D8C" w:rsidP="00310271">
            <w:pPr>
              <w:pStyle w:val="ListParagraph"/>
              <w:ind w:left="0"/>
              <w:rPr>
                <w:rFonts w:ascii="Arial" w:hAnsi="Arial" w:cs="Arial"/>
              </w:rPr>
            </w:pPr>
            <w:r>
              <w:rPr>
                <w:rFonts w:ascii="Arial" w:hAnsi="Arial" w:cs="Arial"/>
              </w:rPr>
              <w:t>Proposed dividend</w:t>
            </w:r>
          </w:p>
        </w:tc>
        <w:tc>
          <w:tcPr>
            <w:tcW w:w="1548" w:type="dxa"/>
            <w:tcBorders>
              <w:bottom w:val="thinThickSmallGap" w:sz="12" w:space="0" w:color="auto"/>
            </w:tcBorders>
          </w:tcPr>
          <w:p w14:paraId="52FEDDD9" w14:textId="77777777" w:rsidR="00310271" w:rsidRDefault="00310271" w:rsidP="00310271">
            <w:pPr>
              <w:pStyle w:val="ListParagraph"/>
              <w:ind w:left="0"/>
              <w:jc w:val="both"/>
              <w:rPr>
                <w:rFonts w:ascii="Arial" w:hAnsi="Arial" w:cs="Arial"/>
              </w:rPr>
            </w:pPr>
            <w:r>
              <w:rPr>
                <w:rFonts w:ascii="Arial" w:hAnsi="Arial" w:cs="Arial"/>
              </w:rPr>
              <w:t>60,000</w:t>
            </w:r>
          </w:p>
        </w:tc>
        <w:tc>
          <w:tcPr>
            <w:tcW w:w="1745" w:type="dxa"/>
            <w:tcBorders>
              <w:bottom w:val="thinThickSmallGap" w:sz="12" w:space="0" w:color="auto"/>
            </w:tcBorders>
          </w:tcPr>
          <w:p w14:paraId="1691ADD1" w14:textId="77777777" w:rsidR="00310271" w:rsidRDefault="00310271" w:rsidP="00310271">
            <w:pPr>
              <w:pStyle w:val="ListParagraph"/>
              <w:spacing w:after="0" w:line="240" w:lineRule="auto"/>
              <w:ind w:left="0"/>
              <w:jc w:val="both"/>
              <w:rPr>
                <w:rFonts w:ascii="Arial" w:hAnsi="Arial" w:cs="Arial"/>
              </w:rPr>
            </w:pPr>
            <w:r>
              <w:rPr>
                <w:rFonts w:ascii="Arial" w:hAnsi="Arial" w:cs="Arial"/>
              </w:rPr>
              <w:t>70000</w:t>
            </w:r>
          </w:p>
        </w:tc>
      </w:tr>
      <w:tr w:rsidR="00310271" w14:paraId="7B465774" w14:textId="77777777" w:rsidTr="00310271">
        <w:trPr>
          <w:trHeight w:val="194"/>
        </w:trPr>
        <w:tc>
          <w:tcPr>
            <w:tcW w:w="4633" w:type="dxa"/>
          </w:tcPr>
          <w:p w14:paraId="5EDD19F4" w14:textId="77777777" w:rsidR="00310271" w:rsidRDefault="00310271" w:rsidP="00310271">
            <w:pPr>
              <w:pStyle w:val="ListParagraph"/>
              <w:ind w:left="0"/>
              <w:jc w:val="center"/>
              <w:rPr>
                <w:rFonts w:ascii="Arial" w:hAnsi="Arial" w:cs="Arial"/>
              </w:rPr>
            </w:pPr>
            <w:r>
              <w:rPr>
                <w:rFonts w:ascii="Arial" w:hAnsi="Arial" w:cs="Arial"/>
              </w:rPr>
              <w:t>Total</w:t>
            </w:r>
          </w:p>
        </w:tc>
        <w:tc>
          <w:tcPr>
            <w:tcW w:w="1548" w:type="dxa"/>
            <w:tcBorders>
              <w:top w:val="thinThickSmallGap" w:sz="12" w:space="0" w:color="auto"/>
              <w:bottom w:val="thinThickSmallGap" w:sz="12" w:space="0" w:color="auto"/>
            </w:tcBorders>
          </w:tcPr>
          <w:p w14:paraId="633992A9" w14:textId="77777777" w:rsidR="00310271" w:rsidRPr="003711B8" w:rsidRDefault="00310271" w:rsidP="00310271">
            <w:pPr>
              <w:pStyle w:val="ListParagraph"/>
              <w:ind w:left="0"/>
              <w:jc w:val="both"/>
              <w:rPr>
                <w:rFonts w:ascii="Arial" w:hAnsi="Arial" w:cs="Arial"/>
                <w:b/>
              </w:rPr>
            </w:pPr>
            <w:r w:rsidRPr="003711B8">
              <w:rPr>
                <w:rFonts w:ascii="Arial" w:hAnsi="Arial" w:cs="Arial"/>
                <w:b/>
              </w:rPr>
              <w:t>10</w:t>
            </w:r>
            <w:r>
              <w:rPr>
                <w:rFonts w:ascii="Arial" w:hAnsi="Arial" w:cs="Arial"/>
                <w:b/>
              </w:rPr>
              <w:t>,</w:t>
            </w:r>
            <w:r w:rsidRPr="003711B8">
              <w:rPr>
                <w:rFonts w:ascii="Arial" w:hAnsi="Arial" w:cs="Arial"/>
                <w:b/>
              </w:rPr>
              <w:t>61</w:t>
            </w:r>
            <w:r>
              <w:rPr>
                <w:rFonts w:ascii="Arial" w:hAnsi="Arial" w:cs="Arial"/>
                <w:b/>
              </w:rPr>
              <w:t>,</w:t>
            </w:r>
            <w:r w:rsidRPr="003711B8">
              <w:rPr>
                <w:rFonts w:ascii="Arial" w:hAnsi="Arial" w:cs="Arial"/>
                <w:b/>
              </w:rPr>
              <w:t>000</w:t>
            </w:r>
          </w:p>
        </w:tc>
        <w:tc>
          <w:tcPr>
            <w:tcW w:w="1745" w:type="dxa"/>
            <w:tcBorders>
              <w:top w:val="thinThickSmallGap" w:sz="12" w:space="0" w:color="auto"/>
              <w:bottom w:val="thinThickSmallGap" w:sz="12" w:space="0" w:color="auto"/>
            </w:tcBorders>
          </w:tcPr>
          <w:p w14:paraId="32BC4240" w14:textId="77777777" w:rsidR="00310271" w:rsidRPr="003711B8" w:rsidRDefault="00310271" w:rsidP="00310271">
            <w:pPr>
              <w:pStyle w:val="ListParagraph"/>
              <w:spacing w:after="0" w:line="240" w:lineRule="auto"/>
              <w:ind w:left="0"/>
              <w:jc w:val="both"/>
              <w:rPr>
                <w:rFonts w:ascii="Arial" w:hAnsi="Arial" w:cs="Arial"/>
                <w:b/>
              </w:rPr>
            </w:pPr>
            <w:r w:rsidRPr="003711B8">
              <w:rPr>
                <w:rFonts w:ascii="Arial" w:hAnsi="Arial" w:cs="Arial"/>
                <w:b/>
              </w:rPr>
              <w:t>10</w:t>
            </w:r>
            <w:r>
              <w:rPr>
                <w:rFonts w:ascii="Arial" w:hAnsi="Arial" w:cs="Arial"/>
                <w:b/>
              </w:rPr>
              <w:t>,</w:t>
            </w:r>
            <w:r w:rsidRPr="003711B8">
              <w:rPr>
                <w:rFonts w:ascii="Arial" w:hAnsi="Arial" w:cs="Arial"/>
                <w:b/>
              </w:rPr>
              <w:t>21</w:t>
            </w:r>
            <w:r>
              <w:rPr>
                <w:rFonts w:ascii="Arial" w:hAnsi="Arial" w:cs="Arial"/>
                <w:b/>
              </w:rPr>
              <w:t>,</w:t>
            </w:r>
            <w:r w:rsidRPr="003711B8">
              <w:rPr>
                <w:rFonts w:ascii="Arial" w:hAnsi="Arial" w:cs="Arial"/>
                <w:b/>
              </w:rPr>
              <w:t>600</w:t>
            </w:r>
          </w:p>
        </w:tc>
      </w:tr>
    </w:tbl>
    <w:p w14:paraId="549604E9" w14:textId="77777777" w:rsidR="00310271" w:rsidRPr="00707461" w:rsidRDefault="00310271" w:rsidP="00310271">
      <w:pPr>
        <w:pStyle w:val="ListParagraph"/>
        <w:spacing w:after="0" w:line="240" w:lineRule="auto"/>
        <w:jc w:val="both"/>
        <w:rPr>
          <w:rFonts w:ascii="Arial" w:hAnsi="Arial" w:cs="Arial"/>
          <w:b/>
          <w:i/>
        </w:rPr>
      </w:pPr>
      <w:r w:rsidRPr="00707461">
        <w:rPr>
          <w:rFonts w:ascii="Arial" w:hAnsi="Arial" w:cs="Arial"/>
          <w:b/>
          <w:i/>
        </w:rPr>
        <w:t>Additional Information</w:t>
      </w:r>
    </w:p>
    <w:p w14:paraId="1A473D95" w14:textId="5752D2F1" w:rsidR="00310271" w:rsidRDefault="00310271" w:rsidP="00310271">
      <w:pPr>
        <w:pStyle w:val="ListParagraph"/>
        <w:numPr>
          <w:ilvl w:val="0"/>
          <w:numId w:val="13"/>
        </w:numPr>
        <w:spacing w:after="0" w:line="240" w:lineRule="auto"/>
        <w:jc w:val="both"/>
        <w:rPr>
          <w:rFonts w:ascii="Arial" w:hAnsi="Arial" w:cs="Arial"/>
        </w:rPr>
      </w:pPr>
      <w:r>
        <w:rPr>
          <w:rFonts w:ascii="Arial" w:hAnsi="Arial" w:cs="Arial"/>
        </w:rPr>
        <w:t xml:space="preserve">Dividend of </w:t>
      </w:r>
      <w:r w:rsidR="008856F8">
        <w:rPr>
          <w:rFonts w:ascii="Arial" w:hAnsi="Arial" w:cs="Arial"/>
        </w:rPr>
        <w:t>Rs.1</w:t>
      </w:r>
      <w:r>
        <w:rPr>
          <w:rFonts w:ascii="Arial" w:hAnsi="Arial" w:cs="Arial"/>
        </w:rPr>
        <w:t>6000 was paid</w:t>
      </w:r>
    </w:p>
    <w:p w14:paraId="67AB92CC" w14:textId="37D23CF7" w:rsidR="00310271" w:rsidRDefault="008856F8" w:rsidP="00310271">
      <w:pPr>
        <w:pStyle w:val="ListParagraph"/>
        <w:numPr>
          <w:ilvl w:val="0"/>
          <w:numId w:val="13"/>
        </w:numPr>
        <w:spacing w:after="0" w:line="240" w:lineRule="auto"/>
        <w:jc w:val="both"/>
        <w:rPr>
          <w:rFonts w:ascii="Arial" w:hAnsi="Arial" w:cs="Arial"/>
        </w:rPr>
      </w:pPr>
      <w:r>
        <w:rPr>
          <w:rFonts w:ascii="Arial" w:hAnsi="Arial" w:cs="Arial"/>
        </w:rPr>
        <w:t>Buildings costing Rs.</w:t>
      </w:r>
      <w:r w:rsidR="00F33D8C">
        <w:rPr>
          <w:rFonts w:ascii="Arial" w:hAnsi="Arial" w:cs="Arial"/>
        </w:rPr>
        <w:t>30000 (accumulated depreciat</w:t>
      </w:r>
      <w:r>
        <w:rPr>
          <w:rFonts w:ascii="Arial" w:hAnsi="Arial" w:cs="Arial"/>
        </w:rPr>
        <w:t>ion Rs. 20000) was sold for Rs.</w:t>
      </w:r>
      <w:r w:rsidR="00F33D8C">
        <w:rPr>
          <w:rFonts w:ascii="Arial" w:hAnsi="Arial" w:cs="Arial"/>
        </w:rPr>
        <w:t>15000.</w:t>
      </w:r>
    </w:p>
    <w:p w14:paraId="3C2B83D0" w14:textId="77777777" w:rsidR="00310271" w:rsidRDefault="00310271" w:rsidP="00310271">
      <w:pPr>
        <w:pStyle w:val="ListParagraph"/>
        <w:numPr>
          <w:ilvl w:val="0"/>
          <w:numId w:val="13"/>
        </w:numPr>
        <w:spacing w:after="0" w:line="240" w:lineRule="auto"/>
        <w:jc w:val="both"/>
        <w:rPr>
          <w:rFonts w:ascii="Arial" w:hAnsi="Arial" w:cs="Arial"/>
        </w:rPr>
      </w:pPr>
      <w:r>
        <w:rPr>
          <w:rFonts w:ascii="Arial" w:hAnsi="Arial" w:cs="Arial"/>
        </w:rPr>
        <w:t>Depreciation on machinery Rs.24,000</w:t>
      </w:r>
    </w:p>
    <w:p w14:paraId="6C6C8506" w14:textId="3E6CE410" w:rsidR="00310271" w:rsidRDefault="00310271" w:rsidP="00310271">
      <w:pPr>
        <w:pStyle w:val="ListParagraph"/>
        <w:numPr>
          <w:ilvl w:val="0"/>
          <w:numId w:val="13"/>
        </w:numPr>
        <w:spacing w:after="0" w:line="240" w:lineRule="auto"/>
        <w:jc w:val="both"/>
        <w:rPr>
          <w:rFonts w:ascii="Arial" w:hAnsi="Arial" w:cs="Arial"/>
        </w:rPr>
      </w:pPr>
      <w:r>
        <w:rPr>
          <w:rFonts w:ascii="Arial" w:hAnsi="Arial" w:cs="Arial"/>
        </w:rPr>
        <w:t>Income tax paid during the year, Rs.</w:t>
      </w:r>
      <w:r w:rsidR="00F33D8C">
        <w:rPr>
          <w:rFonts w:ascii="Arial" w:hAnsi="Arial" w:cs="Arial"/>
        </w:rPr>
        <w:t>22</w:t>
      </w:r>
      <w:r>
        <w:rPr>
          <w:rFonts w:ascii="Arial" w:hAnsi="Arial" w:cs="Arial"/>
        </w:rPr>
        <w:t>,000</w:t>
      </w:r>
    </w:p>
    <w:p w14:paraId="5B798601" w14:textId="77777777" w:rsidR="00707461" w:rsidRDefault="00707461" w:rsidP="00707461">
      <w:pPr>
        <w:pStyle w:val="ListParagraph"/>
        <w:spacing w:after="0" w:line="240" w:lineRule="auto"/>
        <w:ind w:left="1440"/>
        <w:jc w:val="both"/>
        <w:rPr>
          <w:rFonts w:ascii="Arial" w:hAnsi="Arial" w:cs="Arial"/>
        </w:rPr>
      </w:pPr>
    </w:p>
    <w:p w14:paraId="777544B8" w14:textId="77777777" w:rsidR="008856F8" w:rsidRPr="000E09A5" w:rsidRDefault="008856F8" w:rsidP="000E09A5">
      <w:pPr>
        <w:spacing w:after="0" w:line="240" w:lineRule="auto"/>
        <w:jc w:val="both"/>
        <w:rPr>
          <w:rFonts w:ascii="Arial" w:hAnsi="Arial" w:cs="Arial"/>
        </w:rPr>
      </w:pPr>
    </w:p>
    <w:p w14:paraId="5C26073D" w14:textId="77777777" w:rsidR="00AB2038" w:rsidRDefault="00AB2038" w:rsidP="00707461">
      <w:pPr>
        <w:pStyle w:val="ListParagraph"/>
        <w:spacing w:after="0" w:line="240" w:lineRule="auto"/>
        <w:ind w:left="1440"/>
        <w:rPr>
          <w:rFonts w:ascii="Arial" w:hAnsi="Arial" w:cs="Arial"/>
        </w:rPr>
      </w:pPr>
    </w:p>
    <w:p w14:paraId="69024185" w14:textId="0C7EE7A3" w:rsidR="00F657E1" w:rsidRDefault="00F657E1" w:rsidP="00F657E1">
      <w:pPr>
        <w:pStyle w:val="ListParagraph"/>
        <w:numPr>
          <w:ilvl w:val="0"/>
          <w:numId w:val="1"/>
        </w:numPr>
        <w:jc w:val="both"/>
        <w:rPr>
          <w:rFonts w:ascii="Arial" w:hAnsi="Arial" w:cs="Arial"/>
        </w:rPr>
      </w:pPr>
      <w:bookmarkStart w:id="1" w:name="_Hlk92326273"/>
      <w:r>
        <w:rPr>
          <w:rFonts w:ascii="Arial" w:hAnsi="Arial" w:cs="Arial"/>
        </w:rPr>
        <w:t>The following data pertains to WoW Ltd.</w:t>
      </w:r>
    </w:p>
    <w:tbl>
      <w:tblPr>
        <w:tblW w:w="6520" w:type="dxa"/>
        <w:tblInd w:w="675" w:type="dxa"/>
        <w:tblLook w:val="04A0" w:firstRow="1" w:lastRow="0" w:firstColumn="1" w:lastColumn="0" w:noHBand="0" w:noVBand="1"/>
      </w:tblPr>
      <w:tblGrid>
        <w:gridCol w:w="2620"/>
        <w:gridCol w:w="1300"/>
        <w:gridCol w:w="1300"/>
        <w:gridCol w:w="1300"/>
      </w:tblGrid>
      <w:tr w:rsidR="00F657E1" w:rsidRPr="0037749A" w14:paraId="700A8BF2" w14:textId="77777777" w:rsidTr="00F657E1">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87831" w14:textId="77777777" w:rsidR="00F657E1" w:rsidRPr="0037749A" w:rsidRDefault="00F657E1" w:rsidP="00F657E1">
            <w:pPr>
              <w:spacing w:after="0" w:line="240" w:lineRule="auto"/>
              <w:ind w:left="176" w:hanging="176"/>
              <w:rPr>
                <w:rFonts w:ascii="Arial" w:eastAsia="Times New Roman" w:hAnsi="Arial" w:cs="Arial"/>
                <w:color w:val="000000"/>
                <w:lang w:val="en-GB" w:eastAsia="en-US"/>
              </w:rPr>
            </w:pPr>
            <w:r w:rsidRPr="0037749A">
              <w:rPr>
                <w:rFonts w:ascii="Arial" w:eastAsia="Times New Roman" w:hAnsi="Arial" w:cs="Arial"/>
                <w:color w:val="000000"/>
                <w:lang w:val="en-GB" w:eastAsia="en-US"/>
              </w:rPr>
              <w:t>Particulars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247A05A" w14:textId="77777777" w:rsidR="00F657E1" w:rsidRPr="0037749A" w:rsidRDefault="00F657E1" w:rsidP="00F657E1">
            <w:pPr>
              <w:spacing w:after="0" w:line="240" w:lineRule="auto"/>
              <w:jc w:val="right"/>
              <w:rPr>
                <w:rFonts w:ascii="Arial" w:eastAsia="Times New Roman" w:hAnsi="Arial" w:cs="Arial"/>
                <w:color w:val="000000"/>
                <w:lang w:val="en-GB" w:eastAsia="en-US"/>
              </w:rPr>
            </w:pPr>
            <w:r w:rsidRPr="0037749A">
              <w:rPr>
                <w:rFonts w:ascii="Arial" w:eastAsia="Times New Roman" w:hAnsi="Arial" w:cs="Arial"/>
                <w:color w:val="000000"/>
                <w:lang w:val="en-GB" w:eastAsia="en-US"/>
              </w:rPr>
              <w:t>2017</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0DF9182" w14:textId="77777777" w:rsidR="00F657E1" w:rsidRPr="0037749A" w:rsidRDefault="00F657E1" w:rsidP="00F657E1">
            <w:pPr>
              <w:spacing w:after="0" w:line="240" w:lineRule="auto"/>
              <w:jc w:val="right"/>
              <w:rPr>
                <w:rFonts w:ascii="Arial" w:eastAsia="Times New Roman" w:hAnsi="Arial" w:cs="Arial"/>
                <w:color w:val="000000"/>
                <w:lang w:val="en-GB" w:eastAsia="en-US"/>
              </w:rPr>
            </w:pPr>
            <w:r w:rsidRPr="0037749A">
              <w:rPr>
                <w:rFonts w:ascii="Arial" w:eastAsia="Times New Roman" w:hAnsi="Arial" w:cs="Arial"/>
                <w:color w:val="000000"/>
                <w:lang w:val="en-GB" w:eastAsia="en-US"/>
              </w:rPr>
              <w:t>2018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BDE08F5" w14:textId="77777777" w:rsidR="00F657E1" w:rsidRPr="0037749A" w:rsidRDefault="00F657E1" w:rsidP="00F657E1">
            <w:pPr>
              <w:spacing w:after="0" w:line="240" w:lineRule="auto"/>
              <w:jc w:val="right"/>
              <w:rPr>
                <w:rFonts w:ascii="Arial" w:eastAsia="Times New Roman" w:hAnsi="Arial" w:cs="Arial"/>
                <w:color w:val="000000"/>
                <w:lang w:val="en-GB" w:eastAsia="en-US"/>
              </w:rPr>
            </w:pPr>
            <w:r w:rsidRPr="0037749A">
              <w:rPr>
                <w:rFonts w:ascii="Arial" w:eastAsia="Times New Roman" w:hAnsi="Arial" w:cs="Arial"/>
                <w:color w:val="000000"/>
                <w:lang w:val="en-GB" w:eastAsia="en-US"/>
              </w:rPr>
              <w:t>2019</w:t>
            </w:r>
          </w:p>
        </w:tc>
      </w:tr>
      <w:tr w:rsidR="00F657E1" w:rsidRPr="0037749A" w14:paraId="63C56A51" w14:textId="77777777" w:rsidTr="00F657E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FA7C729" w14:textId="77777777" w:rsidR="00F657E1" w:rsidRPr="0037749A" w:rsidRDefault="00F657E1" w:rsidP="00F657E1">
            <w:pPr>
              <w:spacing w:after="0" w:line="240" w:lineRule="auto"/>
              <w:rPr>
                <w:rFonts w:ascii="Arial" w:eastAsia="Times New Roman" w:hAnsi="Arial" w:cs="Arial"/>
                <w:color w:val="000000"/>
                <w:lang w:val="en-GB" w:eastAsia="en-US"/>
              </w:rPr>
            </w:pPr>
            <w:r w:rsidRPr="0037749A">
              <w:rPr>
                <w:rFonts w:ascii="Arial" w:eastAsia="Times New Roman" w:hAnsi="Arial" w:cs="Arial"/>
                <w:color w:val="000000"/>
                <w:lang w:val="en-GB" w:eastAsia="en-US"/>
              </w:rPr>
              <w:t>Net Profit</w:t>
            </w:r>
          </w:p>
        </w:tc>
        <w:tc>
          <w:tcPr>
            <w:tcW w:w="1300" w:type="dxa"/>
            <w:tcBorders>
              <w:top w:val="nil"/>
              <w:left w:val="nil"/>
              <w:bottom w:val="single" w:sz="4" w:space="0" w:color="auto"/>
              <w:right w:val="single" w:sz="4" w:space="0" w:color="auto"/>
            </w:tcBorders>
            <w:shd w:val="clear" w:color="auto" w:fill="auto"/>
            <w:noWrap/>
            <w:vAlign w:val="bottom"/>
            <w:hideMark/>
          </w:tcPr>
          <w:p w14:paraId="429060A9" w14:textId="77777777" w:rsidR="00F657E1" w:rsidRPr="0037749A" w:rsidRDefault="00F657E1" w:rsidP="00F657E1">
            <w:pPr>
              <w:spacing w:after="0" w:line="240" w:lineRule="auto"/>
              <w:jc w:val="right"/>
              <w:rPr>
                <w:rFonts w:ascii="Arial" w:eastAsia="Times New Roman" w:hAnsi="Arial" w:cs="Arial"/>
                <w:color w:val="000000"/>
                <w:lang w:val="en-GB" w:eastAsia="en-US"/>
              </w:rPr>
            </w:pPr>
            <w:r w:rsidRPr="0037749A">
              <w:rPr>
                <w:rFonts w:ascii="Arial" w:eastAsia="Times New Roman" w:hAnsi="Arial" w:cs="Arial"/>
                <w:color w:val="000000"/>
                <w:lang w:val="en-GB" w:eastAsia="en-US"/>
              </w:rPr>
              <w:t>360000</w:t>
            </w:r>
          </w:p>
        </w:tc>
        <w:tc>
          <w:tcPr>
            <w:tcW w:w="1300" w:type="dxa"/>
            <w:tcBorders>
              <w:top w:val="nil"/>
              <w:left w:val="nil"/>
              <w:bottom w:val="single" w:sz="4" w:space="0" w:color="auto"/>
              <w:right w:val="single" w:sz="4" w:space="0" w:color="auto"/>
            </w:tcBorders>
            <w:shd w:val="clear" w:color="auto" w:fill="auto"/>
            <w:noWrap/>
            <w:vAlign w:val="bottom"/>
            <w:hideMark/>
          </w:tcPr>
          <w:p w14:paraId="37D91B65" w14:textId="77777777" w:rsidR="00F657E1" w:rsidRPr="0037749A" w:rsidRDefault="00F657E1" w:rsidP="00F657E1">
            <w:pPr>
              <w:spacing w:after="0" w:line="240" w:lineRule="auto"/>
              <w:jc w:val="right"/>
              <w:rPr>
                <w:rFonts w:ascii="Arial" w:eastAsia="Times New Roman" w:hAnsi="Arial" w:cs="Arial"/>
                <w:color w:val="000000"/>
                <w:lang w:val="en-GB" w:eastAsia="en-US"/>
              </w:rPr>
            </w:pPr>
            <w:r w:rsidRPr="0037749A">
              <w:rPr>
                <w:rFonts w:ascii="Arial" w:eastAsia="Times New Roman" w:hAnsi="Arial" w:cs="Arial"/>
                <w:color w:val="000000"/>
                <w:lang w:val="en-GB" w:eastAsia="en-US"/>
              </w:rPr>
              <w:t>160000</w:t>
            </w:r>
          </w:p>
        </w:tc>
        <w:tc>
          <w:tcPr>
            <w:tcW w:w="1300" w:type="dxa"/>
            <w:tcBorders>
              <w:top w:val="nil"/>
              <w:left w:val="nil"/>
              <w:bottom w:val="single" w:sz="4" w:space="0" w:color="auto"/>
              <w:right w:val="single" w:sz="4" w:space="0" w:color="auto"/>
            </w:tcBorders>
            <w:shd w:val="clear" w:color="auto" w:fill="auto"/>
            <w:noWrap/>
            <w:vAlign w:val="bottom"/>
            <w:hideMark/>
          </w:tcPr>
          <w:p w14:paraId="1EFCD007" w14:textId="77777777" w:rsidR="00F657E1" w:rsidRPr="0037749A" w:rsidRDefault="00F657E1" w:rsidP="00F657E1">
            <w:pPr>
              <w:spacing w:after="0" w:line="240" w:lineRule="auto"/>
              <w:jc w:val="right"/>
              <w:rPr>
                <w:rFonts w:ascii="Arial" w:eastAsia="Times New Roman" w:hAnsi="Arial" w:cs="Arial"/>
                <w:color w:val="000000"/>
                <w:lang w:val="en-GB" w:eastAsia="en-US"/>
              </w:rPr>
            </w:pPr>
            <w:r w:rsidRPr="0037749A">
              <w:rPr>
                <w:rFonts w:ascii="Arial" w:eastAsia="Times New Roman" w:hAnsi="Arial" w:cs="Arial"/>
                <w:color w:val="000000"/>
                <w:lang w:val="en-GB" w:eastAsia="en-US"/>
              </w:rPr>
              <w:t>150000</w:t>
            </w:r>
          </w:p>
        </w:tc>
      </w:tr>
      <w:tr w:rsidR="00F657E1" w:rsidRPr="0037749A" w14:paraId="0E6671CC" w14:textId="77777777" w:rsidTr="00F657E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78C9419" w14:textId="77777777" w:rsidR="00F657E1" w:rsidRPr="0037749A" w:rsidRDefault="00F657E1" w:rsidP="00F657E1">
            <w:pPr>
              <w:spacing w:after="0" w:line="240" w:lineRule="auto"/>
              <w:rPr>
                <w:rFonts w:ascii="Arial" w:eastAsia="Times New Roman" w:hAnsi="Arial" w:cs="Arial"/>
                <w:color w:val="000000"/>
                <w:lang w:val="en-GB" w:eastAsia="en-US"/>
              </w:rPr>
            </w:pPr>
            <w:r w:rsidRPr="0037749A">
              <w:rPr>
                <w:rFonts w:ascii="Arial" w:eastAsia="Times New Roman" w:hAnsi="Arial" w:cs="Arial"/>
                <w:color w:val="000000"/>
                <w:lang w:val="en-GB" w:eastAsia="en-US"/>
              </w:rPr>
              <w:t>Sales</w:t>
            </w:r>
          </w:p>
        </w:tc>
        <w:tc>
          <w:tcPr>
            <w:tcW w:w="1300" w:type="dxa"/>
            <w:tcBorders>
              <w:top w:val="nil"/>
              <w:left w:val="nil"/>
              <w:bottom w:val="single" w:sz="4" w:space="0" w:color="auto"/>
              <w:right w:val="single" w:sz="4" w:space="0" w:color="auto"/>
            </w:tcBorders>
            <w:shd w:val="clear" w:color="auto" w:fill="auto"/>
            <w:noWrap/>
            <w:vAlign w:val="bottom"/>
            <w:hideMark/>
          </w:tcPr>
          <w:p w14:paraId="571A416C" w14:textId="77777777" w:rsidR="00F657E1" w:rsidRPr="0037749A" w:rsidRDefault="00F657E1" w:rsidP="00F657E1">
            <w:pPr>
              <w:spacing w:after="0" w:line="240" w:lineRule="auto"/>
              <w:jc w:val="right"/>
              <w:rPr>
                <w:rFonts w:ascii="Arial" w:eastAsia="Times New Roman" w:hAnsi="Arial" w:cs="Arial"/>
                <w:color w:val="000000"/>
                <w:lang w:val="en-GB" w:eastAsia="en-US"/>
              </w:rPr>
            </w:pPr>
            <w:r w:rsidRPr="0037749A">
              <w:rPr>
                <w:rFonts w:ascii="Arial" w:eastAsia="Times New Roman" w:hAnsi="Arial" w:cs="Arial"/>
                <w:color w:val="000000"/>
                <w:lang w:val="en-GB" w:eastAsia="en-US"/>
              </w:rPr>
              <w:t>1800000</w:t>
            </w:r>
          </w:p>
        </w:tc>
        <w:tc>
          <w:tcPr>
            <w:tcW w:w="1300" w:type="dxa"/>
            <w:tcBorders>
              <w:top w:val="nil"/>
              <w:left w:val="nil"/>
              <w:bottom w:val="single" w:sz="4" w:space="0" w:color="auto"/>
              <w:right w:val="single" w:sz="4" w:space="0" w:color="auto"/>
            </w:tcBorders>
            <w:shd w:val="clear" w:color="auto" w:fill="auto"/>
            <w:noWrap/>
            <w:vAlign w:val="bottom"/>
            <w:hideMark/>
          </w:tcPr>
          <w:p w14:paraId="254CAADF" w14:textId="77777777" w:rsidR="00F657E1" w:rsidRPr="0037749A" w:rsidRDefault="00F657E1" w:rsidP="00F657E1">
            <w:pPr>
              <w:spacing w:after="0" w:line="240" w:lineRule="auto"/>
              <w:jc w:val="right"/>
              <w:rPr>
                <w:rFonts w:ascii="Arial" w:eastAsia="Times New Roman" w:hAnsi="Arial" w:cs="Arial"/>
                <w:color w:val="000000"/>
                <w:lang w:val="en-GB" w:eastAsia="en-US"/>
              </w:rPr>
            </w:pPr>
            <w:r w:rsidRPr="0037749A">
              <w:rPr>
                <w:rFonts w:ascii="Arial" w:eastAsia="Times New Roman" w:hAnsi="Arial" w:cs="Arial"/>
                <w:color w:val="000000"/>
                <w:lang w:val="en-GB" w:eastAsia="en-US"/>
              </w:rPr>
              <w:t>2400000</w:t>
            </w:r>
          </w:p>
        </w:tc>
        <w:tc>
          <w:tcPr>
            <w:tcW w:w="1300" w:type="dxa"/>
            <w:tcBorders>
              <w:top w:val="nil"/>
              <w:left w:val="nil"/>
              <w:bottom w:val="single" w:sz="4" w:space="0" w:color="auto"/>
              <w:right w:val="single" w:sz="4" w:space="0" w:color="auto"/>
            </w:tcBorders>
            <w:shd w:val="clear" w:color="auto" w:fill="auto"/>
            <w:noWrap/>
            <w:vAlign w:val="bottom"/>
            <w:hideMark/>
          </w:tcPr>
          <w:p w14:paraId="0943F04D" w14:textId="77777777" w:rsidR="00F657E1" w:rsidRPr="0037749A" w:rsidRDefault="00F657E1" w:rsidP="00F657E1">
            <w:pPr>
              <w:spacing w:after="0" w:line="240" w:lineRule="auto"/>
              <w:jc w:val="right"/>
              <w:rPr>
                <w:rFonts w:ascii="Arial" w:eastAsia="Times New Roman" w:hAnsi="Arial" w:cs="Arial"/>
                <w:color w:val="000000"/>
                <w:lang w:val="en-GB" w:eastAsia="en-US"/>
              </w:rPr>
            </w:pPr>
            <w:r w:rsidRPr="0037749A">
              <w:rPr>
                <w:rFonts w:ascii="Arial" w:eastAsia="Times New Roman" w:hAnsi="Arial" w:cs="Arial"/>
                <w:color w:val="000000"/>
                <w:lang w:val="en-GB" w:eastAsia="en-US"/>
              </w:rPr>
              <w:t>3000000</w:t>
            </w:r>
          </w:p>
        </w:tc>
      </w:tr>
      <w:tr w:rsidR="00F657E1" w:rsidRPr="0037749A" w14:paraId="68E4E51E" w14:textId="77777777" w:rsidTr="00F657E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B285EF4" w14:textId="77777777" w:rsidR="00F657E1" w:rsidRPr="0037749A" w:rsidRDefault="00F657E1" w:rsidP="00F657E1">
            <w:pPr>
              <w:spacing w:after="0" w:line="240" w:lineRule="auto"/>
              <w:rPr>
                <w:rFonts w:ascii="Arial" w:eastAsia="Times New Roman" w:hAnsi="Arial" w:cs="Arial"/>
                <w:color w:val="000000"/>
                <w:lang w:val="en-GB" w:eastAsia="en-US"/>
              </w:rPr>
            </w:pPr>
            <w:r w:rsidRPr="0037749A">
              <w:rPr>
                <w:rFonts w:ascii="Arial" w:eastAsia="Times New Roman" w:hAnsi="Arial" w:cs="Arial"/>
                <w:color w:val="000000"/>
                <w:lang w:val="en-GB" w:eastAsia="en-US"/>
              </w:rPr>
              <w:t>Selling Expenses</w:t>
            </w:r>
          </w:p>
        </w:tc>
        <w:tc>
          <w:tcPr>
            <w:tcW w:w="1300" w:type="dxa"/>
            <w:tcBorders>
              <w:top w:val="nil"/>
              <w:left w:val="nil"/>
              <w:bottom w:val="single" w:sz="4" w:space="0" w:color="auto"/>
              <w:right w:val="single" w:sz="4" w:space="0" w:color="auto"/>
            </w:tcBorders>
            <w:shd w:val="clear" w:color="auto" w:fill="auto"/>
            <w:noWrap/>
            <w:vAlign w:val="bottom"/>
            <w:hideMark/>
          </w:tcPr>
          <w:p w14:paraId="26CF60D4" w14:textId="77777777" w:rsidR="00F657E1" w:rsidRPr="0037749A" w:rsidRDefault="00F657E1" w:rsidP="00F657E1">
            <w:pPr>
              <w:spacing w:after="0" w:line="240" w:lineRule="auto"/>
              <w:jc w:val="right"/>
              <w:rPr>
                <w:rFonts w:ascii="Arial" w:eastAsia="Times New Roman" w:hAnsi="Arial" w:cs="Arial"/>
                <w:color w:val="000000"/>
                <w:lang w:val="en-GB" w:eastAsia="en-US"/>
              </w:rPr>
            </w:pPr>
            <w:r w:rsidRPr="0037749A">
              <w:rPr>
                <w:rFonts w:ascii="Arial" w:eastAsia="Times New Roman" w:hAnsi="Arial" w:cs="Arial"/>
                <w:color w:val="000000"/>
                <w:lang w:val="en-GB" w:eastAsia="en-US"/>
              </w:rPr>
              <w:t>450000</w:t>
            </w:r>
          </w:p>
        </w:tc>
        <w:tc>
          <w:tcPr>
            <w:tcW w:w="1300" w:type="dxa"/>
            <w:tcBorders>
              <w:top w:val="nil"/>
              <w:left w:val="nil"/>
              <w:bottom w:val="single" w:sz="4" w:space="0" w:color="auto"/>
              <w:right w:val="single" w:sz="4" w:space="0" w:color="auto"/>
            </w:tcBorders>
            <w:shd w:val="clear" w:color="auto" w:fill="auto"/>
            <w:noWrap/>
            <w:vAlign w:val="bottom"/>
            <w:hideMark/>
          </w:tcPr>
          <w:p w14:paraId="7CC2629A" w14:textId="77777777" w:rsidR="00F657E1" w:rsidRPr="0037749A" w:rsidRDefault="00F657E1" w:rsidP="00F657E1">
            <w:pPr>
              <w:spacing w:after="0" w:line="240" w:lineRule="auto"/>
              <w:jc w:val="right"/>
              <w:rPr>
                <w:rFonts w:ascii="Arial" w:eastAsia="Times New Roman" w:hAnsi="Arial" w:cs="Arial"/>
                <w:color w:val="000000"/>
                <w:lang w:val="en-GB" w:eastAsia="en-US"/>
              </w:rPr>
            </w:pPr>
            <w:r w:rsidRPr="0037749A">
              <w:rPr>
                <w:rFonts w:ascii="Arial" w:eastAsia="Times New Roman" w:hAnsi="Arial" w:cs="Arial"/>
                <w:color w:val="000000"/>
                <w:lang w:val="en-GB" w:eastAsia="en-US"/>
              </w:rPr>
              <w:t>630000</w:t>
            </w:r>
          </w:p>
        </w:tc>
        <w:tc>
          <w:tcPr>
            <w:tcW w:w="1300" w:type="dxa"/>
            <w:tcBorders>
              <w:top w:val="nil"/>
              <w:left w:val="nil"/>
              <w:bottom w:val="single" w:sz="4" w:space="0" w:color="auto"/>
              <w:right w:val="single" w:sz="4" w:space="0" w:color="auto"/>
            </w:tcBorders>
            <w:shd w:val="clear" w:color="auto" w:fill="auto"/>
            <w:noWrap/>
            <w:vAlign w:val="bottom"/>
            <w:hideMark/>
          </w:tcPr>
          <w:p w14:paraId="484DB9FC" w14:textId="77777777" w:rsidR="00F657E1" w:rsidRPr="0037749A" w:rsidRDefault="00F657E1" w:rsidP="00F657E1">
            <w:pPr>
              <w:spacing w:after="0" w:line="240" w:lineRule="auto"/>
              <w:jc w:val="right"/>
              <w:rPr>
                <w:rFonts w:ascii="Arial" w:eastAsia="Times New Roman" w:hAnsi="Arial" w:cs="Arial"/>
                <w:color w:val="000000"/>
                <w:lang w:val="en-GB" w:eastAsia="en-US"/>
              </w:rPr>
            </w:pPr>
            <w:r w:rsidRPr="0037749A">
              <w:rPr>
                <w:rFonts w:ascii="Arial" w:eastAsia="Times New Roman" w:hAnsi="Arial" w:cs="Arial"/>
                <w:color w:val="000000"/>
                <w:lang w:val="en-GB" w:eastAsia="en-US"/>
              </w:rPr>
              <w:t>900000</w:t>
            </w:r>
          </w:p>
        </w:tc>
      </w:tr>
      <w:tr w:rsidR="00F657E1" w:rsidRPr="0037749A" w14:paraId="59DAC557" w14:textId="77777777" w:rsidTr="00F657E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036914E" w14:textId="77777777" w:rsidR="00F657E1" w:rsidRPr="0037749A" w:rsidRDefault="00F657E1" w:rsidP="00F657E1">
            <w:pPr>
              <w:spacing w:after="0" w:line="240" w:lineRule="auto"/>
              <w:rPr>
                <w:rFonts w:ascii="Arial" w:eastAsia="Times New Roman" w:hAnsi="Arial" w:cs="Arial"/>
                <w:color w:val="000000"/>
                <w:lang w:val="en-GB" w:eastAsia="en-US"/>
              </w:rPr>
            </w:pPr>
            <w:r w:rsidRPr="0037749A">
              <w:rPr>
                <w:rFonts w:ascii="Arial" w:eastAsia="Times New Roman" w:hAnsi="Arial" w:cs="Arial"/>
                <w:color w:val="000000"/>
                <w:lang w:val="en-GB" w:eastAsia="en-US"/>
              </w:rPr>
              <w:t>Financial Expenses</w:t>
            </w:r>
          </w:p>
        </w:tc>
        <w:tc>
          <w:tcPr>
            <w:tcW w:w="1300" w:type="dxa"/>
            <w:tcBorders>
              <w:top w:val="nil"/>
              <w:left w:val="nil"/>
              <w:bottom w:val="single" w:sz="4" w:space="0" w:color="auto"/>
              <w:right w:val="single" w:sz="4" w:space="0" w:color="auto"/>
            </w:tcBorders>
            <w:shd w:val="clear" w:color="auto" w:fill="auto"/>
            <w:noWrap/>
            <w:vAlign w:val="bottom"/>
            <w:hideMark/>
          </w:tcPr>
          <w:p w14:paraId="38713C45" w14:textId="77777777" w:rsidR="00F657E1" w:rsidRPr="0037749A" w:rsidRDefault="00F657E1" w:rsidP="00F657E1">
            <w:pPr>
              <w:spacing w:after="0" w:line="240" w:lineRule="auto"/>
              <w:jc w:val="right"/>
              <w:rPr>
                <w:rFonts w:ascii="Arial" w:eastAsia="Times New Roman" w:hAnsi="Arial" w:cs="Arial"/>
                <w:color w:val="000000"/>
                <w:lang w:val="en-GB" w:eastAsia="en-US"/>
              </w:rPr>
            </w:pPr>
            <w:r w:rsidRPr="0037749A">
              <w:rPr>
                <w:rFonts w:ascii="Arial" w:eastAsia="Times New Roman" w:hAnsi="Arial" w:cs="Arial"/>
                <w:color w:val="000000"/>
                <w:lang w:val="en-GB" w:eastAsia="en-US"/>
              </w:rPr>
              <w:t>90000</w:t>
            </w:r>
          </w:p>
        </w:tc>
        <w:tc>
          <w:tcPr>
            <w:tcW w:w="1300" w:type="dxa"/>
            <w:tcBorders>
              <w:top w:val="nil"/>
              <w:left w:val="nil"/>
              <w:bottom w:val="single" w:sz="4" w:space="0" w:color="auto"/>
              <w:right w:val="single" w:sz="4" w:space="0" w:color="auto"/>
            </w:tcBorders>
            <w:shd w:val="clear" w:color="auto" w:fill="auto"/>
            <w:noWrap/>
            <w:vAlign w:val="bottom"/>
            <w:hideMark/>
          </w:tcPr>
          <w:p w14:paraId="6B220239" w14:textId="77777777" w:rsidR="00F657E1" w:rsidRPr="0037749A" w:rsidRDefault="00F657E1" w:rsidP="00F657E1">
            <w:pPr>
              <w:spacing w:after="0" w:line="240" w:lineRule="auto"/>
              <w:jc w:val="right"/>
              <w:rPr>
                <w:rFonts w:ascii="Arial" w:eastAsia="Times New Roman" w:hAnsi="Arial" w:cs="Arial"/>
                <w:color w:val="000000"/>
                <w:lang w:val="en-GB" w:eastAsia="en-US"/>
              </w:rPr>
            </w:pPr>
            <w:r w:rsidRPr="0037749A">
              <w:rPr>
                <w:rFonts w:ascii="Arial" w:eastAsia="Times New Roman" w:hAnsi="Arial" w:cs="Arial"/>
                <w:color w:val="000000"/>
                <w:lang w:val="en-GB" w:eastAsia="en-US"/>
              </w:rPr>
              <w:t>110000</w:t>
            </w:r>
          </w:p>
        </w:tc>
        <w:tc>
          <w:tcPr>
            <w:tcW w:w="1300" w:type="dxa"/>
            <w:tcBorders>
              <w:top w:val="nil"/>
              <w:left w:val="nil"/>
              <w:bottom w:val="single" w:sz="4" w:space="0" w:color="auto"/>
              <w:right w:val="single" w:sz="4" w:space="0" w:color="auto"/>
            </w:tcBorders>
            <w:shd w:val="clear" w:color="auto" w:fill="auto"/>
            <w:noWrap/>
            <w:vAlign w:val="bottom"/>
            <w:hideMark/>
          </w:tcPr>
          <w:p w14:paraId="12BC38C6" w14:textId="77777777" w:rsidR="00F657E1" w:rsidRPr="0037749A" w:rsidRDefault="00F657E1" w:rsidP="00F657E1">
            <w:pPr>
              <w:spacing w:after="0" w:line="240" w:lineRule="auto"/>
              <w:jc w:val="right"/>
              <w:rPr>
                <w:rFonts w:ascii="Arial" w:eastAsia="Times New Roman" w:hAnsi="Arial" w:cs="Arial"/>
                <w:color w:val="000000"/>
                <w:lang w:val="en-GB" w:eastAsia="en-US"/>
              </w:rPr>
            </w:pPr>
            <w:r w:rsidRPr="0037749A">
              <w:rPr>
                <w:rFonts w:ascii="Arial" w:eastAsia="Times New Roman" w:hAnsi="Arial" w:cs="Arial"/>
                <w:color w:val="000000"/>
                <w:lang w:val="en-GB" w:eastAsia="en-US"/>
              </w:rPr>
              <w:t>150000</w:t>
            </w:r>
          </w:p>
        </w:tc>
      </w:tr>
      <w:tr w:rsidR="00F657E1" w:rsidRPr="0037749A" w14:paraId="5684BCE2" w14:textId="77777777" w:rsidTr="00F657E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8D18A66" w14:textId="77777777" w:rsidR="00F657E1" w:rsidRPr="0037749A" w:rsidRDefault="00F657E1" w:rsidP="00F657E1">
            <w:pPr>
              <w:spacing w:after="0" w:line="240" w:lineRule="auto"/>
              <w:rPr>
                <w:rFonts w:ascii="Arial" w:eastAsia="Times New Roman" w:hAnsi="Arial" w:cs="Arial"/>
                <w:color w:val="000000"/>
                <w:lang w:val="en-GB" w:eastAsia="en-US"/>
              </w:rPr>
            </w:pPr>
            <w:r w:rsidRPr="0037749A">
              <w:rPr>
                <w:rFonts w:ascii="Arial" w:eastAsia="Times New Roman" w:hAnsi="Arial" w:cs="Arial"/>
                <w:color w:val="000000"/>
                <w:lang w:val="en-GB" w:eastAsia="en-US"/>
              </w:rPr>
              <w:t>Cost of Goods Sold</w:t>
            </w:r>
          </w:p>
        </w:tc>
        <w:tc>
          <w:tcPr>
            <w:tcW w:w="1300" w:type="dxa"/>
            <w:tcBorders>
              <w:top w:val="nil"/>
              <w:left w:val="nil"/>
              <w:bottom w:val="single" w:sz="4" w:space="0" w:color="auto"/>
              <w:right w:val="single" w:sz="4" w:space="0" w:color="auto"/>
            </w:tcBorders>
            <w:shd w:val="clear" w:color="auto" w:fill="auto"/>
            <w:noWrap/>
            <w:vAlign w:val="bottom"/>
            <w:hideMark/>
          </w:tcPr>
          <w:p w14:paraId="59B74531" w14:textId="77777777" w:rsidR="00F657E1" w:rsidRPr="0037749A" w:rsidRDefault="00F657E1" w:rsidP="00F657E1">
            <w:pPr>
              <w:spacing w:after="0" w:line="240" w:lineRule="auto"/>
              <w:jc w:val="right"/>
              <w:rPr>
                <w:rFonts w:ascii="Arial" w:eastAsia="Times New Roman" w:hAnsi="Arial" w:cs="Arial"/>
                <w:color w:val="000000"/>
                <w:lang w:val="en-GB" w:eastAsia="en-US"/>
              </w:rPr>
            </w:pPr>
            <w:r w:rsidRPr="0037749A">
              <w:rPr>
                <w:rFonts w:ascii="Arial" w:eastAsia="Times New Roman" w:hAnsi="Arial" w:cs="Arial"/>
                <w:color w:val="000000"/>
                <w:lang w:val="en-GB" w:eastAsia="en-US"/>
              </w:rPr>
              <w:t>900000</w:t>
            </w:r>
          </w:p>
        </w:tc>
        <w:tc>
          <w:tcPr>
            <w:tcW w:w="1300" w:type="dxa"/>
            <w:tcBorders>
              <w:top w:val="nil"/>
              <w:left w:val="nil"/>
              <w:bottom w:val="single" w:sz="4" w:space="0" w:color="auto"/>
              <w:right w:val="single" w:sz="4" w:space="0" w:color="auto"/>
            </w:tcBorders>
            <w:shd w:val="clear" w:color="auto" w:fill="auto"/>
            <w:noWrap/>
            <w:vAlign w:val="bottom"/>
            <w:hideMark/>
          </w:tcPr>
          <w:p w14:paraId="66E65658" w14:textId="77777777" w:rsidR="00F657E1" w:rsidRPr="0037749A" w:rsidRDefault="00F657E1" w:rsidP="00F657E1">
            <w:pPr>
              <w:spacing w:after="0" w:line="240" w:lineRule="auto"/>
              <w:jc w:val="right"/>
              <w:rPr>
                <w:rFonts w:ascii="Arial" w:eastAsia="Times New Roman" w:hAnsi="Arial" w:cs="Arial"/>
                <w:color w:val="000000"/>
                <w:lang w:val="en-GB" w:eastAsia="en-US"/>
              </w:rPr>
            </w:pPr>
            <w:r w:rsidRPr="0037749A">
              <w:rPr>
                <w:rFonts w:ascii="Arial" w:eastAsia="Times New Roman" w:hAnsi="Arial" w:cs="Arial"/>
                <w:color w:val="000000"/>
                <w:lang w:val="en-GB" w:eastAsia="en-US"/>
              </w:rPr>
              <w:t>1500000</w:t>
            </w:r>
          </w:p>
        </w:tc>
        <w:tc>
          <w:tcPr>
            <w:tcW w:w="1300" w:type="dxa"/>
            <w:tcBorders>
              <w:top w:val="nil"/>
              <w:left w:val="nil"/>
              <w:bottom w:val="single" w:sz="4" w:space="0" w:color="auto"/>
              <w:right w:val="single" w:sz="4" w:space="0" w:color="auto"/>
            </w:tcBorders>
            <w:shd w:val="clear" w:color="auto" w:fill="auto"/>
            <w:noWrap/>
            <w:vAlign w:val="bottom"/>
            <w:hideMark/>
          </w:tcPr>
          <w:p w14:paraId="2D8B5D3D" w14:textId="77777777" w:rsidR="00F657E1" w:rsidRPr="0037749A" w:rsidRDefault="00F657E1" w:rsidP="00F657E1">
            <w:pPr>
              <w:spacing w:after="0" w:line="240" w:lineRule="auto"/>
              <w:jc w:val="right"/>
              <w:rPr>
                <w:rFonts w:ascii="Arial" w:eastAsia="Times New Roman" w:hAnsi="Arial" w:cs="Arial"/>
                <w:color w:val="000000"/>
                <w:lang w:val="en-GB" w:eastAsia="en-US"/>
              </w:rPr>
            </w:pPr>
            <w:r w:rsidRPr="0037749A">
              <w:rPr>
                <w:rFonts w:ascii="Arial" w:eastAsia="Times New Roman" w:hAnsi="Arial" w:cs="Arial"/>
                <w:color w:val="000000"/>
                <w:lang w:val="en-GB" w:eastAsia="en-US"/>
              </w:rPr>
              <w:t>1800000</w:t>
            </w:r>
          </w:p>
        </w:tc>
      </w:tr>
    </w:tbl>
    <w:p w14:paraId="5C861FC7" w14:textId="2E3CC61D" w:rsidR="000E09A5" w:rsidRPr="0034690A" w:rsidRDefault="00F657E1" w:rsidP="0034690A">
      <w:pPr>
        <w:pStyle w:val="ListParagraph"/>
        <w:jc w:val="both"/>
        <w:rPr>
          <w:rFonts w:ascii="Arial" w:hAnsi="Arial" w:cs="Arial"/>
        </w:rPr>
      </w:pPr>
      <w:r>
        <w:rPr>
          <w:rFonts w:ascii="Arial" w:hAnsi="Arial" w:cs="Arial"/>
        </w:rPr>
        <w:t>The company has noticed that their net profits have been declining in spite of in increasing sales. You are required to compute trend percentages taking 2017 as the base year and prepare a report for the Marketing Manager highlighting reasons for declining profits and possible solutions for the same.</w:t>
      </w:r>
      <w:bookmarkEnd w:id="1"/>
    </w:p>
    <w:p w14:paraId="01FE0C00" w14:textId="77777777" w:rsidR="00F657E1" w:rsidRDefault="00F657E1" w:rsidP="00F657E1">
      <w:pPr>
        <w:pStyle w:val="ListParagraph"/>
        <w:spacing w:after="0"/>
        <w:rPr>
          <w:rFonts w:ascii="Arial" w:hAnsi="Arial" w:cs="Arial"/>
        </w:rPr>
      </w:pPr>
    </w:p>
    <w:p w14:paraId="33EE85FF" w14:textId="1360AF1E" w:rsidR="00FE1DFA" w:rsidRDefault="00FE1DFA" w:rsidP="002567B5">
      <w:pPr>
        <w:ind w:left="360"/>
        <w:jc w:val="center"/>
        <w:rPr>
          <w:rFonts w:ascii="Arial" w:hAnsi="Arial" w:cs="Arial"/>
          <w:b/>
          <w:sz w:val="24"/>
          <w:szCs w:val="24"/>
        </w:rPr>
      </w:pPr>
      <w:r>
        <w:rPr>
          <w:rFonts w:ascii="Arial" w:hAnsi="Arial" w:cs="Arial"/>
          <w:b/>
          <w:sz w:val="24"/>
          <w:szCs w:val="24"/>
        </w:rPr>
        <w:t>Section D</w:t>
      </w:r>
    </w:p>
    <w:p w14:paraId="39F0948A" w14:textId="77777777" w:rsidR="00AB2038" w:rsidRDefault="00AB2038" w:rsidP="002567B5">
      <w:pPr>
        <w:ind w:left="360"/>
        <w:jc w:val="center"/>
        <w:rPr>
          <w:rFonts w:ascii="Arial" w:hAnsi="Arial" w:cs="Arial"/>
          <w:b/>
          <w:sz w:val="24"/>
          <w:szCs w:val="24"/>
        </w:rPr>
      </w:pPr>
    </w:p>
    <w:p w14:paraId="609745C0" w14:textId="68473CEF" w:rsidR="00FE1DFA" w:rsidRPr="00FC3E1F" w:rsidRDefault="00FE1DFA" w:rsidP="00FE1DFA">
      <w:pPr>
        <w:ind w:left="360"/>
        <w:rPr>
          <w:rFonts w:ascii="Arial" w:hAnsi="Arial" w:cs="Arial"/>
          <w:b/>
          <w:sz w:val="24"/>
          <w:szCs w:val="24"/>
        </w:rPr>
      </w:pPr>
      <w:r>
        <w:rPr>
          <w:rFonts w:ascii="Arial" w:hAnsi="Arial" w:cs="Arial"/>
          <w:sz w:val="24"/>
          <w:szCs w:val="24"/>
        </w:rPr>
        <w:t xml:space="preserve">IV </w:t>
      </w:r>
      <w:r w:rsidR="00BF3A5E">
        <w:rPr>
          <w:rFonts w:ascii="Arial" w:hAnsi="Arial" w:cs="Arial"/>
          <w:b/>
          <w:sz w:val="24"/>
          <w:szCs w:val="24"/>
        </w:rPr>
        <w:t>Answer the following</w:t>
      </w:r>
      <w:r w:rsidR="00E9664D">
        <w:rPr>
          <w:rFonts w:ascii="Arial" w:hAnsi="Arial" w:cs="Arial"/>
          <w:b/>
          <w:sz w:val="24"/>
          <w:szCs w:val="24"/>
        </w:rPr>
        <w:tab/>
      </w:r>
      <w:r w:rsidR="00E9664D">
        <w:rPr>
          <w:rFonts w:ascii="Arial" w:hAnsi="Arial" w:cs="Arial"/>
          <w:b/>
          <w:sz w:val="24"/>
          <w:szCs w:val="24"/>
        </w:rPr>
        <w:tab/>
      </w:r>
      <w:r w:rsidR="00E9664D">
        <w:rPr>
          <w:rFonts w:ascii="Arial" w:hAnsi="Arial" w:cs="Arial"/>
          <w:b/>
          <w:sz w:val="24"/>
          <w:szCs w:val="24"/>
        </w:rPr>
        <w:tab/>
      </w:r>
      <w:r w:rsidR="00E9664D">
        <w:rPr>
          <w:rFonts w:ascii="Arial" w:hAnsi="Arial" w:cs="Arial"/>
          <w:b/>
          <w:sz w:val="24"/>
          <w:szCs w:val="24"/>
        </w:rPr>
        <w:tab/>
      </w:r>
      <w:r>
        <w:rPr>
          <w:rFonts w:ascii="Arial" w:hAnsi="Arial" w:cs="Arial"/>
          <w:b/>
          <w:sz w:val="24"/>
          <w:szCs w:val="24"/>
        </w:rPr>
        <w:t xml:space="preserve"> (1 X 15 = 15 marks)</w:t>
      </w:r>
    </w:p>
    <w:tbl>
      <w:tblPr>
        <w:tblW w:w="0" w:type="auto"/>
        <w:tblLayout w:type="fixed"/>
        <w:tblLook w:val="04A0" w:firstRow="1" w:lastRow="0" w:firstColumn="1" w:lastColumn="0" w:noHBand="0" w:noVBand="1"/>
      </w:tblPr>
      <w:tblGrid>
        <w:gridCol w:w="8584"/>
      </w:tblGrid>
      <w:tr w:rsidR="00AE3589" w:rsidRPr="00820604" w14:paraId="0757E35A" w14:textId="77777777" w:rsidTr="0046480B">
        <w:trPr>
          <w:trHeight w:val="288"/>
        </w:trPr>
        <w:tc>
          <w:tcPr>
            <w:tcW w:w="8584" w:type="dxa"/>
          </w:tcPr>
          <w:p w14:paraId="4C5BBC41" w14:textId="04A24C50" w:rsidR="00654208" w:rsidRDefault="00654208" w:rsidP="00654208">
            <w:pPr>
              <w:pStyle w:val="ListParagraph"/>
              <w:numPr>
                <w:ilvl w:val="0"/>
                <w:numId w:val="1"/>
              </w:numPr>
              <w:jc w:val="both"/>
              <w:rPr>
                <w:rFonts w:ascii="Arial" w:hAnsi="Arial" w:cs="Arial"/>
              </w:rPr>
            </w:pPr>
            <w:r>
              <w:rPr>
                <w:rFonts w:ascii="Arial" w:hAnsi="Arial" w:cs="Arial"/>
              </w:rPr>
              <w:t xml:space="preserve">Prepare a </w:t>
            </w:r>
            <w:r w:rsidR="008856F8">
              <w:rPr>
                <w:rFonts w:ascii="Arial" w:hAnsi="Arial" w:cs="Arial"/>
              </w:rPr>
              <w:t>common size</w:t>
            </w:r>
            <w:r>
              <w:rPr>
                <w:rFonts w:ascii="Arial" w:hAnsi="Arial" w:cs="Arial"/>
              </w:rPr>
              <w:t xml:space="preserve"> Balance Sheet </w:t>
            </w:r>
            <w:r w:rsidR="008856F8">
              <w:rPr>
                <w:rFonts w:ascii="Arial" w:hAnsi="Arial" w:cs="Arial"/>
              </w:rPr>
              <w:t>of M Ltd and N Ltd</w:t>
            </w:r>
            <w:r>
              <w:rPr>
                <w:rFonts w:ascii="Arial" w:hAnsi="Arial" w:cs="Arial"/>
              </w:rPr>
              <w:t xml:space="preserve"> and analyse </w:t>
            </w:r>
            <w:r w:rsidR="008856F8">
              <w:rPr>
                <w:rFonts w:ascii="Arial" w:hAnsi="Arial" w:cs="Arial"/>
              </w:rPr>
              <w:t>their</w:t>
            </w:r>
            <w:r>
              <w:rPr>
                <w:rFonts w:ascii="Arial" w:hAnsi="Arial" w:cs="Arial"/>
              </w:rPr>
              <w:t xml:space="preserve"> financial position</w:t>
            </w:r>
            <w:r w:rsidR="008856F8">
              <w:rPr>
                <w:rFonts w:ascii="Arial" w:hAnsi="Arial" w:cs="Arial"/>
              </w:rPr>
              <w:t>s</w:t>
            </w:r>
            <w:r>
              <w:rPr>
                <w:rFonts w:ascii="Arial" w:hAnsi="Arial" w:cs="Arial"/>
              </w:rPr>
              <w:t>.</w:t>
            </w:r>
          </w:p>
          <w:tbl>
            <w:tblPr>
              <w:tblStyle w:val="TableGrid"/>
              <w:tblW w:w="6374" w:type="dxa"/>
              <w:tblLayout w:type="fixed"/>
              <w:tblLook w:val="04A0" w:firstRow="1" w:lastRow="0" w:firstColumn="1" w:lastColumn="0" w:noHBand="0" w:noVBand="1"/>
            </w:tblPr>
            <w:tblGrid>
              <w:gridCol w:w="2689"/>
              <w:gridCol w:w="2268"/>
              <w:gridCol w:w="1379"/>
              <w:gridCol w:w="38"/>
            </w:tblGrid>
            <w:tr w:rsidR="0046480B" w14:paraId="6C2C5CAE" w14:textId="77777777" w:rsidTr="0046480B">
              <w:trPr>
                <w:gridAfter w:val="1"/>
                <w:wAfter w:w="38" w:type="dxa"/>
              </w:trPr>
              <w:tc>
                <w:tcPr>
                  <w:tcW w:w="2689" w:type="dxa"/>
                </w:tcPr>
                <w:p w14:paraId="270B4749" w14:textId="36106D02" w:rsidR="0046480B" w:rsidRDefault="0046480B" w:rsidP="00654208">
                  <w:pPr>
                    <w:spacing w:after="0" w:line="240" w:lineRule="auto"/>
                    <w:jc w:val="both"/>
                    <w:rPr>
                      <w:rFonts w:ascii="Arial" w:hAnsi="Arial" w:cs="Arial"/>
                    </w:rPr>
                  </w:pPr>
                  <w:r>
                    <w:rPr>
                      <w:rFonts w:ascii="Arial" w:hAnsi="Arial" w:cs="Arial"/>
                    </w:rPr>
                    <w:t>Assets</w:t>
                  </w:r>
                </w:p>
              </w:tc>
              <w:tc>
                <w:tcPr>
                  <w:tcW w:w="2268" w:type="dxa"/>
                </w:tcPr>
                <w:p w14:paraId="135A278A" w14:textId="7DE1FD13" w:rsidR="0046480B" w:rsidRDefault="008856F8" w:rsidP="00654208">
                  <w:pPr>
                    <w:spacing w:after="0" w:line="240" w:lineRule="auto"/>
                    <w:jc w:val="both"/>
                    <w:rPr>
                      <w:rFonts w:ascii="Arial" w:hAnsi="Arial" w:cs="Arial"/>
                    </w:rPr>
                  </w:pPr>
                  <w:r>
                    <w:rPr>
                      <w:rFonts w:ascii="Arial" w:hAnsi="Arial" w:cs="Arial"/>
                    </w:rPr>
                    <w:t xml:space="preserve">M Ltd </w:t>
                  </w:r>
                </w:p>
              </w:tc>
              <w:tc>
                <w:tcPr>
                  <w:tcW w:w="1379" w:type="dxa"/>
                </w:tcPr>
                <w:p w14:paraId="76BA8279" w14:textId="39476E51" w:rsidR="0046480B" w:rsidRDefault="008856F8" w:rsidP="00654208">
                  <w:pPr>
                    <w:spacing w:after="0" w:line="240" w:lineRule="auto"/>
                    <w:jc w:val="both"/>
                    <w:rPr>
                      <w:rFonts w:ascii="Arial" w:hAnsi="Arial" w:cs="Arial"/>
                    </w:rPr>
                  </w:pPr>
                  <w:r>
                    <w:rPr>
                      <w:rFonts w:ascii="Arial" w:hAnsi="Arial" w:cs="Arial"/>
                    </w:rPr>
                    <w:t>N Ltd</w:t>
                  </w:r>
                </w:p>
              </w:tc>
            </w:tr>
            <w:tr w:rsidR="0046480B" w14:paraId="1C99A04A" w14:textId="77777777" w:rsidTr="0046480B">
              <w:trPr>
                <w:gridAfter w:val="1"/>
                <w:wAfter w:w="38" w:type="dxa"/>
              </w:trPr>
              <w:tc>
                <w:tcPr>
                  <w:tcW w:w="2689" w:type="dxa"/>
                </w:tcPr>
                <w:p w14:paraId="707BF58B" w14:textId="38E78497" w:rsidR="0046480B" w:rsidRDefault="0046480B" w:rsidP="00654208">
                  <w:pPr>
                    <w:spacing w:after="0" w:line="240" w:lineRule="auto"/>
                    <w:jc w:val="both"/>
                    <w:rPr>
                      <w:rFonts w:ascii="Arial" w:hAnsi="Arial" w:cs="Arial"/>
                    </w:rPr>
                  </w:pPr>
                  <w:r>
                    <w:rPr>
                      <w:rFonts w:ascii="Arial" w:hAnsi="Arial" w:cs="Arial"/>
                    </w:rPr>
                    <w:t>Building</w:t>
                  </w:r>
                </w:p>
              </w:tc>
              <w:tc>
                <w:tcPr>
                  <w:tcW w:w="2268" w:type="dxa"/>
                </w:tcPr>
                <w:p w14:paraId="72944B2C" w14:textId="63E38E46" w:rsidR="0046480B" w:rsidRDefault="0046480B" w:rsidP="00654208">
                  <w:pPr>
                    <w:spacing w:after="0" w:line="240" w:lineRule="auto"/>
                    <w:jc w:val="both"/>
                    <w:rPr>
                      <w:rFonts w:ascii="Arial" w:hAnsi="Arial" w:cs="Arial"/>
                    </w:rPr>
                  </w:pPr>
                  <w:r>
                    <w:rPr>
                      <w:rFonts w:ascii="Arial" w:hAnsi="Arial" w:cs="Arial"/>
                    </w:rPr>
                    <w:t>18,00,000</w:t>
                  </w:r>
                </w:p>
              </w:tc>
              <w:tc>
                <w:tcPr>
                  <w:tcW w:w="1379" w:type="dxa"/>
                </w:tcPr>
                <w:p w14:paraId="5E87D8EB" w14:textId="2C4B6E72" w:rsidR="0046480B" w:rsidRDefault="0046480B" w:rsidP="00654208">
                  <w:pPr>
                    <w:spacing w:after="0" w:line="240" w:lineRule="auto"/>
                    <w:jc w:val="both"/>
                    <w:rPr>
                      <w:rFonts w:ascii="Arial" w:hAnsi="Arial" w:cs="Arial"/>
                    </w:rPr>
                  </w:pPr>
                  <w:r>
                    <w:rPr>
                      <w:rFonts w:ascii="Arial" w:hAnsi="Arial" w:cs="Arial"/>
                    </w:rPr>
                    <w:t>36,00,000</w:t>
                  </w:r>
                </w:p>
              </w:tc>
            </w:tr>
            <w:tr w:rsidR="0046480B" w14:paraId="2C002342" w14:textId="77777777" w:rsidTr="0046480B">
              <w:trPr>
                <w:gridAfter w:val="1"/>
                <w:wAfter w:w="38" w:type="dxa"/>
              </w:trPr>
              <w:tc>
                <w:tcPr>
                  <w:tcW w:w="2689" w:type="dxa"/>
                </w:tcPr>
                <w:p w14:paraId="6FB1981B" w14:textId="24D65BE4" w:rsidR="0046480B" w:rsidRDefault="0046480B" w:rsidP="00654208">
                  <w:pPr>
                    <w:spacing w:after="0" w:line="240" w:lineRule="auto"/>
                    <w:jc w:val="both"/>
                    <w:rPr>
                      <w:rFonts w:ascii="Arial" w:hAnsi="Arial" w:cs="Arial"/>
                    </w:rPr>
                  </w:pPr>
                  <w:r>
                    <w:rPr>
                      <w:rFonts w:ascii="Arial" w:hAnsi="Arial" w:cs="Arial"/>
                    </w:rPr>
                    <w:t>Machinery</w:t>
                  </w:r>
                </w:p>
              </w:tc>
              <w:tc>
                <w:tcPr>
                  <w:tcW w:w="2268" w:type="dxa"/>
                </w:tcPr>
                <w:p w14:paraId="3C77809D" w14:textId="2BD610DC" w:rsidR="0046480B" w:rsidRDefault="0046480B" w:rsidP="00654208">
                  <w:pPr>
                    <w:spacing w:after="0" w:line="240" w:lineRule="auto"/>
                    <w:jc w:val="both"/>
                    <w:rPr>
                      <w:rFonts w:ascii="Arial" w:hAnsi="Arial" w:cs="Arial"/>
                    </w:rPr>
                  </w:pPr>
                  <w:r>
                    <w:rPr>
                      <w:rFonts w:ascii="Arial" w:hAnsi="Arial" w:cs="Arial"/>
                    </w:rPr>
                    <w:t>12,00,000</w:t>
                  </w:r>
                </w:p>
              </w:tc>
              <w:tc>
                <w:tcPr>
                  <w:tcW w:w="1379" w:type="dxa"/>
                </w:tcPr>
                <w:p w14:paraId="0B252B70" w14:textId="64D8CD59" w:rsidR="0046480B" w:rsidRDefault="0046480B" w:rsidP="00654208">
                  <w:pPr>
                    <w:spacing w:after="0" w:line="240" w:lineRule="auto"/>
                    <w:jc w:val="both"/>
                    <w:rPr>
                      <w:rFonts w:ascii="Arial" w:hAnsi="Arial" w:cs="Arial"/>
                    </w:rPr>
                  </w:pPr>
                  <w:r>
                    <w:rPr>
                      <w:rFonts w:ascii="Arial" w:hAnsi="Arial" w:cs="Arial"/>
                    </w:rPr>
                    <w:t>24,00,000</w:t>
                  </w:r>
                </w:p>
              </w:tc>
            </w:tr>
            <w:tr w:rsidR="0046480B" w14:paraId="59182CC8" w14:textId="77777777" w:rsidTr="0046480B">
              <w:trPr>
                <w:gridAfter w:val="1"/>
                <w:wAfter w:w="38" w:type="dxa"/>
              </w:trPr>
              <w:tc>
                <w:tcPr>
                  <w:tcW w:w="2689" w:type="dxa"/>
                </w:tcPr>
                <w:p w14:paraId="07366953" w14:textId="4E8FF4CC" w:rsidR="0046480B" w:rsidRDefault="0046480B" w:rsidP="00654208">
                  <w:pPr>
                    <w:spacing w:after="0" w:line="240" w:lineRule="auto"/>
                    <w:jc w:val="both"/>
                    <w:rPr>
                      <w:rFonts w:ascii="Arial" w:hAnsi="Arial" w:cs="Arial"/>
                    </w:rPr>
                  </w:pPr>
                  <w:r>
                    <w:rPr>
                      <w:rFonts w:ascii="Arial" w:hAnsi="Arial" w:cs="Arial"/>
                    </w:rPr>
                    <w:t>Investments</w:t>
                  </w:r>
                </w:p>
              </w:tc>
              <w:tc>
                <w:tcPr>
                  <w:tcW w:w="2268" w:type="dxa"/>
                </w:tcPr>
                <w:p w14:paraId="7191ED99" w14:textId="4E51A44F" w:rsidR="0046480B" w:rsidRDefault="0046480B" w:rsidP="00654208">
                  <w:pPr>
                    <w:spacing w:after="0" w:line="240" w:lineRule="auto"/>
                    <w:jc w:val="both"/>
                    <w:rPr>
                      <w:rFonts w:ascii="Arial" w:hAnsi="Arial" w:cs="Arial"/>
                    </w:rPr>
                  </w:pPr>
                  <w:r>
                    <w:rPr>
                      <w:rFonts w:ascii="Arial" w:hAnsi="Arial" w:cs="Arial"/>
                    </w:rPr>
                    <w:t>12,00,000</w:t>
                  </w:r>
                </w:p>
              </w:tc>
              <w:tc>
                <w:tcPr>
                  <w:tcW w:w="1379" w:type="dxa"/>
                </w:tcPr>
                <w:p w14:paraId="4D733DD7" w14:textId="6C4AC98A" w:rsidR="0046480B" w:rsidRDefault="0046480B" w:rsidP="00654208">
                  <w:pPr>
                    <w:spacing w:after="0" w:line="240" w:lineRule="auto"/>
                    <w:jc w:val="both"/>
                    <w:rPr>
                      <w:rFonts w:ascii="Arial" w:hAnsi="Arial" w:cs="Arial"/>
                    </w:rPr>
                  </w:pPr>
                  <w:r>
                    <w:rPr>
                      <w:rFonts w:ascii="Arial" w:hAnsi="Arial" w:cs="Arial"/>
                    </w:rPr>
                    <w:t>15,00,000</w:t>
                  </w:r>
                </w:p>
              </w:tc>
            </w:tr>
            <w:tr w:rsidR="0046480B" w14:paraId="3313B9AC" w14:textId="77777777" w:rsidTr="0046480B">
              <w:trPr>
                <w:gridAfter w:val="1"/>
                <w:wAfter w:w="38" w:type="dxa"/>
              </w:trPr>
              <w:tc>
                <w:tcPr>
                  <w:tcW w:w="2689" w:type="dxa"/>
                </w:tcPr>
                <w:p w14:paraId="7FD23C00" w14:textId="03AF0E14" w:rsidR="0046480B" w:rsidRDefault="0046480B" w:rsidP="00654208">
                  <w:pPr>
                    <w:spacing w:after="0" w:line="240" w:lineRule="auto"/>
                    <w:jc w:val="both"/>
                    <w:rPr>
                      <w:rFonts w:ascii="Arial" w:hAnsi="Arial" w:cs="Arial"/>
                    </w:rPr>
                  </w:pPr>
                  <w:r>
                    <w:rPr>
                      <w:rFonts w:ascii="Arial" w:hAnsi="Arial" w:cs="Arial"/>
                    </w:rPr>
                    <w:t>Accounts Receivables</w:t>
                  </w:r>
                </w:p>
              </w:tc>
              <w:tc>
                <w:tcPr>
                  <w:tcW w:w="2268" w:type="dxa"/>
                </w:tcPr>
                <w:p w14:paraId="7F966123" w14:textId="2D19431E" w:rsidR="0046480B" w:rsidRDefault="0046480B" w:rsidP="00654208">
                  <w:pPr>
                    <w:spacing w:after="0" w:line="240" w:lineRule="auto"/>
                    <w:jc w:val="both"/>
                    <w:rPr>
                      <w:rFonts w:ascii="Arial" w:hAnsi="Arial" w:cs="Arial"/>
                    </w:rPr>
                  </w:pPr>
                  <w:r>
                    <w:rPr>
                      <w:rFonts w:ascii="Arial" w:hAnsi="Arial" w:cs="Arial"/>
                    </w:rPr>
                    <w:t>3,00,000</w:t>
                  </w:r>
                </w:p>
              </w:tc>
              <w:tc>
                <w:tcPr>
                  <w:tcW w:w="1379" w:type="dxa"/>
                </w:tcPr>
                <w:p w14:paraId="3F54CB9A" w14:textId="0C2296CA" w:rsidR="0046480B" w:rsidRDefault="0046480B" w:rsidP="00654208">
                  <w:pPr>
                    <w:spacing w:after="0" w:line="240" w:lineRule="auto"/>
                    <w:jc w:val="both"/>
                    <w:rPr>
                      <w:rFonts w:ascii="Arial" w:hAnsi="Arial" w:cs="Arial"/>
                    </w:rPr>
                  </w:pPr>
                  <w:r>
                    <w:rPr>
                      <w:rFonts w:ascii="Arial" w:hAnsi="Arial" w:cs="Arial"/>
                    </w:rPr>
                    <w:t>12,00,000</w:t>
                  </w:r>
                </w:p>
              </w:tc>
            </w:tr>
            <w:tr w:rsidR="0046480B" w14:paraId="37C97AFF" w14:textId="77777777" w:rsidTr="0046480B">
              <w:trPr>
                <w:gridAfter w:val="1"/>
                <w:wAfter w:w="38" w:type="dxa"/>
              </w:trPr>
              <w:tc>
                <w:tcPr>
                  <w:tcW w:w="2689" w:type="dxa"/>
                </w:tcPr>
                <w:p w14:paraId="417D8667" w14:textId="6DBBD22E" w:rsidR="0046480B" w:rsidRDefault="0046480B" w:rsidP="00654208">
                  <w:pPr>
                    <w:spacing w:after="0" w:line="240" w:lineRule="auto"/>
                    <w:jc w:val="both"/>
                    <w:rPr>
                      <w:rFonts w:ascii="Arial" w:hAnsi="Arial" w:cs="Arial"/>
                    </w:rPr>
                  </w:pPr>
                  <w:r>
                    <w:rPr>
                      <w:rFonts w:ascii="Arial" w:hAnsi="Arial" w:cs="Arial"/>
                    </w:rPr>
                    <w:t>Cash at Bank</w:t>
                  </w:r>
                </w:p>
              </w:tc>
              <w:tc>
                <w:tcPr>
                  <w:tcW w:w="2268" w:type="dxa"/>
                </w:tcPr>
                <w:p w14:paraId="66378706" w14:textId="3D309643" w:rsidR="0046480B" w:rsidRDefault="0046480B" w:rsidP="00654208">
                  <w:pPr>
                    <w:spacing w:after="0" w:line="240" w:lineRule="auto"/>
                    <w:jc w:val="both"/>
                    <w:rPr>
                      <w:rFonts w:ascii="Arial" w:hAnsi="Arial" w:cs="Arial"/>
                    </w:rPr>
                  </w:pPr>
                  <w:r>
                    <w:rPr>
                      <w:rFonts w:ascii="Arial" w:hAnsi="Arial" w:cs="Arial"/>
                    </w:rPr>
                    <w:t>1,50,000</w:t>
                  </w:r>
                </w:p>
              </w:tc>
              <w:tc>
                <w:tcPr>
                  <w:tcW w:w="1379" w:type="dxa"/>
                </w:tcPr>
                <w:p w14:paraId="0799F144" w14:textId="25FF8D57" w:rsidR="0046480B" w:rsidRDefault="0046480B" w:rsidP="00654208">
                  <w:pPr>
                    <w:spacing w:after="0" w:line="240" w:lineRule="auto"/>
                    <w:jc w:val="both"/>
                    <w:rPr>
                      <w:rFonts w:ascii="Arial" w:hAnsi="Arial" w:cs="Arial"/>
                    </w:rPr>
                  </w:pPr>
                  <w:r>
                    <w:rPr>
                      <w:rFonts w:ascii="Arial" w:hAnsi="Arial" w:cs="Arial"/>
                    </w:rPr>
                    <w:t>4,50,000</w:t>
                  </w:r>
                </w:p>
              </w:tc>
            </w:tr>
            <w:tr w:rsidR="0046480B" w14:paraId="198FC17D" w14:textId="77777777" w:rsidTr="0046480B">
              <w:trPr>
                <w:gridAfter w:val="1"/>
                <w:wAfter w:w="38" w:type="dxa"/>
              </w:trPr>
              <w:tc>
                <w:tcPr>
                  <w:tcW w:w="2689" w:type="dxa"/>
                </w:tcPr>
                <w:p w14:paraId="6E7F6C0F" w14:textId="597B2266" w:rsidR="0046480B" w:rsidRDefault="0046480B" w:rsidP="00654208">
                  <w:pPr>
                    <w:spacing w:after="0" w:line="240" w:lineRule="auto"/>
                    <w:jc w:val="both"/>
                    <w:rPr>
                      <w:rFonts w:ascii="Arial" w:hAnsi="Arial" w:cs="Arial"/>
                    </w:rPr>
                  </w:pPr>
                  <w:r>
                    <w:rPr>
                      <w:rFonts w:ascii="Arial" w:hAnsi="Arial" w:cs="Arial"/>
                    </w:rPr>
                    <w:t>Stock</w:t>
                  </w:r>
                </w:p>
              </w:tc>
              <w:tc>
                <w:tcPr>
                  <w:tcW w:w="2268" w:type="dxa"/>
                </w:tcPr>
                <w:p w14:paraId="21EC105A" w14:textId="0C01634E" w:rsidR="0046480B" w:rsidRDefault="0046480B" w:rsidP="00654208">
                  <w:pPr>
                    <w:spacing w:after="0" w:line="240" w:lineRule="auto"/>
                    <w:jc w:val="both"/>
                    <w:rPr>
                      <w:rFonts w:ascii="Arial" w:hAnsi="Arial" w:cs="Arial"/>
                    </w:rPr>
                  </w:pPr>
                  <w:r>
                    <w:rPr>
                      <w:rFonts w:ascii="Arial" w:hAnsi="Arial" w:cs="Arial"/>
                    </w:rPr>
                    <w:t>13,50,000</w:t>
                  </w:r>
                </w:p>
              </w:tc>
              <w:tc>
                <w:tcPr>
                  <w:tcW w:w="1379" w:type="dxa"/>
                </w:tcPr>
                <w:p w14:paraId="29616C98" w14:textId="57DE00CB" w:rsidR="0046480B" w:rsidRDefault="0046480B" w:rsidP="00654208">
                  <w:pPr>
                    <w:spacing w:after="0" w:line="240" w:lineRule="auto"/>
                    <w:jc w:val="both"/>
                    <w:rPr>
                      <w:rFonts w:ascii="Arial" w:hAnsi="Arial" w:cs="Arial"/>
                    </w:rPr>
                  </w:pPr>
                  <w:r>
                    <w:rPr>
                      <w:rFonts w:ascii="Arial" w:hAnsi="Arial" w:cs="Arial"/>
                    </w:rPr>
                    <w:t>19,50,000</w:t>
                  </w:r>
                </w:p>
              </w:tc>
            </w:tr>
            <w:tr w:rsidR="0046480B" w14:paraId="2A147253" w14:textId="77777777" w:rsidTr="0046480B">
              <w:trPr>
                <w:gridAfter w:val="1"/>
                <w:wAfter w:w="38" w:type="dxa"/>
              </w:trPr>
              <w:tc>
                <w:tcPr>
                  <w:tcW w:w="2689" w:type="dxa"/>
                </w:tcPr>
                <w:p w14:paraId="6459FA46" w14:textId="77777777" w:rsidR="0046480B" w:rsidRDefault="0046480B" w:rsidP="00654208">
                  <w:pPr>
                    <w:spacing w:after="0" w:line="240" w:lineRule="auto"/>
                    <w:jc w:val="both"/>
                    <w:rPr>
                      <w:rFonts w:ascii="Arial" w:hAnsi="Arial" w:cs="Arial"/>
                    </w:rPr>
                  </w:pPr>
                </w:p>
              </w:tc>
              <w:tc>
                <w:tcPr>
                  <w:tcW w:w="2268" w:type="dxa"/>
                </w:tcPr>
                <w:p w14:paraId="726B8B7F" w14:textId="1494BD29" w:rsidR="0046480B" w:rsidRDefault="0046480B" w:rsidP="00654208">
                  <w:pPr>
                    <w:spacing w:after="0" w:line="240" w:lineRule="auto"/>
                    <w:jc w:val="both"/>
                    <w:rPr>
                      <w:rFonts w:ascii="Arial" w:hAnsi="Arial" w:cs="Arial"/>
                    </w:rPr>
                  </w:pPr>
                  <w:r w:rsidRPr="00A5529B">
                    <w:rPr>
                      <w:rFonts w:ascii="Arial" w:hAnsi="Arial" w:cs="Arial"/>
                      <w:b/>
                    </w:rPr>
                    <w:t>60,00,000</w:t>
                  </w:r>
                </w:p>
              </w:tc>
              <w:tc>
                <w:tcPr>
                  <w:tcW w:w="1379" w:type="dxa"/>
                </w:tcPr>
                <w:p w14:paraId="6AE33927" w14:textId="29298531" w:rsidR="0046480B" w:rsidRDefault="0046480B" w:rsidP="00654208">
                  <w:pPr>
                    <w:spacing w:after="0" w:line="240" w:lineRule="auto"/>
                    <w:jc w:val="both"/>
                    <w:rPr>
                      <w:rFonts w:ascii="Arial" w:hAnsi="Arial" w:cs="Arial"/>
                    </w:rPr>
                  </w:pPr>
                  <w:r w:rsidRPr="00A5529B">
                    <w:rPr>
                      <w:rFonts w:ascii="Arial" w:hAnsi="Arial" w:cs="Arial"/>
                      <w:b/>
                    </w:rPr>
                    <w:t>1,11,00,000</w:t>
                  </w:r>
                </w:p>
              </w:tc>
            </w:tr>
            <w:tr w:rsidR="0046480B" w14:paraId="6A801183" w14:textId="77777777" w:rsidTr="0046480B">
              <w:tc>
                <w:tcPr>
                  <w:tcW w:w="2689" w:type="dxa"/>
                </w:tcPr>
                <w:p w14:paraId="13A8C4B3" w14:textId="18753280" w:rsidR="0046480B" w:rsidRDefault="0046480B" w:rsidP="006541C6">
                  <w:pPr>
                    <w:spacing w:after="0" w:line="240" w:lineRule="auto"/>
                    <w:jc w:val="both"/>
                    <w:rPr>
                      <w:rFonts w:ascii="Arial" w:hAnsi="Arial" w:cs="Arial"/>
                    </w:rPr>
                  </w:pPr>
                  <w:r>
                    <w:rPr>
                      <w:rFonts w:ascii="Arial" w:hAnsi="Arial" w:cs="Arial"/>
                    </w:rPr>
                    <w:t>Equity and Liabilities</w:t>
                  </w:r>
                </w:p>
              </w:tc>
              <w:tc>
                <w:tcPr>
                  <w:tcW w:w="2268" w:type="dxa"/>
                </w:tcPr>
                <w:p w14:paraId="4C8ED2EE" w14:textId="731C1C43" w:rsidR="0046480B" w:rsidRDefault="0046480B" w:rsidP="006541C6">
                  <w:pPr>
                    <w:spacing w:after="0" w:line="240" w:lineRule="auto"/>
                    <w:jc w:val="both"/>
                    <w:rPr>
                      <w:rFonts w:ascii="Arial" w:hAnsi="Arial" w:cs="Arial"/>
                    </w:rPr>
                  </w:pPr>
                </w:p>
              </w:tc>
              <w:tc>
                <w:tcPr>
                  <w:tcW w:w="1417" w:type="dxa"/>
                  <w:gridSpan w:val="2"/>
                </w:tcPr>
                <w:p w14:paraId="1E3ECE61" w14:textId="39C26EA9" w:rsidR="0046480B" w:rsidRDefault="0046480B" w:rsidP="006541C6">
                  <w:pPr>
                    <w:spacing w:after="0" w:line="240" w:lineRule="auto"/>
                    <w:jc w:val="both"/>
                    <w:rPr>
                      <w:rFonts w:ascii="Arial" w:hAnsi="Arial" w:cs="Arial"/>
                    </w:rPr>
                  </w:pPr>
                </w:p>
              </w:tc>
            </w:tr>
            <w:tr w:rsidR="0046480B" w14:paraId="0ABDC133" w14:textId="77777777" w:rsidTr="0046480B">
              <w:tc>
                <w:tcPr>
                  <w:tcW w:w="2689" w:type="dxa"/>
                </w:tcPr>
                <w:p w14:paraId="4E2CCA39" w14:textId="77777777" w:rsidR="0046480B" w:rsidRDefault="0046480B" w:rsidP="006541C6">
                  <w:pPr>
                    <w:spacing w:after="0" w:line="240" w:lineRule="auto"/>
                    <w:jc w:val="both"/>
                    <w:rPr>
                      <w:rFonts w:ascii="Arial" w:hAnsi="Arial" w:cs="Arial"/>
                    </w:rPr>
                  </w:pPr>
                  <w:r>
                    <w:rPr>
                      <w:rFonts w:ascii="Arial" w:hAnsi="Arial" w:cs="Arial"/>
                    </w:rPr>
                    <w:t>Equity Share Capital</w:t>
                  </w:r>
                </w:p>
              </w:tc>
              <w:tc>
                <w:tcPr>
                  <w:tcW w:w="2268" w:type="dxa"/>
                </w:tcPr>
                <w:p w14:paraId="2756BB4F" w14:textId="77777777" w:rsidR="0046480B" w:rsidRDefault="0046480B" w:rsidP="006541C6">
                  <w:pPr>
                    <w:spacing w:after="0" w:line="240" w:lineRule="auto"/>
                    <w:jc w:val="both"/>
                    <w:rPr>
                      <w:rFonts w:ascii="Arial" w:hAnsi="Arial" w:cs="Arial"/>
                    </w:rPr>
                  </w:pPr>
                  <w:r>
                    <w:rPr>
                      <w:rFonts w:ascii="Arial" w:hAnsi="Arial" w:cs="Arial"/>
                    </w:rPr>
                    <w:t>18,00,000</w:t>
                  </w:r>
                </w:p>
              </w:tc>
              <w:tc>
                <w:tcPr>
                  <w:tcW w:w="1417" w:type="dxa"/>
                  <w:gridSpan w:val="2"/>
                </w:tcPr>
                <w:p w14:paraId="455C8DEE" w14:textId="77777777" w:rsidR="0046480B" w:rsidRDefault="0046480B" w:rsidP="006541C6">
                  <w:pPr>
                    <w:spacing w:after="0" w:line="240" w:lineRule="auto"/>
                    <w:jc w:val="both"/>
                    <w:rPr>
                      <w:rFonts w:ascii="Arial" w:hAnsi="Arial" w:cs="Arial"/>
                    </w:rPr>
                  </w:pPr>
                  <w:r>
                    <w:rPr>
                      <w:rFonts w:ascii="Arial" w:hAnsi="Arial" w:cs="Arial"/>
                    </w:rPr>
                    <w:t>36,00,000</w:t>
                  </w:r>
                </w:p>
              </w:tc>
            </w:tr>
            <w:tr w:rsidR="0046480B" w14:paraId="1D3194C0" w14:textId="77777777" w:rsidTr="0046480B">
              <w:tc>
                <w:tcPr>
                  <w:tcW w:w="2689" w:type="dxa"/>
                </w:tcPr>
                <w:p w14:paraId="2CA97DEC" w14:textId="77777777" w:rsidR="0046480B" w:rsidRDefault="0046480B" w:rsidP="006541C6">
                  <w:pPr>
                    <w:spacing w:after="0" w:line="240" w:lineRule="auto"/>
                    <w:jc w:val="both"/>
                    <w:rPr>
                      <w:rFonts w:ascii="Arial" w:hAnsi="Arial" w:cs="Arial"/>
                    </w:rPr>
                  </w:pPr>
                  <w:r>
                    <w:rPr>
                      <w:rFonts w:ascii="Arial" w:hAnsi="Arial" w:cs="Arial"/>
                    </w:rPr>
                    <w:t>12% Preference Shares</w:t>
                  </w:r>
                </w:p>
              </w:tc>
              <w:tc>
                <w:tcPr>
                  <w:tcW w:w="2268" w:type="dxa"/>
                </w:tcPr>
                <w:p w14:paraId="7D5089A4" w14:textId="77777777" w:rsidR="0046480B" w:rsidRDefault="0046480B" w:rsidP="006541C6">
                  <w:pPr>
                    <w:spacing w:after="0" w:line="240" w:lineRule="auto"/>
                    <w:jc w:val="both"/>
                    <w:rPr>
                      <w:rFonts w:ascii="Arial" w:hAnsi="Arial" w:cs="Arial"/>
                    </w:rPr>
                  </w:pPr>
                  <w:r>
                    <w:rPr>
                      <w:rFonts w:ascii="Arial" w:hAnsi="Arial" w:cs="Arial"/>
                    </w:rPr>
                    <w:t>15,00,000</w:t>
                  </w:r>
                </w:p>
              </w:tc>
              <w:tc>
                <w:tcPr>
                  <w:tcW w:w="1417" w:type="dxa"/>
                  <w:gridSpan w:val="2"/>
                </w:tcPr>
                <w:p w14:paraId="15BD60A7" w14:textId="77777777" w:rsidR="0046480B" w:rsidRDefault="0046480B" w:rsidP="006541C6">
                  <w:pPr>
                    <w:spacing w:after="0" w:line="240" w:lineRule="auto"/>
                    <w:jc w:val="both"/>
                    <w:rPr>
                      <w:rFonts w:ascii="Arial" w:hAnsi="Arial" w:cs="Arial"/>
                    </w:rPr>
                  </w:pPr>
                  <w:r>
                    <w:rPr>
                      <w:rFonts w:ascii="Arial" w:hAnsi="Arial" w:cs="Arial"/>
                    </w:rPr>
                    <w:t>27,00,000</w:t>
                  </w:r>
                </w:p>
              </w:tc>
            </w:tr>
            <w:tr w:rsidR="0046480B" w14:paraId="5CBB7756" w14:textId="77777777" w:rsidTr="0046480B">
              <w:tc>
                <w:tcPr>
                  <w:tcW w:w="2689" w:type="dxa"/>
                </w:tcPr>
                <w:p w14:paraId="1224586E" w14:textId="77777777" w:rsidR="0046480B" w:rsidRDefault="0046480B" w:rsidP="006541C6">
                  <w:pPr>
                    <w:spacing w:after="0" w:line="240" w:lineRule="auto"/>
                    <w:jc w:val="both"/>
                    <w:rPr>
                      <w:rFonts w:ascii="Arial" w:hAnsi="Arial" w:cs="Arial"/>
                    </w:rPr>
                  </w:pPr>
                  <w:r>
                    <w:rPr>
                      <w:rFonts w:ascii="Arial" w:hAnsi="Arial" w:cs="Arial"/>
                    </w:rPr>
                    <w:t>Reserve Fund</w:t>
                  </w:r>
                </w:p>
              </w:tc>
              <w:tc>
                <w:tcPr>
                  <w:tcW w:w="2268" w:type="dxa"/>
                </w:tcPr>
                <w:p w14:paraId="17611CCD" w14:textId="77777777" w:rsidR="0046480B" w:rsidRDefault="0046480B" w:rsidP="006541C6">
                  <w:pPr>
                    <w:spacing w:after="0" w:line="240" w:lineRule="auto"/>
                    <w:jc w:val="both"/>
                    <w:rPr>
                      <w:rFonts w:ascii="Arial" w:hAnsi="Arial" w:cs="Arial"/>
                    </w:rPr>
                  </w:pPr>
                  <w:r>
                    <w:rPr>
                      <w:rFonts w:ascii="Arial" w:hAnsi="Arial" w:cs="Arial"/>
                    </w:rPr>
                    <w:t>12,00,000</w:t>
                  </w:r>
                </w:p>
              </w:tc>
              <w:tc>
                <w:tcPr>
                  <w:tcW w:w="1417" w:type="dxa"/>
                  <w:gridSpan w:val="2"/>
                </w:tcPr>
                <w:p w14:paraId="039A97BA" w14:textId="77777777" w:rsidR="0046480B" w:rsidRDefault="0046480B" w:rsidP="006541C6">
                  <w:pPr>
                    <w:spacing w:after="0" w:line="240" w:lineRule="auto"/>
                    <w:jc w:val="both"/>
                    <w:rPr>
                      <w:rFonts w:ascii="Arial" w:hAnsi="Arial" w:cs="Arial"/>
                    </w:rPr>
                  </w:pPr>
                  <w:r>
                    <w:rPr>
                      <w:rFonts w:ascii="Arial" w:hAnsi="Arial" w:cs="Arial"/>
                    </w:rPr>
                    <w:t>15,00,000</w:t>
                  </w:r>
                </w:p>
              </w:tc>
            </w:tr>
            <w:tr w:rsidR="0046480B" w14:paraId="5C084C40" w14:textId="77777777" w:rsidTr="0046480B">
              <w:tc>
                <w:tcPr>
                  <w:tcW w:w="2689" w:type="dxa"/>
                </w:tcPr>
                <w:p w14:paraId="1EDE03FF" w14:textId="77777777" w:rsidR="0046480B" w:rsidRDefault="0046480B" w:rsidP="006541C6">
                  <w:pPr>
                    <w:spacing w:after="0" w:line="240" w:lineRule="auto"/>
                    <w:jc w:val="both"/>
                    <w:rPr>
                      <w:rFonts w:ascii="Arial" w:hAnsi="Arial" w:cs="Arial"/>
                    </w:rPr>
                  </w:pPr>
                  <w:r>
                    <w:rPr>
                      <w:rFonts w:ascii="Arial" w:hAnsi="Arial" w:cs="Arial"/>
                    </w:rPr>
                    <w:t>Profit and Loss A/C</w:t>
                  </w:r>
                </w:p>
              </w:tc>
              <w:tc>
                <w:tcPr>
                  <w:tcW w:w="2268" w:type="dxa"/>
                </w:tcPr>
                <w:p w14:paraId="464C1ABD" w14:textId="77777777" w:rsidR="0046480B" w:rsidRDefault="0046480B" w:rsidP="006541C6">
                  <w:pPr>
                    <w:spacing w:after="0" w:line="240" w:lineRule="auto"/>
                    <w:jc w:val="both"/>
                    <w:rPr>
                      <w:rFonts w:ascii="Arial" w:hAnsi="Arial" w:cs="Arial"/>
                    </w:rPr>
                  </w:pPr>
                  <w:r>
                    <w:rPr>
                      <w:rFonts w:ascii="Arial" w:hAnsi="Arial" w:cs="Arial"/>
                    </w:rPr>
                    <w:t>6,00,000</w:t>
                  </w:r>
                </w:p>
              </w:tc>
              <w:tc>
                <w:tcPr>
                  <w:tcW w:w="1417" w:type="dxa"/>
                  <w:gridSpan w:val="2"/>
                </w:tcPr>
                <w:p w14:paraId="70AA9AFA" w14:textId="77777777" w:rsidR="0046480B" w:rsidRDefault="0046480B" w:rsidP="006541C6">
                  <w:pPr>
                    <w:spacing w:after="0" w:line="240" w:lineRule="auto"/>
                    <w:jc w:val="both"/>
                    <w:rPr>
                      <w:rFonts w:ascii="Arial" w:hAnsi="Arial" w:cs="Arial"/>
                    </w:rPr>
                  </w:pPr>
                  <w:r>
                    <w:rPr>
                      <w:rFonts w:ascii="Arial" w:hAnsi="Arial" w:cs="Arial"/>
                    </w:rPr>
                    <w:t>9,00,000</w:t>
                  </w:r>
                </w:p>
              </w:tc>
            </w:tr>
            <w:tr w:rsidR="0046480B" w14:paraId="6B3CB91A" w14:textId="77777777" w:rsidTr="0046480B">
              <w:tc>
                <w:tcPr>
                  <w:tcW w:w="2689" w:type="dxa"/>
                </w:tcPr>
                <w:p w14:paraId="45620E96" w14:textId="77777777" w:rsidR="0046480B" w:rsidRDefault="0046480B" w:rsidP="006541C6">
                  <w:pPr>
                    <w:spacing w:after="0" w:line="240" w:lineRule="auto"/>
                    <w:jc w:val="both"/>
                    <w:rPr>
                      <w:rFonts w:ascii="Arial" w:hAnsi="Arial" w:cs="Arial"/>
                    </w:rPr>
                  </w:pPr>
                  <w:r>
                    <w:rPr>
                      <w:rFonts w:ascii="Arial" w:hAnsi="Arial" w:cs="Arial"/>
                    </w:rPr>
                    <w:t>Long Term Loans</w:t>
                  </w:r>
                </w:p>
              </w:tc>
              <w:tc>
                <w:tcPr>
                  <w:tcW w:w="2268" w:type="dxa"/>
                </w:tcPr>
                <w:p w14:paraId="5DD67A70" w14:textId="77777777" w:rsidR="0046480B" w:rsidRDefault="0046480B" w:rsidP="006541C6">
                  <w:pPr>
                    <w:spacing w:after="0" w:line="240" w:lineRule="auto"/>
                    <w:jc w:val="both"/>
                    <w:rPr>
                      <w:rFonts w:ascii="Arial" w:hAnsi="Arial" w:cs="Arial"/>
                    </w:rPr>
                  </w:pPr>
                  <w:r>
                    <w:rPr>
                      <w:rFonts w:ascii="Arial" w:hAnsi="Arial" w:cs="Arial"/>
                    </w:rPr>
                    <w:t>6,00,000</w:t>
                  </w:r>
                </w:p>
              </w:tc>
              <w:tc>
                <w:tcPr>
                  <w:tcW w:w="1417" w:type="dxa"/>
                  <w:gridSpan w:val="2"/>
                </w:tcPr>
                <w:p w14:paraId="082414C0" w14:textId="77777777" w:rsidR="0046480B" w:rsidRDefault="0046480B" w:rsidP="006541C6">
                  <w:pPr>
                    <w:spacing w:after="0" w:line="240" w:lineRule="auto"/>
                    <w:jc w:val="both"/>
                    <w:rPr>
                      <w:rFonts w:ascii="Arial" w:hAnsi="Arial" w:cs="Arial"/>
                    </w:rPr>
                  </w:pPr>
                  <w:r>
                    <w:rPr>
                      <w:rFonts w:ascii="Arial" w:hAnsi="Arial" w:cs="Arial"/>
                    </w:rPr>
                    <w:t>15,00,000</w:t>
                  </w:r>
                </w:p>
              </w:tc>
            </w:tr>
            <w:tr w:rsidR="0046480B" w14:paraId="530545CB" w14:textId="77777777" w:rsidTr="0046480B">
              <w:tc>
                <w:tcPr>
                  <w:tcW w:w="2689" w:type="dxa"/>
                </w:tcPr>
                <w:p w14:paraId="139612DC" w14:textId="77777777" w:rsidR="0046480B" w:rsidRDefault="0046480B" w:rsidP="006541C6">
                  <w:pPr>
                    <w:spacing w:after="0" w:line="240" w:lineRule="auto"/>
                    <w:jc w:val="both"/>
                    <w:rPr>
                      <w:rFonts w:ascii="Arial" w:hAnsi="Arial" w:cs="Arial"/>
                    </w:rPr>
                  </w:pPr>
                  <w:r>
                    <w:rPr>
                      <w:rFonts w:ascii="Arial" w:hAnsi="Arial" w:cs="Arial"/>
                    </w:rPr>
                    <w:t>Creditors</w:t>
                  </w:r>
                </w:p>
              </w:tc>
              <w:tc>
                <w:tcPr>
                  <w:tcW w:w="2268" w:type="dxa"/>
                </w:tcPr>
                <w:p w14:paraId="7F5E317F" w14:textId="77777777" w:rsidR="0046480B" w:rsidRDefault="0046480B" w:rsidP="006541C6">
                  <w:pPr>
                    <w:spacing w:after="0" w:line="240" w:lineRule="auto"/>
                    <w:jc w:val="both"/>
                    <w:rPr>
                      <w:rFonts w:ascii="Arial" w:hAnsi="Arial" w:cs="Arial"/>
                    </w:rPr>
                  </w:pPr>
                  <w:r>
                    <w:rPr>
                      <w:rFonts w:ascii="Arial" w:hAnsi="Arial" w:cs="Arial"/>
                    </w:rPr>
                    <w:t>3,00,000</w:t>
                  </w:r>
                </w:p>
              </w:tc>
              <w:tc>
                <w:tcPr>
                  <w:tcW w:w="1417" w:type="dxa"/>
                  <w:gridSpan w:val="2"/>
                </w:tcPr>
                <w:p w14:paraId="5B9DE273" w14:textId="77777777" w:rsidR="0046480B" w:rsidRDefault="0046480B" w:rsidP="006541C6">
                  <w:pPr>
                    <w:spacing w:after="0" w:line="240" w:lineRule="auto"/>
                    <w:jc w:val="both"/>
                    <w:rPr>
                      <w:rFonts w:ascii="Arial" w:hAnsi="Arial" w:cs="Arial"/>
                    </w:rPr>
                  </w:pPr>
                  <w:r>
                    <w:rPr>
                      <w:rFonts w:ascii="Arial" w:hAnsi="Arial" w:cs="Arial"/>
                    </w:rPr>
                    <w:t>9,00,000</w:t>
                  </w:r>
                </w:p>
              </w:tc>
            </w:tr>
            <w:tr w:rsidR="0046480B" w:rsidRPr="00A5529B" w14:paraId="3A71C5EA" w14:textId="77777777" w:rsidTr="0046480B">
              <w:tc>
                <w:tcPr>
                  <w:tcW w:w="2689" w:type="dxa"/>
                </w:tcPr>
                <w:p w14:paraId="0C536BCB" w14:textId="77777777" w:rsidR="0046480B" w:rsidRDefault="0046480B" w:rsidP="006541C6">
                  <w:pPr>
                    <w:spacing w:after="0" w:line="240" w:lineRule="auto"/>
                    <w:jc w:val="both"/>
                    <w:rPr>
                      <w:rFonts w:ascii="Arial" w:hAnsi="Arial" w:cs="Arial"/>
                    </w:rPr>
                  </w:pPr>
                </w:p>
              </w:tc>
              <w:tc>
                <w:tcPr>
                  <w:tcW w:w="2268" w:type="dxa"/>
                </w:tcPr>
                <w:p w14:paraId="775B0590" w14:textId="77777777" w:rsidR="0046480B" w:rsidRPr="00A5529B" w:rsidRDefault="0046480B" w:rsidP="006541C6">
                  <w:pPr>
                    <w:spacing w:after="0" w:line="240" w:lineRule="auto"/>
                    <w:jc w:val="both"/>
                    <w:rPr>
                      <w:rFonts w:ascii="Arial" w:hAnsi="Arial" w:cs="Arial"/>
                      <w:b/>
                    </w:rPr>
                  </w:pPr>
                  <w:r w:rsidRPr="00A5529B">
                    <w:rPr>
                      <w:rFonts w:ascii="Arial" w:hAnsi="Arial" w:cs="Arial"/>
                      <w:b/>
                    </w:rPr>
                    <w:t>60,00,000</w:t>
                  </w:r>
                </w:p>
              </w:tc>
              <w:tc>
                <w:tcPr>
                  <w:tcW w:w="1417" w:type="dxa"/>
                  <w:gridSpan w:val="2"/>
                </w:tcPr>
                <w:p w14:paraId="79F155B4" w14:textId="77777777" w:rsidR="0046480B" w:rsidRPr="00A5529B" w:rsidRDefault="0046480B" w:rsidP="006541C6">
                  <w:pPr>
                    <w:spacing w:after="0" w:line="240" w:lineRule="auto"/>
                    <w:jc w:val="both"/>
                    <w:rPr>
                      <w:rFonts w:ascii="Arial" w:hAnsi="Arial" w:cs="Arial"/>
                      <w:b/>
                    </w:rPr>
                  </w:pPr>
                  <w:r w:rsidRPr="00A5529B">
                    <w:rPr>
                      <w:rFonts w:ascii="Arial" w:hAnsi="Arial" w:cs="Arial"/>
                      <w:b/>
                    </w:rPr>
                    <w:t>1,11,00,000</w:t>
                  </w:r>
                </w:p>
              </w:tc>
            </w:tr>
          </w:tbl>
          <w:p w14:paraId="73A9BB3E" w14:textId="63E38EA0" w:rsidR="0046480B" w:rsidRPr="00654208" w:rsidRDefault="0046480B" w:rsidP="0046480B">
            <w:pPr>
              <w:jc w:val="both"/>
              <w:rPr>
                <w:rFonts w:ascii="Arial" w:hAnsi="Arial" w:cs="Arial"/>
              </w:rPr>
            </w:pPr>
          </w:p>
          <w:p w14:paraId="409DF8A0" w14:textId="7EE00842" w:rsidR="003511F6" w:rsidRPr="00654208" w:rsidRDefault="003511F6" w:rsidP="0046480B">
            <w:pPr>
              <w:jc w:val="both"/>
              <w:rPr>
                <w:rFonts w:ascii="Arial" w:hAnsi="Arial" w:cs="Arial"/>
              </w:rPr>
            </w:pPr>
          </w:p>
        </w:tc>
      </w:tr>
    </w:tbl>
    <w:p w14:paraId="39C8C79B" w14:textId="75C3AB72" w:rsidR="00E917A9" w:rsidRPr="00AE3589" w:rsidRDefault="00E917A9" w:rsidP="00AE3589">
      <w:pPr>
        <w:jc w:val="both"/>
        <w:rPr>
          <w:rFonts w:ascii="Times" w:hAnsi="Times" w:cs="Times"/>
          <w:sz w:val="24"/>
          <w:szCs w:val="24"/>
          <w:lang w:val="en-US" w:eastAsia="en-US"/>
        </w:rPr>
      </w:pPr>
    </w:p>
    <w:p w14:paraId="0C361792" w14:textId="09C0855C" w:rsidR="00FE1DFA" w:rsidRPr="00173BE5" w:rsidRDefault="00FE1DFA" w:rsidP="00E917A9">
      <w:pPr>
        <w:spacing w:after="0"/>
        <w:ind w:left="709"/>
        <w:jc w:val="both"/>
        <w:rPr>
          <w:rFonts w:ascii="Arial" w:hAnsi="Arial" w:cs="Arial"/>
        </w:rPr>
      </w:pPr>
    </w:p>
    <w:p w14:paraId="47C7E4DE" w14:textId="77777777" w:rsidR="00FE1DFA" w:rsidRPr="00310662" w:rsidRDefault="00FE1DFA" w:rsidP="00FE1DFA">
      <w:pPr>
        <w:pStyle w:val="ListParagraph"/>
        <w:jc w:val="center"/>
        <w:rPr>
          <w:b/>
        </w:rPr>
      </w:pPr>
      <w:r>
        <w:rPr>
          <w:b/>
        </w:rPr>
        <w:t>******************************</w:t>
      </w:r>
    </w:p>
    <w:p w14:paraId="5AA3E0F4" w14:textId="77777777" w:rsidR="00FE1DFA" w:rsidRDefault="00FE1DFA" w:rsidP="00FE1DFA">
      <w:pPr>
        <w:pStyle w:val="ListParagraph"/>
      </w:pPr>
    </w:p>
    <w:p w14:paraId="5BF9D558" w14:textId="77777777" w:rsidR="00F03188" w:rsidRDefault="00F03188"/>
    <w:sectPr w:rsidR="00F03188" w:rsidSect="00654208">
      <w:pgSz w:w="11900" w:h="16840"/>
      <w:pgMar w:top="1440" w:right="1268"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970CA"/>
    <w:multiLevelType w:val="hybridMultilevel"/>
    <w:tmpl w:val="6BF8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D560E"/>
    <w:multiLevelType w:val="hybridMultilevel"/>
    <w:tmpl w:val="1F0EC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67CF1"/>
    <w:multiLevelType w:val="hybridMultilevel"/>
    <w:tmpl w:val="E5FEC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D6CA1"/>
    <w:multiLevelType w:val="hybridMultilevel"/>
    <w:tmpl w:val="536E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7767C"/>
    <w:multiLevelType w:val="hybridMultilevel"/>
    <w:tmpl w:val="8968F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E26722"/>
    <w:multiLevelType w:val="hybridMultilevel"/>
    <w:tmpl w:val="D4FC80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F13E13"/>
    <w:multiLevelType w:val="hybridMultilevel"/>
    <w:tmpl w:val="464C33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F18FC"/>
    <w:multiLevelType w:val="hybridMultilevel"/>
    <w:tmpl w:val="5B869F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AC24C9"/>
    <w:multiLevelType w:val="hybridMultilevel"/>
    <w:tmpl w:val="D6BA45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FE6B22"/>
    <w:multiLevelType w:val="hybridMultilevel"/>
    <w:tmpl w:val="3CEC734A"/>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A92365"/>
    <w:multiLevelType w:val="hybridMultilevel"/>
    <w:tmpl w:val="0B5AB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EC095E"/>
    <w:multiLevelType w:val="hybridMultilevel"/>
    <w:tmpl w:val="95F21438"/>
    <w:lvl w:ilvl="0" w:tplc="0F42CA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B859B8"/>
    <w:multiLevelType w:val="hybridMultilevel"/>
    <w:tmpl w:val="81144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F910CA"/>
    <w:multiLevelType w:val="hybridMultilevel"/>
    <w:tmpl w:val="179AC6F2"/>
    <w:lvl w:ilvl="0" w:tplc="17EAF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F3048F"/>
    <w:multiLevelType w:val="hybridMultilevel"/>
    <w:tmpl w:val="97503BB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C54910"/>
    <w:multiLevelType w:val="hybridMultilevel"/>
    <w:tmpl w:val="38709948"/>
    <w:lvl w:ilvl="0" w:tplc="5698729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4916191"/>
    <w:multiLevelType w:val="hybridMultilevel"/>
    <w:tmpl w:val="3C888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E03305"/>
    <w:multiLevelType w:val="hybridMultilevel"/>
    <w:tmpl w:val="10748604"/>
    <w:lvl w:ilvl="0" w:tplc="0809000F">
      <w:start w:val="1"/>
      <w:numFmt w:val="decimal"/>
      <w:lvlText w:val="%1."/>
      <w:lvlJc w:val="left"/>
      <w:pPr>
        <w:ind w:left="5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B97030"/>
    <w:multiLevelType w:val="hybridMultilevel"/>
    <w:tmpl w:val="93C69E14"/>
    <w:lvl w:ilvl="0" w:tplc="6F2A369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5"/>
  </w:num>
  <w:num w:numId="3">
    <w:abstractNumId w:val="18"/>
  </w:num>
  <w:num w:numId="4">
    <w:abstractNumId w:val="5"/>
  </w:num>
  <w:num w:numId="5">
    <w:abstractNumId w:val="12"/>
  </w:num>
  <w:num w:numId="6">
    <w:abstractNumId w:val="11"/>
  </w:num>
  <w:num w:numId="7">
    <w:abstractNumId w:val="13"/>
  </w:num>
  <w:num w:numId="8">
    <w:abstractNumId w:val="6"/>
  </w:num>
  <w:num w:numId="9">
    <w:abstractNumId w:val="1"/>
  </w:num>
  <w:num w:numId="10">
    <w:abstractNumId w:val="10"/>
  </w:num>
  <w:num w:numId="11">
    <w:abstractNumId w:val="4"/>
  </w:num>
  <w:num w:numId="12">
    <w:abstractNumId w:val="2"/>
  </w:num>
  <w:num w:numId="13">
    <w:abstractNumId w:val="7"/>
  </w:num>
  <w:num w:numId="14">
    <w:abstractNumId w:val="0"/>
  </w:num>
  <w:num w:numId="15">
    <w:abstractNumId w:val="3"/>
  </w:num>
  <w:num w:numId="16">
    <w:abstractNumId w:val="16"/>
  </w:num>
  <w:num w:numId="17">
    <w:abstractNumId w:val="14"/>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FA"/>
    <w:rsid w:val="00052B5B"/>
    <w:rsid w:val="00070B83"/>
    <w:rsid w:val="00090574"/>
    <w:rsid w:val="000E09A5"/>
    <w:rsid w:val="00105E33"/>
    <w:rsid w:val="00151B00"/>
    <w:rsid w:val="00163156"/>
    <w:rsid w:val="001A2800"/>
    <w:rsid w:val="001E31F5"/>
    <w:rsid w:val="001E7273"/>
    <w:rsid w:val="001F08CB"/>
    <w:rsid w:val="002567B5"/>
    <w:rsid w:val="002625C2"/>
    <w:rsid w:val="002A2ECC"/>
    <w:rsid w:val="002A45C8"/>
    <w:rsid w:val="002A573C"/>
    <w:rsid w:val="002A7EA6"/>
    <w:rsid w:val="00304AE1"/>
    <w:rsid w:val="003057A8"/>
    <w:rsid w:val="00310271"/>
    <w:rsid w:val="00327542"/>
    <w:rsid w:val="00336C9E"/>
    <w:rsid w:val="0034690A"/>
    <w:rsid w:val="003511F6"/>
    <w:rsid w:val="0036191E"/>
    <w:rsid w:val="0036218D"/>
    <w:rsid w:val="003711B8"/>
    <w:rsid w:val="0037749A"/>
    <w:rsid w:val="0039418E"/>
    <w:rsid w:val="004512E5"/>
    <w:rsid w:val="0046480B"/>
    <w:rsid w:val="00487454"/>
    <w:rsid w:val="004B687A"/>
    <w:rsid w:val="004D5E8E"/>
    <w:rsid w:val="00544848"/>
    <w:rsid w:val="005745B9"/>
    <w:rsid w:val="00580EDE"/>
    <w:rsid w:val="00581C8B"/>
    <w:rsid w:val="00644F5B"/>
    <w:rsid w:val="006541C6"/>
    <w:rsid w:val="00654208"/>
    <w:rsid w:val="006B671F"/>
    <w:rsid w:val="006C57BD"/>
    <w:rsid w:val="006F53C2"/>
    <w:rsid w:val="0070256F"/>
    <w:rsid w:val="00707461"/>
    <w:rsid w:val="00740912"/>
    <w:rsid w:val="00741CCA"/>
    <w:rsid w:val="00762272"/>
    <w:rsid w:val="008140AC"/>
    <w:rsid w:val="00823C20"/>
    <w:rsid w:val="0083467A"/>
    <w:rsid w:val="00836509"/>
    <w:rsid w:val="0084468F"/>
    <w:rsid w:val="0084585C"/>
    <w:rsid w:val="008829D9"/>
    <w:rsid w:val="008856F8"/>
    <w:rsid w:val="0088794C"/>
    <w:rsid w:val="008A2436"/>
    <w:rsid w:val="008A609A"/>
    <w:rsid w:val="008A60AF"/>
    <w:rsid w:val="008D1C69"/>
    <w:rsid w:val="009405A5"/>
    <w:rsid w:val="00973973"/>
    <w:rsid w:val="00982E01"/>
    <w:rsid w:val="0098583E"/>
    <w:rsid w:val="009C2CAF"/>
    <w:rsid w:val="009D05A7"/>
    <w:rsid w:val="009F39BE"/>
    <w:rsid w:val="00A5529B"/>
    <w:rsid w:val="00A70BAA"/>
    <w:rsid w:val="00A720F0"/>
    <w:rsid w:val="00A721F1"/>
    <w:rsid w:val="00A967CB"/>
    <w:rsid w:val="00AB2038"/>
    <w:rsid w:val="00AE3589"/>
    <w:rsid w:val="00AE7784"/>
    <w:rsid w:val="00BA0409"/>
    <w:rsid w:val="00BC2B21"/>
    <w:rsid w:val="00BE5CF2"/>
    <w:rsid w:val="00BF3A5E"/>
    <w:rsid w:val="00C64EB6"/>
    <w:rsid w:val="00CB458E"/>
    <w:rsid w:val="00D00674"/>
    <w:rsid w:val="00D53562"/>
    <w:rsid w:val="00D608E9"/>
    <w:rsid w:val="00D71031"/>
    <w:rsid w:val="00D747D2"/>
    <w:rsid w:val="00D87873"/>
    <w:rsid w:val="00DF2907"/>
    <w:rsid w:val="00E31B59"/>
    <w:rsid w:val="00E9120E"/>
    <w:rsid w:val="00E917A9"/>
    <w:rsid w:val="00E9664D"/>
    <w:rsid w:val="00EE0AAB"/>
    <w:rsid w:val="00F03188"/>
    <w:rsid w:val="00F03C26"/>
    <w:rsid w:val="00F33D8C"/>
    <w:rsid w:val="00F61370"/>
    <w:rsid w:val="00F6299C"/>
    <w:rsid w:val="00F64778"/>
    <w:rsid w:val="00F657E1"/>
    <w:rsid w:val="00F7153A"/>
    <w:rsid w:val="00F7252B"/>
    <w:rsid w:val="00F72EF5"/>
    <w:rsid w:val="00F73340"/>
    <w:rsid w:val="00F93948"/>
    <w:rsid w:val="00FA5BAE"/>
    <w:rsid w:val="00FB2E22"/>
    <w:rsid w:val="00FC4E15"/>
    <w:rsid w:val="00FE1DFA"/>
    <w:rsid w:val="00FF1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7822E"/>
  <w14:defaultImageDpi w14:val="300"/>
  <w15:docId w15:val="{DC15DC6A-2F65-472E-85CD-5AC88F4B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DFA"/>
    <w:pPr>
      <w:spacing w:after="200" w:line="276" w:lineRule="auto"/>
    </w:pPr>
    <w:rPr>
      <w:sz w:val="22"/>
      <w:szCs w:val="22"/>
      <w:lang w:val="en-AU"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1DFA"/>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E1DFA"/>
    <w:rPr>
      <w:rFonts w:ascii="Times New Roman" w:eastAsia="Times New Roman" w:hAnsi="Times New Roman" w:cs="Times New Roman"/>
      <w:b/>
      <w:bCs/>
    </w:rPr>
  </w:style>
  <w:style w:type="paragraph" w:styleId="ListParagraph">
    <w:name w:val="List Paragraph"/>
    <w:basedOn w:val="Normal"/>
    <w:uiPriority w:val="34"/>
    <w:qFormat/>
    <w:rsid w:val="00FE1DFA"/>
    <w:pPr>
      <w:ind w:left="720"/>
      <w:contextualSpacing/>
    </w:pPr>
  </w:style>
  <w:style w:type="paragraph" w:styleId="BalloonText">
    <w:name w:val="Balloon Text"/>
    <w:basedOn w:val="Normal"/>
    <w:link w:val="BalloonTextChar"/>
    <w:uiPriority w:val="99"/>
    <w:semiHidden/>
    <w:unhideWhenUsed/>
    <w:rsid w:val="00FE1D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1DFA"/>
    <w:rPr>
      <w:rFonts w:ascii="Lucida Grande" w:hAnsi="Lucida Grande" w:cs="Lucida Grande"/>
      <w:sz w:val="18"/>
      <w:szCs w:val="18"/>
      <w:lang w:val="en-AU" w:eastAsia="en-IN"/>
    </w:rPr>
  </w:style>
  <w:style w:type="table" w:styleId="TableGrid">
    <w:name w:val="Table Grid"/>
    <w:basedOn w:val="TableNormal"/>
    <w:uiPriority w:val="59"/>
    <w:rsid w:val="00F71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47D2"/>
    <w:pPr>
      <w:tabs>
        <w:tab w:val="center" w:pos="4680"/>
        <w:tab w:val="right" w:pos="9360"/>
      </w:tabs>
      <w:spacing w:after="0" w:line="240" w:lineRule="auto"/>
    </w:pPr>
    <w:rPr>
      <w:rFonts w:ascii="Calibri" w:eastAsia="Calibri" w:hAnsi="Calibri" w:cs="Times New Roman"/>
      <w:lang w:val="en-US" w:eastAsia="en-US"/>
    </w:rPr>
  </w:style>
  <w:style w:type="character" w:customStyle="1" w:styleId="HeaderChar">
    <w:name w:val="Header Char"/>
    <w:basedOn w:val="DefaultParagraphFont"/>
    <w:link w:val="Header"/>
    <w:uiPriority w:val="99"/>
    <w:rsid w:val="00D747D2"/>
    <w:rPr>
      <w:rFonts w:ascii="Calibri" w:eastAsia="Calibri" w:hAnsi="Calibri" w:cs="Times New Roman"/>
      <w:sz w:val="22"/>
      <w:szCs w:val="22"/>
    </w:rPr>
  </w:style>
  <w:style w:type="paragraph" w:styleId="NoSpacing">
    <w:name w:val="No Spacing"/>
    <w:uiPriority w:val="1"/>
    <w:qFormat/>
    <w:rsid w:val="002A2ECC"/>
    <w:rPr>
      <w:rFonts w:ascii="Calibri" w:eastAsia="Calibri" w:hAnsi="Calibri" w:cs="Mangal"/>
      <w:sz w:val="22"/>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10565">
      <w:bodyDiv w:val="1"/>
      <w:marLeft w:val="0"/>
      <w:marRight w:val="0"/>
      <w:marTop w:val="0"/>
      <w:marBottom w:val="0"/>
      <w:divBdr>
        <w:top w:val="none" w:sz="0" w:space="0" w:color="auto"/>
        <w:left w:val="none" w:sz="0" w:space="0" w:color="auto"/>
        <w:bottom w:val="none" w:sz="0" w:space="0" w:color="auto"/>
        <w:right w:val="none" w:sz="0" w:space="0" w:color="auto"/>
      </w:divBdr>
    </w:div>
    <w:div w:id="995838511">
      <w:bodyDiv w:val="1"/>
      <w:marLeft w:val="0"/>
      <w:marRight w:val="0"/>
      <w:marTop w:val="0"/>
      <w:marBottom w:val="0"/>
      <w:divBdr>
        <w:top w:val="none" w:sz="0" w:space="0" w:color="auto"/>
        <w:left w:val="none" w:sz="0" w:space="0" w:color="auto"/>
        <w:bottom w:val="none" w:sz="0" w:space="0" w:color="auto"/>
        <w:right w:val="none" w:sz="0" w:space="0" w:color="auto"/>
      </w:divBdr>
    </w:div>
    <w:div w:id="1610426540">
      <w:bodyDiv w:val="1"/>
      <w:marLeft w:val="0"/>
      <w:marRight w:val="0"/>
      <w:marTop w:val="0"/>
      <w:marBottom w:val="0"/>
      <w:divBdr>
        <w:top w:val="none" w:sz="0" w:space="0" w:color="auto"/>
        <w:left w:val="none" w:sz="0" w:space="0" w:color="auto"/>
        <w:bottom w:val="none" w:sz="0" w:space="0" w:color="auto"/>
        <w:right w:val="none" w:sz="0" w:space="0" w:color="auto"/>
      </w:divBdr>
    </w:div>
    <w:div w:id="1697080267">
      <w:bodyDiv w:val="1"/>
      <w:marLeft w:val="0"/>
      <w:marRight w:val="0"/>
      <w:marTop w:val="0"/>
      <w:marBottom w:val="0"/>
      <w:divBdr>
        <w:top w:val="none" w:sz="0" w:space="0" w:color="auto"/>
        <w:left w:val="none" w:sz="0" w:space="0" w:color="auto"/>
        <w:bottom w:val="none" w:sz="0" w:space="0" w:color="auto"/>
        <w:right w:val="none" w:sz="0" w:space="0" w:color="auto"/>
      </w:divBdr>
    </w:div>
    <w:div w:id="2024549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LIBDL-13</cp:lastModifiedBy>
  <cp:revision>9</cp:revision>
  <dcterms:created xsi:type="dcterms:W3CDTF">2022-01-06T03:06:00Z</dcterms:created>
  <dcterms:modified xsi:type="dcterms:W3CDTF">2022-07-04T05:23:00Z</dcterms:modified>
</cp:coreProperties>
</file>