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6A37FE" w:rsidRDefault="00FF17E8" w:rsidP="00013C76">
      <w:pPr>
        <w:tabs>
          <w:tab w:val="left" w:pos="1985"/>
          <w:tab w:val="left" w:pos="4253"/>
        </w:tabs>
        <w:ind w:left="360" w:right="-330"/>
        <w:jc w:val="both"/>
        <w:rPr>
          <w:rFonts w:ascii="Arial" w:hAnsi="Arial" w:cs="Arial"/>
        </w:rPr>
      </w:pPr>
    </w:p>
    <w:p w14:paraId="76564F5D" w14:textId="77777777" w:rsidR="00FF17E8" w:rsidRPr="006A37FE" w:rsidRDefault="00FF17E8" w:rsidP="00013C76">
      <w:pPr>
        <w:rPr>
          <w:rFonts w:ascii="Arial" w:hAnsi="Arial" w:cs="Arial"/>
          <w:b/>
          <w:bCs/>
        </w:rPr>
      </w:pPr>
      <w:r w:rsidRPr="006A37FE">
        <w:rPr>
          <w:rFonts w:ascii="Arial" w:hAnsi="Arial" w:cs="Arial"/>
          <w:noProof/>
        </w:rPr>
        <mc:AlternateContent>
          <mc:Choice Requires="wps">
            <w:drawing>
              <wp:anchor distT="0" distB="0" distL="114300" distR="114300" simplePos="0" relativeHeight="251657728" behindDoc="0" locked="0" layoutInCell="1" allowOverlap="1" wp14:anchorId="519A1676" wp14:editId="7DE500BB">
                <wp:simplePos x="0" y="0"/>
                <wp:positionH relativeFrom="column">
                  <wp:posOffset>3819525</wp:posOffset>
                </wp:positionH>
                <wp:positionV relativeFrom="paragraph">
                  <wp:posOffset>109855</wp:posOffset>
                </wp:positionV>
                <wp:extent cx="2479675" cy="6000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0007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0.75pt;margin-top:8.65pt;width:195.2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sidRPr="006A37FE">
        <w:rPr>
          <w:rFonts w:ascii="Arial" w:hAnsi="Arial" w:cs="Arial"/>
          <w:b/>
          <w:noProof/>
        </w:rPr>
        <w:drawing>
          <wp:inline distT="0" distB="0" distL="0" distR="0" wp14:anchorId="3B18E5E5" wp14:editId="04EE1D1E">
            <wp:extent cx="904875" cy="847725"/>
            <wp:effectExtent l="0" t="0" r="9525" b="9525"/>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904875" cy="847725"/>
                    </a:xfrm>
                    <a:prstGeom prst="rect">
                      <a:avLst/>
                    </a:prstGeom>
                    <a:noFill/>
                    <a:ln w="9525">
                      <a:noFill/>
                      <a:miter lim="800000"/>
                      <a:headEnd/>
                      <a:tailEnd/>
                    </a:ln>
                  </pic:spPr>
                </pic:pic>
              </a:graphicData>
            </a:graphic>
          </wp:inline>
        </w:drawing>
      </w:r>
    </w:p>
    <w:p w14:paraId="682F90B4" w14:textId="77777777" w:rsidR="00FF17E8" w:rsidRPr="006A37FE" w:rsidRDefault="00FF17E8" w:rsidP="00013C76">
      <w:pPr>
        <w:spacing w:after="0"/>
        <w:jc w:val="center"/>
        <w:rPr>
          <w:rFonts w:ascii="Arial" w:hAnsi="Arial" w:cs="Arial"/>
          <w:b/>
          <w:bCs/>
        </w:rPr>
      </w:pPr>
      <w:r w:rsidRPr="006A37FE">
        <w:rPr>
          <w:rFonts w:ascii="Arial" w:hAnsi="Arial" w:cs="Arial"/>
          <w:b/>
          <w:bCs/>
        </w:rPr>
        <w:t>ST. JOSEPH’S COLLEGE (AUTONOMOUS), BANGALORE-27</w:t>
      </w:r>
    </w:p>
    <w:p w14:paraId="03CF3537" w14:textId="24B1B32A" w:rsidR="00FF17E8" w:rsidRPr="006A37FE" w:rsidRDefault="008969FA" w:rsidP="00013C76">
      <w:pPr>
        <w:spacing w:after="0"/>
        <w:contextualSpacing/>
        <w:jc w:val="center"/>
        <w:rPr>
          <w:rFonts w:ascii="Arial" w:hAnsi="Arial" w:cs="Arial"/>
          <w:b/>
        </w:rPr>
      </w:pPr>
      <w:r w:rsidRPr="006A37FE">
        <w:rPr>
          <w:rFonts w:ascii="Arial" w:hAnsi="Arial" w:cs="Arial"/>
          <w:b/>
        </w:rPr>
        <w:t>B</w:t>
      </w:r>
      <w:r w:rsidR="00BB6F46">
        <w:rPr>
          <w:rFonts w:ascii="Arial" w:hAnsi="Arial" w:cs="Arial"/>
          <w:b/>
        </w:rPr>
        <w:t>PS</w:t>
      </w:r>
      <w:r w:rsidR="00FF17E8" w:rsidRPr="006A37FE">
        <w:rPr>
          <w:rFonts w:ascii="Arial" w:hAnsi="Arial" w:cs="Arial"/>
          <w:b/>
        </w:rPr>
        <w:t xml:space="preserve"> – </w:t>
      </w:r>
      <w:r w:rsidR="00303A22" w:rsidRPr="006A37FE">
        <w:rPr>
          <w:rFonts w:ascii="Arial" w:hAnsi="Arial" w:cs="Arial"/>
          <w:b/>
        </w:rPr>
        <w:t>V</w:t>
      </w:r>
      <w:r w:rsidR="00FF17E8" w:rsidRPr="006A37FE">
        <w:rPr>
          <w:rFonts w:ascii="Arial" w:hAnsi="Arial" w:cs="Arial"/>
          <w:b/>
        </w:rPr>
        <w:t xml:space="preserve"> SEMESTER</w:t>
      </w:r>
    </w:p>
    <w:p w14:paraId="3F394111" w14:textId="6928048D" w:rsidR="00FF17E8" w:rsidRDefault="00064055" w:rsidP="00013C76">
      <w:pPr>
        <w:spacing w:after="0"/>
        <w:jc w:val="center"/>
        <w:rPr>
          <w:rFonts w:ascii="Arial" w:hAnsi="Arial" w:cs="Arial"/>
          <w:b/>
          <w:bCs/>
        </w:rPr>
      </w:pPr>
      <w:r w:rsidRPr="006A37FE">
        <w:rPr>
          <w:rFonts w:ascii="Arial" w:hAnsi="Arial" w:cs="Arial"/>
          <w:b/>
          <w:bCs/>
        </w:rPr>
        <w:t xml:space="preserve">SEMESTER EXAMINATION: </w:t>
      </w:r>
      <w:r w:rsidR="00BB6F46">
        <w:rPr>
          <w:rFonts w:ascii="Arial" w:hAnsi="Arial" w:cs="Arial"/>
          <w:b/>
          <w:bCs/>
        </w:rPr>
        <w:t>OCTOBER</w:t>
      </w:r>
      <w:r w:rsidR="00D7694A" w:rsidRPr="006A37FE">
        <w:rPr>
          <w:rFonts w:ascii="Arial" w:hAnsi="Arial" w:cs="Arial"/>
          <w:b/>
          <w:bCs/>
        </w:rPr>
        <w:t xml:space="preserve"> 2021</w:t>
      </w:r>
    </w:p>
    <w:p w14:paraId="4B930631" w14:textId="7A7794AF" w:rsidR="00102650" w:rsidRPr="006A37FE" w:rsidRDefault="00102650" w:rsidP="00013C76">
      <w:pPr>
        <w:spacing w:after="0"/>
        <w:jc w:val="center"/>
        <w:rPr>
          <w:rFonts w:ascii="Arial" w:hAnsi="Arial" w:cs="Arial"/>
          <w:b/>
          <w:bCs/>
        </w:rPr>
      </w:pPr>
      <w:r>
        <w:rPr>
          <w:rFonts w:ascii="Arial" w:hAnsi="Arial" w:cs="Arial"/>
          <w:b/>
          <w:bCs/>
        </w:rPr>
        <w:t>(Examination conducted in January – March 2022)</w:t>
      </w:r>
    </w:p>
    <w:p w14:paraId="12820AF6" w14:textId="65FAA8BA" w:rsidR="00FF17E8" w:rsidRPr="006A37FE" w:rsidRDefault="00303A22" w:rsidP="00013C76">
      <w:pPr>
        <w:jc w:val="center"/>
        <w:rPr>
          <w:rFonts w:ascii="Arial" w:hAnsi="Arial" w:cs="Arial"/>
          <w:b/>
          <w:u w:val="single"/>
        </w:rPr>
      </w:pPr>
      <w:bookmarkStart w:id="0" w:name="_GoBack"/>
      <w:r w:rsidRPr="006A37FE">
        <w:rPr>
          <w:rFonts w:ascii="Arial" w:hAnsi="Arial" w:cs="Arial"/>
          <w:b/>
          <w:u w:val="single"/>
        </w:rPr>
        <w:t>BPS</w:t>
      </w:r>
      <w:r w:rsidR="00F82A25">
        <w:rPr>
          <w:rFonts w:ascii="Arial" w:hAnsi="Arial" w:cs="Arial"/>
          <w:b/>
          <w:u w:val="single"/>
        </w:rPr>
        <w:t xml:space="preserve"> </w:t>
      </w:r>
      <w:r w:rsidRPr="006A37FE">
        <w:rPr>
          <w:rFonts w:ascii="Arial" w:hAnsi="Arial" w:cs="Arial"/>
          <w:b/>
          <w:u w:val="single"/>
        </w:rPr>
        <w:t>5618</w:t>
      </w:r>
      <w:r w:rsidR="00FF17E8" w:rsidRPr="006A37FE">
        <w:rPr>
          <w:rFonts w:ascii="Arial" w:hAnsi="Arial" w:cs="Arial"/>
          <w:b/>
          <w:u w:val="single"/>
        </w:rPr>
        <w:t xml:space="preserve">: </w:t>
      </w:r>
      <w:r w:rsidR="00F82A25">
        <w:rPr>
          <w:rFonts w:ascii="Arial" w:hAnsi="Arial" w:cs="Arial"/>
          <w:b/>
          <w:u w:val="single"/>
        </w:rPr>
        <w:t>Capital Markets f</w:t>
      </w:r>
      <w:r w:rsidR="00F82A25" w:rsidRPr="006A37FE">
        <w:rPr>
          <w:rFonts w:ascii="Arial" w:hAnsi="Arial" w:cs="Arial"/>
          <w:b/>
          <w:u w:val="single"/>
        </w:rPr>
        <w:t>or Business Process Services</w:t>
      </w:r>
    </w:p>
    <w:bookmarkEnd w:id="0"/>
    <w:p w14:paraId="21EB346B" w14:textId="77777777" w:rsidR="00FF17E8" w:rsidRPr="006A37FE" w:rsidRDefault="00FF17E8" w:rsidP="00013C76">
      <w:pPr>
        <w:pStyle w:val="Title"/>
        <w:spacing w:line="276" w:lineRule="auto"/>
        <w:outlineLvl w:val="0"/>
        <w:rPr>
          <w:rFonts w:ascii="Arial" w:hAnsi="Arial" w:cs="Arial"/>
          <w:sz w:val="22"/>
          <w:szCs w:val="22"/>
        </w:rPr>
      </w:pPr>
    </w:p>
    <w:p w14:paraId="5746B76C" w14:textId="57983884" w:rsidR="00FF17E8" w:rsidRPr="006A37FE" w:rsidRDefault="00FF17E8" w:rsidP="00013C76">
      <w:pPr>
        <w:pStyle w:val="Title"/>
        <w:spacing w:line="276" w:lineRule="auto"/>
        <w:outlineLvl w:val="0"/>
        <w:rPr>
          <w:rFonts w:ascii="Arial" w:hAnsi="Arial" w:cs="Arial"/>
          <w:sz w:val="22"/>
          <w:szCs w:val="22"/>
        </w:rPr>
      </w:pPr>
      <w:r w:rsidRPr="006A37FE">
        <w:rPr>
          <w:rFonts w:ascii="Arial" w:hAnsi="Arial" w:cs="Arial"/>
          <w:sz w:val="22"/>
          <w:szCs w:val="22"/>
        </w:rPr>
        <w:t>Time-</w:t>
      </w:r>
      <w:r w:rsidR="0023028F" w:rsidRPr="006A37FE">
        <w:rPr>
          <w:rFonts w:ascii="Arial" w:hAnsi="Arial" w:cs="Arial"/>
          <w:sz w:val="22"/>
          <w:szCs w:val="22"/>
        </w:rPr>
        <w:t xml:space="preserve"> 2</w:t>
      </w:r>
      <w:r w:rsidRPr="006A37FE">
        <w:rPr>
          <w:rFonts w:ascii="Arial" w:hAnsi="Arial" w:cs="Arial"/>
          <w:sz w:val="22"/>
          <w:szCs w:val="22"/>
        </w:rPr>
        <w:t xml:space="preserve"> ½ </w:t>
      </w:r>
      <w:proofErr w:type="spellStart"/>
      <w:r w:rsidRPr="006A37FE">
        <w:rPr>
          <w:rFonts w:ascii="Arial" w:hAnsi="Arial" w:cs="Arial"/>
          <w:sz w:val="22"/>
          <w:szCs w:val="22"/>
        </w:rPr>
        <w:t>hrs</w:t>
      </w:r>
      <w:proofErr w:type="spellEnd"/>
      <w:r w:rsidRPr="006A37FE">
        <w:rPr>
          <w:rFonts w:ascii="Arial" w:hAnsi="Arial" w:cs="Arial"/>
          <w:sz w:val="22"/>
          <w:szCs w:val="22"/>
        </w:rPr>
        <w:tab/>
      </w:r>
      <w:r w:rsidRPr="006A37FE">
        <w:rPr>
          <w:rFonts w:ascii="Arial" w:hAnsi="Arial" w:cs="Arial"/>
          <w:sz w:val="22"/>
          <w:szCs w:val="22"/>
        </w:rPr>
        <w:tab/>
      </w:r>
      <w:r w:rsidRPr="006A37FE">
        <w:rPr>
          <w:rFonts w:ascii="Arial" w:hAnsi="Arial" w:cs="Arial"/>
          <w:sz w:val="22"/>
          <w:szCs w:val="22"/>
        </w:rPr>
        <w:tab/>
      </w:r>
      <w:r w:rsidRPr="006A37FE">
        <w:rPr>
          <w:rFonts w:ascii="Arial" w:hAnsi="Arial" w:cs="Arial"/>
          <w:sz w:val="22"/>
          <w:szCs w:val="22"/>
        </w:rPr>
        <w:tab/>
      </w:r>
      <w:r w:rsidRPr="006A37FE">
        <w:rPr>
          <w:rFonts w:ascii="Arial" w:hAnsi="Arial" w:cs="Arial"/>
          <w:sz w:val="22"/>
          <w:szCs w:val="22"/>
        </w:rPr>
        <w:tab/>
        <w:t>Max Marks-</w:t>
      </w:r>
      <w:r w:rsidR="0023028F" w:rsidRPr="006A37FE">
        <w:rPr>
          <w:rFonts w:ascii="Arial" w:hAnsi="Arial" w:cs="Arial"/>
          <w:sz w:val="22"/>
          <w:szCs w:val="22"/>
        </w:rPr>
        <w:t>70</w:t>
      </w:r>
    </w:p>
    <w:p w14:paraId="4EF7A02C" w14:textId="77777777" w:rsidR="00FF17E8" w:rsidRPr="006A37FE" w:rsidRDefault="00FF17E8" w:rsidP="00013C76">
      <w:pPr>
        <w:pStyle w:val="Title"/>
        <w:spacing w:line="276" w:lineRule="auto"/>
        <w:outlineLvl w:val="0"/>
        <w:rPr>
          <w:rFonts w:ascii="Arial" w:hAnsi="Arial" w:cs="Arial"/>
          <w:b w:val="0"/>
          <w:sz w:val="22"/>
          <w:szCs w:val="22"/>
        </w:rPr>
      </w:pPr>
    </w:p>
    <w:p w14:paraId="0CC88E15" w14:textId="19DBD512" w:rsidR="00350475" w:rsidRPr="006A37FE" w:rsidRDefault="00350475" w:rsidP="00013C76">
      <w:pPr>
        <w:ind w:left="360" w:hanging="360"/>
        <w:jc w:val="center"/>
        <w:rPr>
          <w:rFonts w:ascii="Arial" w:hAnsi="Arial" w:cs="Arial"/>
          <w:u w:val="single"/>
        </w:rPr>
      </w:pPr>
      <w:r w:rsidRPr="006A37FE">
        <w:rPr>
          <w:rFonts w:ascii="Arial" w:hAnsi="Arial" w:cs="Arial"/>
          <w:b/>
        </w:rPr>
        <w:t xml:space="preserve">This paper contains </w:t>
      </w:r>
      <w:r w:rsidR="00D0721C">
        <w:rPr>
          <w:rFonts w:ascii="Arial" w:hAnsi="Arial" w:cs="Arial"/>
          <w:b/>
          <w:color w:val="000000" w:themeColor="text1"/>
        </w:rPr>
        <w:t>2</w:t>
      </w:r>
      <w:r w:rsidR="00991617" w:rsidRPr="006A37FE">
        <w:rPr>
          <w:rFonts w:ascii="Arial" w:hAnsi="Arial" w:cs="Arial"/>
          <w:b/>
          <w:color w:val="000000" w:themeColor="text1"/>
        </w:rPr>
        <w:t xml:space="preserve"> </w:t>
      </w:r>
      <w:r w:rsidRPr="006A37FE">
        <w:rPr>
          <w:rFonts w:ascii="Arial" w:hAnsi="Arial" w:cs="Arial"/>
          <w:b/>
        </w:rPr>
        <w:t>printed pages and four parts</w:t>
      </w:r>
    </w:p>
    <w:p w14:paraId="04FF63CB" w14:textId="77777777" w:rsidR="00350475" w:rsidRPr="006A37FE" w:rsidRDefault="00350475" w:rsidP="00013C76">
      <w:pPr>
        <w:jc w:val="center"/>
        <w:rPr>
          <w:rFonts w:ascii="Arial" w:hAnsi="Arial" w:cs="Arial"/>
          <w:b/>
        </w:rPr>
      </w:pPr>
      <w:r w:rsidRPr="006A37FE">
        <w:rPr>
          <w:rFonts w:ascii="Arial" w:hAnsi="Arial" w:cs="Arial"/>
          <w:b/>
        </w:rPr>
        <w:t xml:space="preserve">Section A </w:t>
      </w:r>
    </w:p>
    <w:p w14:paraId="54A42402" w14:textId="4759D744" w:rsidR="00350475" w:rsidRPr="006A37FE" w:rsidRDefault="00350475" w:rsidP="00013C76">
      <w:pPr>
        <w:rPr>
          <w:rFonts w:ascii="Arial" w:hAnsi="Arial" w:cs="Arial"/>
          <w:b/>
        </w:rPr>
      </w:pPr>
      <w:r w:rsidRPr="006A37FE">
        <w:rPr>
          <w:rFonts w:ascii="Arial" w:hAnsi="Arial" w:cs="Arial"/>
          <w:b/>
        </w:rPr>
        <w:t xml:space="preserve">I. </w:t>
      </w:r>
      <w:r w:rsidRPr="006A37FE">
        <w:rPr>
          <w:rFonts w:ascii="Arial" w:hAnsi="Arial" w:cs="Arial"/>
        </w:rPr>
        <w:t xml:space="preserve">Answer </w:t>
      </w:r>
      <w:r w:rsidRPr="006A37FE">
        <w:rPr>
          <w:rFonts w:ascii="Arial" w:hAnsi="Arial" w:cs="Arial"/>
          <w:b/>
          <w:i/>
        </w:rPr>
        <w:t xml:space="preserve">any five </w:t>
      </w:r>
      <w:r w:rsidRPr="006A37FE">
        <w:rPr>
          <w:rFonts w:ascii="Arial" w:hAnsi="Arial" w:cs="Arial"/>
        </w:rPr>
        <w:t xml:space="preserve">of the following </w:t>
      </w:r>
      <w:r w:rsidRPr="006A37FE">
        <w:rPr>
          <w:rFonts w:ascii="Arial" w:hAnsi="Arial" w:cs="Arial"/>
        </w:rPr>
        <w:tab/>
      </w:r>
      <w:r w:rsidRPr="006A37FE">
        <w:rPr>
          <w:rFonts w:ascii="Arial" w:hAnsi="Arial" w:cs="Arial"/>
        </w:rPr>
        <w:tab/>
      </w:r>
      <w:r w:rsidRPr="006A37FE">
        <w:rPr>
          <w:rFonts w:ascii="Arial" w:hAnsi="Arial" w:cs="Arial"/>
        </w:rPr>
        <w:tab/>
        <w:t xml:space="preserve">       </w:t>
      </w:r>
      <w:r w:rsidR="00547E47" w:rsidRPr="006A37FE">
        <w:rPr>
          <w:rFonts w:ascii="Arial" w:hAnsi="Arial" w:cs="Arial"/>
        </w:rPr>
        <w:t xml:space="preserve">           </w:t>
      </w:r>
      <w:r w:rsidRPr="006A37FE">
        <w:rPr>
          <w:rFonts w:ascii="Arial" w:hAnsi="Arial" w:cs="Arial"/>
        </w:rPr>
        <w:t>(</w:t>
      </w:r>
      <w:r w:rsidR="00A93889" w:rsidRPr="006A37FE">
        <w:rPr>
          <w:rFonts w:ascii="Arial" w:hAnsi="Arial" w:cs="Arial"/>
          <w:b/>
        </w:rPr>
        <w:t>2</w:t>
      </w:r>
      <w:r w:rsidRPr="006A37FE">
        <w:rPr>
          <w:rFonts w:ascii="Arial" w:hAnsi="Arial" w:cs="Arial"/>
          <w:b/>
        </w:rPr>
        <w:t xml:space="preserve"> x 5 = </w:t>
      </w:r>
      <w:r w:rsidR="00A93889" w:rsidRPr="006A37FE">
        <w:rPr>
          <w:rFonts w:ascii="Arial" w:hAnsi="Arial" w:cs="Arial"/>
          <w:b/>
        </w:rPr>
        <w:t>10</w:t>
      </w:r>
      <w:r w:rsidRPr="006A37FE">
        <w:rPr>
          <w:rFonts w:ascii="Arial" w:hAnsi="Arial" w:cs="Arial"/>
          <w:b/>
        </w:rPr>
        <w:t xml:space="preserve"> marks)</w:t>
      </w:r>
    </w:p>
    <w:p w14:paraId="76DB2E64" w14:textId="7DDE0659" w:rsidR="0023028F" w:rsidRPr="006A37FE" w:rsidRDefault="008969FA" w:rsidP="00013C76">
      <w:pPr>
        <w:pStyle w:val="ListParagraph"/>
        <w:numPr>
          <w:ilvl w:val="0"/>
          <w:numId w:val="1"/>
        </w:numPr>
        <w:spacing w:line="276" w:lineRule="auto"/>
        <w:rPr>
          <w:rFonts w:ascii="Arial" w:hAnsi="Arial" w:cs="Arial"/>
          <w:b/>
          <w:sz w:val="22"/>
          <w:szCs w:val="22"/>
        </w:rPr>
      </w:pPr>
      <w:r w:rsidRPr="006A37FE">
        <w:rPr>
          <w:rFonts w:ascii="Arial" w:hAnsi="Arial" w:cs="Arial"/>
          <w:bCs/>
          <w:sz w:val="22"/>
          <w:szCs w:val="22"/>
        </w:rPr>
        <w:t>List the formula to calculate NAV.</w:t>
      </w:r>
    </w:p>
    <w:p w14:paraId="3080FCBA" w14:textId="2B40199F" w:rsidR="0023028F" w:rsidRPr="006A37FE" w:rsidRDefault="00F433B1" w:rsidP="00013C76">
      <w:pPr>
        <w:pStyle w:val="ListParagraph"/>
        <w:numPr>
          <w:ilvl w:val="0"/>
          <w:numId w:val="1"/>
        </w:numPr>
        <w:spacing w:line="276" w:lineRule="auto"/>
        <w:rPr>
          <w:rFonts w:ascii="Arial" w:hAnsi="Arial" w:cs="Arial"/>
          <w:b/>
          <w:sz w:val="22"/>
          <w:szCs w:val="22"/>
        </w:rPr>
      </w:pPr>
      <w:r w:rsidRPr="006A37FE">
        <w:rPr>
          <w:rFonts w:ascii="Arial" w:hAnsi="Arial" w:cs="Arial"/>
          <w:bCs/>
          <w:sz w:val="22"/>
          <w:szCs w:val="22"/>
        </w:rPr>
        <w:t xml:space="preserve">State </w:t>
      </w:r>
      <w:r w:rsidR="00863173">
        <w:rPr>
          <w:rFonts w:ascii="Arial" w:hAnsi="Arial" w:cs="Arial"/>
          <w:bCs/>
          <w:sz w:val="22"/>
          <w:szCs w:val="22"/>
        </w:rPr>
        <w:t>any two functions</w:t>
      </w:r>
      <w:r w:rsidRPr="006A37FE">
        <w:rPr>
          <w:rFonts w:ascii="Arial" w:hAnsi="Arial" w:cs="Arial"/>
          <w:bCs/>
          <w:sz w:val="22"/>
          <w:szCs w:val="22"/>
        </w:rPr>
        <w:t xml:space="preserve"> of capital market.</w:t>
      </w:r>
    </w:p>
    <w:p w14:paraId="19FBCDA2" w14:textId="663F5760" w:rsidR="0023028F" w:rsidRPr="006A37FE" w:rsidRDefault="00ED78D9" w:rsidP="00013C76">
      <w:pPr>
        <w:pStyle w:val="ListParagraph"/>
        <w:numPr>
          <w:ilvl w:val="0"/>
          <w:numId w:val="1"/>
        </w:numPr>
        <w:spacing w:line="276" w:lineRule="auto"/>
        <w:rPr>
          <w:rFonts w:ascii="Arial" w:hAnsi="Arial" w:cs="Arial"/>
          <w:b/>
          <w:sz w:val="22"/>
          <w:szCs w:val="22"/>
        </w:rPr>
      </w:pPr>
      <w:r w:rsidRPr="006A37FE">
        <w:rPr>
          <w:rFonts w:ascii="Arial" w:hAnsi="Arial" w:cs="Arial"/>
          <w:bCs/>
          <w:sz w:val="22"/>
          <w:szCs w:val="22"/>
        </w:rPr>
        <w:t>List any two investment banking companies who acted as the advisory for recent M&amp;A deals.</w:t>
      </w:r>
    </w:p>
    <w:p w14:paraId="782F7C7F" w14:textId="77777777" w:rsidR="00ED78D9" w:rsidRPr="006A37FE" w:rsidRDefault="00ED78D9" w:rsidP="00013C76">
      <w:pPr>
        <w:pStyle w:val="ListParagraph"/>
        <w:numPr>
          <w:ilvl w:val="0"/>
          <w:numId w:val="1"/>
        </w:numPr>
        <w:spacing w:line="276" w:lineRule="auto"/>
        <w:rPr>
          <w:rFonts w:ascii="Arial" w:hAnsi="Arial" w:cs="Arial"/>
          <w:b/>
          <w:sz w:val="22"/>
          <w:szCs w:val="22"/>
        </w:rPr>
      </w:pPr>
      <w:r w:rsidRPr="006A37FE">
        <w:rPr>
          <w:rFonts w:ascii="Arial" w:hAnsi="Arial" w:cs="Arial"/>
          <w:bCs/>
          <w:sz w:val="22"/>
          <w:szCs w:val="22"/>
        </w:rPr>
        <w:t xml:space="preserve">Which are the two types of option contracts? </w:t>
      </w:r>
    </w:p>
    <w:p w14:paraId="393A7AF1" w14:textId="7161E6B0" w:rsidR="0023028F" w:rsidRPr="006A37FE" w:rsidRDefault="00863173" w:rsidP="00013C76">
      <w:pPr>
        <w:pStyle w:val="ListParagraph"/>
        <w:numPr>
          <w:ilvl w:val="0"/>
          <w:numId w:val="1"/>
        </w:numPr>
        <w:spacing w:line="276" w:lineRule="auto"/>
        <w:rPr>
          <w:rFonts w:ascii="Arial" w:hAnsi="Arial" w:cs="Arial"/>
          <w:b/>
          <w:sz w:val="22"/>
          <w:szCs w:val="22"/>
        </w:rPr>
      </w:pPr>
      <w:r>
        <w:rPr>
          <w:rFonts w:ascii="Arial" w:hAnsi="Arial" w:cs="Arial"/>
          <w:bCs/>
          <w:sz w:val="22"/>
          <w:szCs w:val="22"/>
        </w:rPr>
        <w:t>What is meant by stock split?</w:t>
      </w:r>
    </w:p>
    <w:p w14:paraId="38D086B3" w14:textId="77777777" w:rsidR="00ED78D9" w:rsidRPr="006A37FE" w:rsidRDefault="00ED78D9" w:rsidP="00013C76">
      <w:pPr>
        <w:pStyle w:val="ListParagraph"/>
        <w:numPr>
          <w:ilvl w:val="0"/>
          <w:numId w:val="1"/>
        </w:numPr>
        <w:spacing w:line="276" w:lineRule="auto"/>
        <w:rPr>
          <w:rFonts w:ascii="Arial" w:hAnsi="Arial" w:cs="Arial"/>
          <w:b/>
          <w:sz w:val="22"/>
          <w:szCs w:val="22"/>
        </w:rPr>
      </w:pPr>
      <w:r w:rsidRPr="006A37FE">
        <w:rPr>
          <w:rFonts w:ascii="Arial" w:hAnsi="Arial" w:cs="Arial"/>
          <w:bCs/>
          <w:sz w:val="22"/>
          <w:szCs w:val="22"/>
        </w:rPr>
        <w:t>What is meant by fixed income securities?</w:t>
      </w:r>
    </w:p>
    <w:p w14:paraId="212C3A97" w14:textId="77777777" w:rsidR="00ED78D9" w:rsidRPr="006A37FE" w:rsidRDefault="00ED78D9" w:rsidP="00013C76">
      <w:pPr>
        <w:pStyle w:val="ListParagraph"/>
        <w:spacing w:line="276" w:lineRule="auto"/>
        <w:rPr>
          <w:rFonts w:ascii="Arial" w:hAnsi="Arial" w:cs="Arial"/>
          <w:b/>
          <w:sz w:val="22"/>
          <w:szCs w:val="22"/>
        </w:rPr>
      </w:pPr>
    </w:p>
    <w:p w14:paraId="5B6763FB" w14:textId="77777777" w:rsidR="00156B8B" w:rsidRPr="006A37FE" w:rsidRDefault="00156B8B" w:rsidP="00013C76">
      <w:pPr>
        <w:pStyle w:val="ListParagraph"/>
        <w:spacing w:line="276" w:lineRule="auto"/>
        <w:rPr>
          <w:rFonts w:ascii="Arial" w:hAnsi="Arial" w:cs="Arial"/>
          <w:b/>
          <w:sz w:val="22"/>
          <w:szCs w:val="22"/>
        </w:rPr>
      </w:pPr>
    </w:p>
    <w:p w14:paraId="3F930113" w14:textId="518FB78D" w:rsidR="00350475" w:rsidRPr="006A37FE" w:rsidRDefault="00350475" w:rsidP="00013C76">
      <w:pPr>
        <w:pStyle w:val="ListParagraph"/>
        <w:spacing w:line="276" w:lineRule="auto"/>
        <w:jc w:val="center"/>
        <w:rPr>
          <w:rFonts w:ascii="Arial" w:hAnsi="Arial" w:cs="Arial"/>
          <w:b/>
          <w:sz w:val="22"/>
          <w:szCs w:val="22"/>
        </w:rPr>
      </w:pPr>
      <w:r w:rsidRPr="006A37FE">
        <w:rPr>
          <w:rFonts w:ascii="Arial" w:hAnsi="Arial" w:cs="Arial"/>
          <w:b/>
          <w:sz w:val="22"/>
          <w:szCs w:val="22"/>
        </w:rPr>
        <w:t>Section B</w:t>
      </w:r>
    </w:p>
    <w:p w14:paraId="059CFDFD" w14:textId="3D6A0BA7" w:rsidR="00350475" w:rsidRPr="006A37FE" w:rsidRDefault="00350475" w:rsidP="00013C76">
      <w:pPr>
        <w:rPr>
          <w:rFonts w:ascii="Arial" w:hAnsi="Arial" w:cs="Arial"/>
          <w:b/>
        </w:rPr>
      </w:pPr>
      <w:r w:rsidRPr="006A37FE">
        <w:rPr>
          <w:rFonts w:ascii="Arial" w:hAnsi="Arial" w:cs="Arial"/>
          <w:b/>
        </w:rPr>
        <w:t xml:space="preserve">II. </w:t>
      </w:r>
      <w:r w:rsidRPr="006A37FE">
        <w:rPr>
          <w:rFonts w:ascii="Arial" w:hAnsi="Arial" w:cs="Arial"/>
        </w:rPr>
        <w:t xml:space="preserve">Answer </w:t>
      </w:r>
      <w:r w:rsidRPr="006A37FE">
        <w:rPr>
          <w:rFonts w:ascii="Arial" w:hAnsi="Arial" w:cs="Arial"/>
          <w:b/>
          <w:i/>
        </w:rPr>
        <w:t xml:space="preserve">any </w:t>
      </w:r>
      <w:r w:rsidR="0023028F" w:rsidRPr="006A37FE">
        <w:rPr>
          <w:rFonts w:ascii="Arial" w:hAnsi="Arial" w:cs="Arial"/>
          <w:b/>
          <w:i/>
        </w:rPr>
        <w:t>three</w:t>
      </w:r>
      <w:r w:rsidRPr="006A37FE">
        <w:rPr>
          <w:rFonts w:ascii="Arial" w:hAnsi="Arial" w:cs="Arial"/>
          <w:b/>
          <w:i/>
        </w:rPr>
        <w:t xml:space="preserve"> </w:t>
      </w:r>
      <w:r w:rsidRPr="006A37FE">
        <w:rPr>
          <w:rFonts w:ascii="Arial" w:hAnsi="Arial" w:cs="Arial"/>
        </w:rPr>
        <w:t xml:space="preserve">of the following </w:t>
      </w:r>
      <w:r w:rsidRPr="006A37FE">
        <w:rPr>
          <w:rFonts w:ascii="Arial" w:hAnsi="Arial" w:cs="Arial"/>
        </w:rPr>
        <w:tab/>
      </w:r>
      <w:r w:rsidRPr="006A37FE">
        <w:rPr>
          <w:rFonts w:ascii="Arial" w:hAnsi="Arial" w:cs="Arial"/>
        </w:rPr>
        <w:tab/>
      </w:r>
      <w:r w:rsidRPr="006A37FE">
        <w:rPr>
          <w:rFonts w:ascii="Arial" w:hAnsi="Arial" w:cs="Arial"/>
        </w:rPr>
        <w:tab/>
        <w:t xml:space="preserve">        </w:t>
      </w:r>
      <w:r w:rsidR="00A93889" w:rsidRPr="006A37FE">
        <w:rPr>
          <w:rFonts w:ascii="Arial" w:hAnsi="Arial" w:cs="Arial"/>
        </w:rPr>
        <w:t xml:space="preserve">        </w:t>
      </w:r>
      <w:r w:rsidR="00547E47" w:rsidRPr="006A37FE">
        <w:rPr>
          <w:rFonts w:ascii="Arial" w:hAnsi="Arial" w:cs="Arial"/>
        </w:rPr>
        <w:t xml:space="preserve">  </w:t>
      </w:r>
      <w:r w:rsidR="00A93889" w:rsidRPr="006A37FE">
        <w:rPr>
          <w:rFonts w:ascii="Arial" w:hAnsi="Arial" w:cs="Arial"/>
        </w:rPr>
        <w:t>(</w:t>
      </w:r>
      <w:r w:rsidR="00A93889" w:rsidRPr="006A37FE">
        <w:rPr>
          <w:rFonts w:ascii="Arial" w:hAnsi="Arial" w:cs="Arial"/>
          <w:b/>
        </w:rPr>
        <w:t>5 x 3</w:t>
      </w:r>
      <w:r w:rsidRPr="006A37FE">
        <w:rPr>
          <w:rFonts w:ascii="Arial" w:hAnsi="Arial" w:cs="Arial"/>
          <w:b/>
        </w:rPr>
        <w:t xml:space="preserve"> = </w:t>
      </w:r>
      <w:r w:rsidR="00A93889" w:rsidRPr="006A37FE">
        <w:rPr>
          <w:rFonts w:ascii="Arial" w:hAnsi="Arial" w:cs="Arial"/>
          <w:b/>
        </w:rPr>
        <w:t>1</w:t>
      </w:r>
      <w:r w:rsidRPr="006A37FE">
        <w:rPr>
          <w:rFonts w:ascii="Arial" w:hAnsi="Arial" w:cs="Arial"/>
          <w:b/>
        </w:rPr>
        <w:t>5 marks)</w:t>
      </w:r>
    </w:p>
    <w:p w14:paraId="20CA5CDC" w14:textId="123C6D5B" w:rsidR="001F061F" w:rsidRPr="006A37FE" w:rsidRDefault="004F448A" w:rsidP="00013C76">
      <w:pPr>
        <w:pStyle w:val="ListParagraph"/>
        <w:numPr>
          <w:ilvl w:val="0"/>
          <w:numId w:val="1"/>
        </w:numPr>
        <w:spacing w:line="276" w:lineRule="auto"/>
        <w:jc w:val="both"/>
        <w:rPr>
          <w:rFonts w:ascii="Arial" w:hAnsi="Arial" w:cs="Arial"/>
          <w:sz w:val="22"/>
          <w:szCs w:val="22"/>
        </w:rPr>
      </w:pPr>
      <w:r w:rsidRPr="006A37FE">
        <w:rPr>
          <w:rFonts w:ascii="Arial" w:hAnsi="Arial" w:cs="Arial"/>
          <w:sz w:val="22"/>
          <w:szCs w:val="22"/>
        </w:rPr>
        <w:t xml:space="preserve">Discuss the </w:t>
      </w:r>
      <w:r w:rsidR="002576F0" w:rsidRPr="006A37FE">
        <w:rPr>
          <w:rFonts w:ascii="Arial" w:hAnsi="Arial" w:cs="Arial"/>
          <w:sz w:val="22"/>
          <w:szCs w:val="22"/>
        </w:rPr>
        <w:t>functions</w:t>
      </w:r>
      <w:r w:rsidRPr="006A37FE">
        <w:rPr>
          <w:rFonts w:ascii="Arial" w:hAnsi="Arial" w:cs="Arial"/>
          <w:sz w:val="22"/>
          <w:szCs w:val="22"/>
        </w:rPr>
        <w:t xml:space="preserve"> of </w:t>
      </w:r>
      <w:r w:rsidR="002576F0" w:rsidRPr="006A37FE">
        <w:rPr>
          <w:rFonts w:ascii="Arial" w:hAnsi="Arial" w:cs="Arial"/>
          <w:sz w:val="22"/>
          <w:szCs w:val="22"/>
        </w:rPr>
        <w:t>Investment Banking.</w:t>
      </w:r>
    </w:p>
    <w:p w14:paraId="652C5018" w14:textId="4E6938AC" w:rsidR="0023028F" w:rsidRPr="006A37FE" w:rsidRDefault="004F448A" w:rsidP="00013C76">
      <w:pPr>
        <w:pStyle w:val="ListParagraph"/>
        <w:numPr>
          <w:ilvl w:val="0"/>
          <w:numId w:val="1"/>
        </w:numPr>
        <w:spacing w:line="276" w:lineRule="auto"/>
        <w:jc w:val="both"/>
        <w:rPr>
          <w:rFonts w:ascii="Arial" w:hAnsi="Arial" w:cs="Arial"/>
          <w:sz w:val="22"/>
          <w:szCs w:val="22"/>
        </w:rPr>
      </w:pPr>
      <w:r w:rsidRPr="006A37FE">
        <w:rPr>
          <w:rFonts w:ascii="Arial" w:hAnsi="Arial" w:cs="Arial"/>
          <w:sz w:val="22"/>
          <w:szCs w:val="22"/>
        </w:rPr>
        <w:t xml:space="preserve">Briefly explain the </w:t>
      </w:r>
      <w:r w:rsidR="00337DF9" w:rsidRPr="006A37FE">
        <w:rPr>
          <w:rFonts w:ascii="Arial" w:hAnsi="Arial" w:cs="Arial"/>
          <w:sz w:val="22"/>
          <w:szCs w:val="22"/>
        </w:rPr>
        <w:t>phases</w:t>
      </w:r>
      <w:r w:rsidRPr="006A37FE">
        <w:rPr>
          <w:rFonts w:ascii="Arial" w:hAnsi="Arial" w:cs="Arial"/>
          <w:sz w:val="22"/>
          <w:szCs w:val="22"/>
        </w:rPr>
        <w:t xml:space="preserve"> of trade life</w:t>
      </w:r>
      <w:r w:rsidR="0083660B">
        <w:rPr>
          <w:rFonts w:ascii="Arial" w:hAnsi="Arial" w:cs="Arial"/>
          <w:sz w:val="22"/>
          <w:szCs w:val="22"/>
        </w:rPr>
        <w:t xml:space="preserve"> cycle in stock exchange</w:t>
      </w:r>
      <w:r w:rsidRPr="006A37FE">
        <w:rPr>
          <w:rFonts w:ascii="Arial" w:hAnsi="Arial" w:cs="Arial"/>
          <w:sz w:val="22"/>
          <w:szCs w:val="22"/>
        </w:rPr>
        <w:t>.</w:t>
      </w:r>
    </w:p>
    <w:p w14:paraId="738C3724" w14:textId="181F60A2" w:rsidR="0023028F" w:rsidRPr="006A37FE" w:rsidRDefault="004F448A" w:rsidP="00013C76">
      <w:pPr>
        <w:pStyle w:val="ListParagraph"/>
        <w:numPr>
          <w:ilvl w:val="0"/>
          <w:numId w:val="1"/>
        </w:numPr>
        <w:spacing w:line="276" w:lineRule="auto"/>
        <w:jc w:val="both"/>
        <w:rPr>
          <w:rFonts w:ascii="Arial" w:hAnsi="Arial" w:cs="Arial"/>
          <w:sz w:val="22"/>
          <w:szCs w:val="22"/>
        </w:rPr>
      </w:pPr>
      <w:r w:rsidRPr="006A37FE">
        <w:rPr>
          <w:rFonts w:ascii="Arial" w:hAnsi="Arial" w:cs="Arial"/>
          <w:sz w:val="22"/>
          <w:szCs w:val="22"/>
        </w:rPr>
        <w:t>Compare and contrast between a private equity fund and a hedge fund.</w:t>
      </w:r>
    </w:p>
    <w:p w14:paraId="407C949C" w14:textId="570C2875" w:rsidR="0023028F" w:rsidRPr="006A37FE" w:rsidRDefault="004F448A" w:rsidP="00013C76">
      <w:pPr>
        <w:pStyle w:val="ListParagraph"/>
        <w:numPr>
          <w:ilvl w:val="0"/>
          <w:numId w:val="1"/>
        </w:numPr>
        <w:spacing w:line="276" w:lineRule="auto"/>
        <w:jc w:val="both"/>
        <w:rPr>
          <w:rFonts w:ascii="Arial" w:hAnsi="Arial" w:cs="Arial"/>
          <w:sz w:val="22"/>
          <w:szCs w:val="22"/>
        </w:rPr>
      </w:pPr>
      <w:r w:rsidRPr="006A37FE">
        <w:rPr>
          <w:rFonts w:ascii="Arial" w:hAnsi="Arial" w:cs="Arial"/>
          <w:sz w:val="22"/>
          <w:szCs w:val="22"/>
        </w:rPr>
        <w:t xml:space="preserve">What is meant by </w:t>
      </w:r>
      <w:r w:rsidR="00BF7531" w:rsidRPr="006A37FE">
        <w:rPr>
          <w:rFonts w:ascii="Arial" w:hAnsi="Arial" w:cs="Arial"/>
          <w:sz w:val="22"/>
          <w:szCs w:val="22"/>
        </w:rPr>
        <w:t>derivatives?</w:t>
      </w:r>
      <w:r w:rsidRPr="006A37FE">
        <w:rPr>
          <w:rFonts w:ascii="Arial" w:hAnsi="Arial" w:cs="Arial"/>
          <w:sz w:val="22"/>
          <w:szCs w:val="22"/>
        </w:rPr>
        <w:t xml:space="preserve"> Explain the different types of derivatives </w:t>
      </w:r>
      <w:r w:rsidR="00BF7531" w:rsidRPr="006A37FE">
        <w:rPr>
          <w:rFonts w:ascii="Arial" w:hAnsi="Arial" w:cs="Arial"/>
          <w:sz w:val="22"/>
          <w:szCs w:val="22"/>
        </w:rPr>
        <w:t>contracts</w:t>
      </w:r>
      <w:r w:rsidRPr="006A37FE">
        <w:rPr>
          <w:rFonts w:ascii="Arial" w:hAnsi="Arial" w:cs="Arial"/>
          <w:sz w:val="22"/>
          <w:szCs w:val="22"/>
        </w:rPr>
        <w:t>.</w:t>
      </w:r>
    </w:p>
    <w:p w14:paraId="5FD0F9B4" w14:textId="77777777" w:rsidR="00703A54" w:rsidRPr="006A37FE" w:rsidRDefault="00703A54" w:rsidP="00013C76">
      <w:pPr>
        <w:pStyle w:val="ListParagraph"/>
        <w:spacing w:line="276" w:lineRule="auto"/>
        <w:rPr>
          <w:rFonts w:ascii="Arial" w:hAnsi="Arial" w:cs="Arial"/>
          <w:sz w:val="22"/>
          <w:szCs w:val="22"/>
        </w:rPr>
      </w:pPr>
    </w:p>
    <w:p w14:paraId="105726F8" w14:textId="48237ACD" w:rsidR="00350475" w:rsidRPr="006A37FE" w:rsidRDefault="00350475" w:rsidP="00013C76">
      <w:pPr>
        <w:jc w:val="center"/>
        <w:rPr>
          <w:rFonts w:ascii="Arial" w:hAnsi="Arial" w:cs="Arial"/>
          <w:b/>
        </w:rPr>
      </w:pPr>
      <w:r w:rsidRPr="006A37FE">
        <w:rPr>
          <w:rFonts w:ascii="Arial" w:hAnsi="Arial" w:cs="Arial"/>
          <w:b/>
        </w:rPr>
        <w:t xml:space="preserve">Section C </w:t>
      </w:r>
    </w:p>
    <w:p w14:paraId="7A7EBA41" w14:textId="1CF57049" w:rsidR="00350475" w:rsidRPr="006A37FE" w:rsidRDefault="00350475" w:rsidP="00013C76">
      <w:pPr>
        <w:rPr>
          <w:rFonts w:ascii="Arial" w:hAnsi="Arial" w:cs="Arial"/>
          <w:b/>
        </w:rPr>
      </w:pPr>
      <w:r w:rsidRPr="006A37FE">
        <w:rPr>
          <w:rFonts w:ascii="Arial" w:hAnsi="Arial" w:cs="Arial"/>
          <w:b/>
        </w:rPr>
        <w:t xml:space="preserve">III. </w:t>
      </w:r>
      <w:r w:rsidRPr="006A37FE">
        <w:rPr>
          <w:rFonts w:ascii="Arial" w:hAnsi="Arial" w:cs="Arial"/>
        </w:rPr>
        <w:t xml:space="preserve">Answer </w:t>
      </w:r>
      <w:r w:rsidRPr="006A37FE">
        <w:rPr>
          <w:rFonts w:ascii="Arial" w:hAnsi="Arial" w:cs="Arial"/>
          <w:b/>
          <w:i/>
        </w:rPr>
        <w:t xml:space="preserve">any </w:t>
      </w:r>
      <w:r w:rsidR="0023028F" w:rsidRPr="006A37FE">
        <w:rPr>
          <w:rFonts w:ascii="Arial" w:hAnsi="Arial" w:cs="Arial"/>
          <w:b/>
          <w:i/>
        </w:rPr>
        <w:t>two</w:t>
      </w:r>
      <w:r w:rsidRPr="006A37FE">
        <w:rPr>
          <w:rFonts w:ascii="Arial" w:hAnsi="Arial" w:cs="Arial"/>
          <w:b/>
          <w:i/>
        </w:rPr>
        <w:t xml:space="preserve"> </w:t>
      </w:r>
      <w:r w:rsidRPr="006A37FE">
        <w:rPr>
          <w:rFonts w:ascii="Arial" w:hAnsi="Arial" w:cs="Arial"/>
        </w:rPr>
        <w:t xml:space="preserve">of the following </w:t>
      </w:r>
      <w:r w:rsidRPr="006A37FE">
        <w:rPr>
          <w:rFonts w:ascii="Arial" w:hAnsi="Arial" w:cs="Arial"/>
        </w:rPr>
        <w:tab/>
      </w:r>
      <w:r w:rsidRPr="006A37FE">
        <w:rPr>
          <w:rFonts w:ascii="Arial" w:hAnsi="Arial" w:cs="Arial"/>
        </w:rPr>
        <w:tab/>
      </w:r>
      <w:r w:rsidRPr="006A37FE">
        <w:rPr>
          <w:rFonts w:ascii="Arial" w:hAnsi="Arial" w:cs="Arial"/>
        </w:rPr>
        <w:tab/>
        <w:t xml:space="preserve">     </w:t>
      </w:r>
      <w:r w:rsidR="00547E47" w:rsidRPr="006A37FE">
        <w:rPr>
          <w:rFonts w:ascii="Arial" w:hAnsi="Arial" w:cs="Arial"/>
        </w:rPr>
        <w:t xml:space="preserve">          </w:t>
      </w:r>
      <w:r w:rsidRPr="006A37FE">
        <w:rPr>
          <w:rFonts w:ascii="Arial" w:hAnsi="Arial" w:cs="Arial"/>
        </w:rPr>
        <w:t>(</w:t>
      </w:r>
      <w:r w:rsidR="0023028F" w:rsidRPr="006A37FE">
        <w:rPr>
          <w:rFonts w:ascii="Arial" w:hAnsi="Arial" w:cs="Arial"/>
          <w:b/>
        </w:rPr>
        <w:t>15 x 2 = 30</w:t>
      </w:r>
      <w:r w:rsidRPr="006A37FE">
        <w:rPr>
          <w:rFonts w:ascii="Arial" w:hAnsi="Arial" w:cs="Arial"/>
          <w:b/>
        </w:rPr>
        <w:t xml:space="preserve"> marks)</w:t>
      </w:r>
    </w:p>
    <w:p w14:paraId="5819E047" w14:textId="6DEEA163" w:rsidR="005C3CB3" w:rsidRPr="006A37FE" w:rsidRDefault="001F061F" w:rsidP="00013C76">
      <w:pPr>
        <w:pStyle w:val="ListParagraph"/>
        <w:numPr>
          <w:ilvl w:val="0"/>
          <w:numId w:val="1"/>
        </w:numPr>
        <w:tabs>
          <w:tab w:val="center" w:pos="4680"/>
          <w:tab w:val="left" w:pos="6643"/>
        </w:tabs>
        <w:spacing w:line="276" w:lineRule="auto"/>
        <w:jc w:val="both"/>
        <w:rPr>
          <w:rFonts w:ascii="Arial" w:hAnsi="Arial" w:cs="Arial"/>
          <w:sz w:val="22"/>
          <w:szCs w:val="22"/>
        </w:rPr>
      </w:pPr>
      <w:r w:rsidRPr="006A37FE">
        <w:rPr>
          <w:rFonts w:ascii="Arial" w:hAnsi="Arial" w:cs="Arial"/>
          <w:sz w:val="22"/>
          <w:szCs w:val="22"/>
        </w:rPr>
        <w:t xml:space="preserve"> </w:t>
      </w:r>
      <w:r w:rsidR="00337DF9" w:rsidRPr="006A37FE">
        <w:rPr>
          <w:rFonts w:ascii="Arial" w:hAnsi="Arial" w:cs="Arial"/>
          <w:sz w:val="22"/>
          <w:szCs w:val="22"/>
        </w:rPr>
        <w:t>What is Mutual Fund? Elucidate the different types of mutual fund schemes.</w:t>
      </w:r>
    </w:p>
    <w:p w14:paraId="78F5C989" w14:textId="6CDEC2AA" w:rsidR="009D5A12" w:rsidRPr="006A37FE" w:rsidRDefault="002576F0" w:rsidP="00013C76">
      <w:pPr>
        <w:pStyle w:val="ListParagraph"/>
        <w:numPr>
          <w:ilvl w:val="0"/>
          <w:numId w:val="1"/>
        </w:numPr>
        <w:tabs>
          <w:tab w:val="center" w:pos="4680"/>
          <w:tab w:val="left" w:pos="6643"/>
        </w:tabs>
        <w:spacing w:line="276" w:lineRule="auto"/>
        <w:jc w:val="both"/>
        <w:rPr>
          <w:rFonts w:ascii="Arial" w:hAnsi="Arial" w:cs="Arial"/>
          <w:bCs/>
          <w:sz w:val="22"/>
          <w:szCs w:val="22"/>
        </w:rPr>
      </w:pPr>
      <w:r w:rsidRPr="006A37FE">
        <w:rPr>
          <w:rFonts w:ascii="Arial" w:hAnsi="Arial" w:cs="Arial"/>
          <w:bCs/>
          <w:sz w:val="22"/>
          <w:szCs w:val="22"/>
        </w:rPr>
        <w:t>“</w:t>
      </w:r>
      <w:r w:rsidR="009D5A12" w:rsidRPr="006A37FE">
        <w:rPr>
          <w:rFonts w:ascii="Arial" w:hAnsi="Arial" w:cs="Arial"/>
          <w:bCs/>
          <w:sz w:val="22"/>
          <w:szCs w:val="22"/>
        </w:rPr>
        <w:t>Share price usually declines in line with the level of dividend paid per share.” Discuss how the various types of corporate actions affect the securities price.</w:t>
      </w:r>
    </w:p>
    <w:p w14:paraId="7647B14C" w14:textId="78F13994" w:rsidR="0023028F" w:rsidRPr="006A37FE" w:rsidRDefault="005166FA" w:rsidP="00013C76">
      <w:pPr>
        <w:pStyle w:val="ListParagraph"/>
        <w:numPr>
          <w:ilvl w:val="0"/>
          <w:numId w:val="1"/>
        </w:numPr>
        <w:tabs>
          <w:tab w:val="center" w:pos="4680"/>
          <w:tab w:val="left" w:pos="6643"/>
        </w:tabs>
        <w:spacing w:line="276" w:lineRule="auto"/>
        <w:jc w:val="both"/>
        <w:rPr>
          <w:rFonts w:ascii="Arial" w:hAnsi="Arial" w:cs="Arial"/>
          <w:bCs/>
          <w:sz w:val="22"/>
          <w:szCs w:val="22"/>
        </w:rPr>
      </w:pPr>
      <w:r w:rsidRPr="006A37FE">
        <w:rPr>
          <w:rFonts w:ascii="Arial" w:hAnsi="Arial" w:cs="Arial"/>
          <w:bCs/>
          <w:sz w:val="22"/>
          <w:szCs w:val="22"/>
        </w:rPr>
        <w:t xml:space="preserve">Elucidate the different </w:t>
      </w:r>
      <w:r w:rsidR="00AE0E70" w:rsidRPr="006A37FE">
        <w:rPr>
          <w:rFonts w:ascii="Arial" w:hAnsi="Arial" w:cs="Arial"/>
          <w:bCs/>
          <w:sz w:val="22"/>
          <w:szCs w:val="22"/>
        </w:rPr>
        <w:t>forms of Bonds available in the capital market.</w:t>
      </w:r>
    </w:p>
    <w:p w14:paraId="1406D30B" w14:textId="77777777" w:rsidR="008B2C65" w:rsidRDefault="008B2C65" w:rsidP="00013C76">
      <w:pPr>
        <w:jc w:val="center"/>
        <w:rPr>
          <w:rFonts w:ascii="Arial" w:hAnsi="Arial" w:cs="Arial"/>
          <w:b/>
        </w:rPr>
      </w:pPr>
    </w:p>
    <w:p w14:paraId="7879CCEF" w14:textId="6003FCD1" w:rsidR="00350475" w:rsidRPr="006A37FE" w:rsidRDefault="00350475" w:rsidP="00013C76">
      <w:pPr>
        <w:jc w:val="center"/>
        <w:rPr>
          <w:rFonts w:ascii="Arial" w:hAnsi="Arial" w:cs="Arial"/>
          <w:b/>
        </w:rPr>
      </w:pPr>
      <w:r w:rsidRPr="006A37FE">
        <w:rPr>
          <w:rFonts w:ascii="Arial" w:hAnsi="Arial" w:cs="Arial"/>
          <w:b/>
        </w:rPr>
        <w:t>Section D</w:t>
      </w:r>
    </w:p>
    <w:p w14:paraId="73B7D6FF" w14:textId="31EFD5C3" w:rsidR="00350475" w:rsidRPr="006A37FE" w:rsidRDefault="00350475" w:rsidP="00013C76">
      <w:pPr>
        <w:rPr>
          <w:rFonts w:ascii="Arial" w:hAnsi="Arial" w:cs="Arial"/>
          <w:b/>
        </w:rPr>
      </w:pPr>
      <w:r w:rsidRPr="006A37FE">
        <w:rPr>
          <w:rFonts w:ascii="Arial" w:hAnsi="Arial" w:cs="Arial"/>
          <w:b/>
        </w:rPr>
        <w:t>I</w:t>
      </w:r>
      <w:r w:rsidR="008C66B9">
        <w:rPr>
          <w:rFonts w:ascii="Arial" w:hAnsi="Arial" w:cs="Arial"/>
          <w:b/>
        </w:rPr>
        <w:t>V</w:t>
      </w:r>
      <w:r w:rsidRPr="006A37FE">
        <w:rPr>
          <w:rFonts w:ascii="Arial" w:hAnsi="Arial" w:cs="Arial"/>
          <w:b/>
        </w:rPr>
        <w:t xml:space="preserve">. </w:t>
      </w:r>
      <w:r w:rsidR="0023028F" w:rsidRPr="006A37FE">
        <w:rPr>
          <w:rFonts w:ascii="Arial" w:hAnsi="Arial" w:cs="Arial"/>
          <w:b/>
        </w:rPr>
        <w:t>Answer the following</w:t>
      </w:r>
      <w:r w:rsidRPr="006A37FE">
        <w:rPr>
          <w:rFonts w:ascii="Arial" w:hAnsi="Arial" w:cs="Arial"/>
          <w:b/>
        </w:rPr>
        <w:t xml:space="preserve"> </w:t>
      </w:r>
      <w:r w:rsidRPr="006A37FE">
        <w:rPr>
          <w:rFonts w:ascii="Arial" w:hAnsi="Arial" w:cs="Arial"/>
          <w:b/>
        </w:rPr>
        <w:tab/>
      </w:r>
      <w:r w:rsidRPr="006A37FE">
        <w:rPr>
          <w:rFonts w:ascii="Arial" w:hAnsi="Arial" w:cs="Arial"/>
          <w:b/>
        </w:rPr>
        <w:tab/>
      </w:r>
      <w:r w:rsidRPr="006A37FE">
        <w:rPr>
          <w:rFonts w:ascii="Arial" w:hAnsi="Arial" w:cs="Arial"/>
          <w:b/>
        </w:rPr>
        <w:tab/>
      </w:r>
      <w:r w:rsidRPr="006A37FE">
        <w:rPr>
          <w:rFonts w:ascii="Arial" w:hAnsi="Arial" w:cs="Arial"/>
          <w:b/>
        </w:rPr>
        <w:tab/>
      </w:r>
      <w:r w:rsidRPr="006A37FE">
        <w:rPr>
          <w:rFonts w:ascii="Arial" w:hAnsi="Arial" w:cs="Arial"/>
          <w:b/>
        </w:rPr>
        <w:tab/>
        <w:t xml:space="preserve">          </w:t>
      </w:r>
      <w:r w:rsidR="00547E47" w:rsidRPr="006A37FE">
        <w:rPr>
          <w:rFonts w:ascii="Arial" w:hAnsi="Arial" w:cs="Arial"/>
          <w:b/>
        </w:rPr>
        <w:t xml:space="preserve">         </w:t>
      </w:r>
      <w:r w:rsidR="0023028F" w:rsidRPr="006A37FE">
        <w:rPr>
          <w:rFonts w:ascii="Arial" w:hAnsi="Arial" w:cs="Arial"/>
          <w:b/>
        </w:rPr>
        <w:tab/>
      </w:r>
      <w:r w:rsidRPr="006A37FE">
        <w:rPr>
          <w:rFonts w:ascii="Arial" w:hAnsi="Arial" w:cs="Arial"/>
          <w:b/>
        </w:rPr>
        <w:t>(15marks)</w:t>
      </w:r>
    </w:p>
    <w:p w14:paraId="051B70F8" w14:textId="77777777" w:rsidR="00013C76" w:rsidRPr="00013C76" w:rsidRDefault="00013C76" w:rsidP="00013C76">
      <w:pPr>
        <w:pStyle w:val="ListParagraph"/>
        <w:numPr>
          <w:ilvl w:val="0"/>
          <w:numId w:val="1"/>
        </w:numPr>
        <w:tabs>
          <w:tab w:val="center" w:pos="4680"/>
          <w:tab w:val="left" w:pos="6643"/>
        </w:tabs>
        <w:spacing w:line="276" w:lineRule="auto"/>
        <w:jc w:val="both"/>
        <w:rPr>
          <w:rFonts w:ascii="Arial" w:hAnsi="Arial" w:cs="Arial"/>
          <w:sz w:val="22"/>
          <w:szCs w:val="22"/>
        </w:rPr>
      </w:pPr>
      <w:r w:rsidRPr="00013C76">
        <w:rPr>
          <w:rFonts w:ascii="Arial" w:hAnsi="Arial" w:cs="Arial"/>
          <w:sz w:val="22"/>
          <w:szCs w:val="22"/>
        </w:rPr>
        <w:t xml:space="preserve">Financial market participants often describe movements in asset prices to changes in investor risk appetite. Intuitively, changes in risk appetite should affect the macroeconomy. When investors have a greater appetite for risk, they should find </w:t>
      </w:r>
      <w:r w:rsidRPr="00013C76">
        <w:rPr>
          <w:rFonts w:ascii="Arial" w:hAnsi="Arial" w:cs="Arial"/>
          <w:sz w:val="22"/>
          <w:szCs w:val="22"/>
        </w:rPr>
        <w:lastRenderedPageBreak/>
        <w:t>safe bonds less attractive and be more willing to fund risky projects. Thus, real interest rates should be high and investment should boom, spurring an economic expansion. Conversely, when risk appetite is low, investors should seek out safe bonds as they become less willing to fund risky investments, driving down the real rate and leading to an economic contraction.</w:t>
      </w:r>
    </w:p>
    <w:p w14:paraId="08C98BB3" w14:textId="77777777" w:rsidR="00013C76" w:rsidRPr="00013C76" w:rsidRDefault="00013C76" w:rsidP="00013C76">
      <w:pPr>
        <w:pStyle w:val="ListParagraph"/>
        <w:tabs>
          <w:tab w:val="center" w:pos="4680"/>
          <w:tab w:val="left" w:pos="6643"/>
        </w:tabs>
        <w:spacing w:line="276" w:lineRule="auto"/>
        <w:jc w:val="both"/>
        <w:rPr>
          <w:rFonts w:ascii="Arial" w:hAnsi="Arial" w:cs="Arial"/>
          <w:sz w:val="22"/>
          <w:szCs w:val="22"/>
        </w:rPr>
      </w:pPr>
      <w:r w:rsidRPr="00013C76">
        <w:rPr>
          <w:rFonts w:ascii="Arial" w:hAnsi="Arial" w:cs="Arial"/>
          <w:sz w:val="22"/>
          <w:szCs w:val="22"/>
        </w:rPr>
        <w:t>When it comes to risk, here’s a reality check: All investments carry some degree of risk. Stocks, bonds, mutual funds and exchange-traded funds can lose value, even all their value, if market conditions sour. Even conservative, insured investments, such as certificates of deposit (CDs) issued by a bank or credit union, come with inflation risk. They may not earn enough over time to keep pace with the increasing cost of living.</w:t>
      </w:r>
    </w:p>
    <w:p w14:paraId="37010EF2" w14:textId="1550209B" w:rsidR="00013C76" w:rsidRPr="00013C76" w:rsidRDefault="00013C76" w:rsidP="00013C76">
      <w:pPr>
        <w:pStyle w:val="ListParagraph"/>
        <w:tabs>
          <w:tab w:val="center" w:pos="4680"/>
          <w:tab w:val="left" w:pos="6643"/>
        </w:tabs>
        <w:spacing w:line="276" w:lineRule="auto"/>
        <w:jc w:val="both"/>
        <w:rPr>
          <w:rFonts w:ascii="Arial" w:hAnsi="Arial" w:cs="Arial"/>
          <w:sz w:val="22"/>
          <w:szCs w:val="22"/>
        </w:rPr>
      </w:pPr>
      <w:r w:rsidRPr="00013C76">
        <w:rPr>
          <w:rFonts w:ascii="Arial" w:hAnsi="Arial" w:cs="Arial"/>
          <w:sz w:val="22"/>
          <w:szCs w:val="22"/>
        </w:rPr>
        <w:t xml:space="preserve">When </w:t>
      </w:r>
      <w:r w:rsidR="00007718">
        <w:rPr>
          <w:rFonts w:ascii="Arial" w:hAnsi="Arial" w:cs="Arial"/>
          <w:sz w:val="22"/>
          <w:szCs w:val="22"/>
        </w:rPr>
        <w:t>we</w:t>
      </w:r>
      <w:r w:rsidRPr="00013C76">
        <w:rPr>
          <w:rFonts w:ascii="Arial" w:hAnsi="Arial" w:cs="Arial"/>
          <w:sz w:val="22"/>
          <w:szCs w:val="22"/>
        </w:rPr>
        <w:t xml:space="preserve"> invest, </w:t>
      </w:r>
      <w:r w:rsidR="00007718">
        <w:rPr>
          <w:rFonts w:ascii="Arial" w:hAnsi="Arial" w:cs="Arial"/>
          <w:sz w:val="22"/>
          <w:szCs w:val="22"/>
        </w:rPr>
        <w:t>we</w:t>
      </w:r>
      <w:r w:rsidRPr="00013C76">
        <w:rPr>
          <w:rFonts w:ascii="Arial" w:hAnsi="Arial" w:cs="Arial"/>
          <w:sz w:val="22"/>
          <w:szCs w:val="22"/>
        </w:rPr>
        <w:t xml:space="preserve"> make choices about what to do with our financial assets. Risk is any uncertainty with respect to your investments that has the potential to negatively affect your financial welfare. The level of risk associated with a particular investment or asset class typically correlates with the level of return the investment might achieve. The rationale behind this relationship is that investors willing to take on risky investments and potentially lose money should be rewarded for their risk.</w:t>
      </w:r>
    </w:p>
    <w:p w14:paraId="3EA7273E" w14:textId="77777777" w:rsidR="00013C76" w:rsidRPr="00013C76" w:rsidRDefault="00013C76" w:rsidP="00013C76">
      <w:pPr>
        <w:pStyle w:val="ListParagraph"/>
        <w:tabs>
          <w:tab w:val="center" w:pos="4680"/>
          <w:tab w:val="left" w:pos="6643"/>
        </w:tabs>
        <w:spacing w:line="276" w:lineRule="auto"/>
        <w:jc w:val="both"/>
        <w:rPr>
          <w:rFonts w:ascii="Arial" w:hAnsi="Arial" w:cs="Arial"/>
          <w:sz w:val="22"/>
          <w:szCs w:val="22"/>
        </w:rPr>
      </w:pPr>
      <w:r w:rsidRPr="00013C76">
        <w:rPr>
          <w:rFonts w:ascii="Arial" w:hAnsi="Arial" w:cs="Arial"/>
          <w:sz w:val="22"/>
          <w:szCs w:val="22"/>
        </w:rPr>
        <w:t>Although stocks have historically provided a higher return than bonds and cash investments (albeit, at a higher level of risk), it is not always the case that stocks outperform bonds or that bonds are lower risk than stocks. Both stocks and bonds involve risk, and their returns and risk levels can vary depending on the prevailing market and economic conditions and the manner in which they are used. So, even though target-date funds are generally designed to become more conservative as the target date approaches, investment risk exists throughout the lifespan of the fund.</w:t>
      </w:r>
    </w:p>
    <w:p w14:paraId="2D993A62" w14:textId="3D06B81C" w:rsidR="00013C76" w:rsidRDefault="00013C76" w:rsidP="00013C76">
      <w:pPr>
        <w:pStyle w:val="ListParagraph"/>
        <w:tabs>
          <w:tab w:val="center" w:pos="4680"/>
          <w:tab w:val="left" w:pos="6643"/>
        </w:tabs>
        <w:spacing w:line="276" w:lineRule="auto"/>
        <w:jc w:val="both"/>
        <w:rPr>
          <w:rFonts w:ascii="Arial" w:hAnsi="Arial" w:cs="Arial"/>
          <w:sz w:val="22"/>
          <w:szCs w:val="22"/>
        </w:rPr>
      </w:pPr>
      <w:r w:rsidRPr="00013C76">
        <w:rPr>
          <w:rFonts w:ascii="Arial" w:hAnsi="Arial" w:cs="Arial"/>
          <w:sz w:val="22"/>
          <w:szCs w:val="22"/>
        </w:rPr>
        <w:t>Time Can Be our Friend or Foe - Based on historical data, holding a broad portfolio of stocks over an extended period of time (for instance a large-cap portfolio like the S&amp;P 500 over a 20-year period) significantly reduces our chances of losing our principal. However, the historical data should not mislead investors into thinking that there is no risk in investing in stocks over a long period of time. You cannot eliminate investment risk. But two basic investment strategies can help manage both systemic risk and non-systemic risk</w:t>
      </w:r>
      <w:r w:rsidR="00007718">
        <w:rPr>
          <w:rFonts w:ascii="Arial" w:hAnsi="Arial" w:cs="Arial"/>
          <w:sz w:val="22"/>
          <w:szCs w:val="22"/>
        </w:rPr>
        <w:t>.</w:t>
      </w:r>
    </w:p>
    <w:p w14:paraId="45D1D493" w14:textId="6BB650C4" w:rsidR="00007718" w:rsidRPr="006E012D" w:rsidRDefault="00007718" w:rsidP="00013C76">
      <w:pPr>
        <w:pStyle w:val="ListParagraph"/>
        <w:tabs>
          <w:tab w:val="center" w:pos="4680"/>
          <w:tab w:val="left" w:pos="6643"/>
        </w:tabs>
        <w:spacing w:line="276" w:lineRule="auto"/>
        <w:jc w:val="both"/>
        <w:rPr>
          <w:rFonts w:ascii="Arial" w:hAnsi="Arial" w:cs="Arial"/>
          <w:i/>
          <w:iCs/>
          <w:sz w:val="22"/>
          <w:szCs w:val="22"/>
        </w:rPr>
      </w:pPr>
      <w:r w:rsidRPr="006E012D">
        <w:rPr>
          <w:rFonts w:ascii="Arial" w:hAnsi="Arial" w:cs="Arial"/>
          <w:i/>
          <w:iCs/>
          <w:sz w:val="22"/>
          <w:szCs w:val="22"/>
        </w:rPr>
        <w:t>The bottom line is all investments carry some degree of risk. By better understanding of the nature of risk, and taking steps to manage those risks, it could be in a better position to meet the financial goals.</w:t>
      </w:r>
    </w:p>
    <w:p w14:paraId="0D8A94C2" w14:textId="18797DE4" w:rsidR="00007718" w:rsidRDefault="00007718" w:rsidP="00013C76">
      <w:pPr>
        <w:pStyle w:val="ListParagraph"/>
        <w:tabs>
          <w:tab w:val="center" w:pos="4680"/>
          <w:tab w:val="left" w:pos="6643"/>
        </w:tabs>
        <w:spacing w:line="276" w:lineRule="auto"/>
        <w:jc w:val="both"/>
        <w:rPr>
          <w:rFonts w:ascii="Arial" w:hAnsi="Arial" w:cs="Arial"/>
          <w:sz w:val="22"/>
          <w:szCs w:val="22"/>
        </w:rPr>
      </w:pPr>
    </w:p>
    <w:p w14:paraId="07DF5C23" w14:textId="77777777" w:rsidR="00007718" w:rsidRPr="00013C76" w:rsidRDefault="00007718" w:rsidP="00013C76">
      <w:pPr>
        <w:pStyle w:val="ListParagraph"/>
        <w:tabs>
          <w:tab w:val="center" w:pos="4680"/>
          <w:tab w:val="left" w:pos="6643"/>
        </w:tabs>
        <w:spacing w:line="276" w:lineRule="auto"/>
        <w:jc w:val="both"/>
        <w:rPr>
          <w:rFonts w:ascii="Arial" w:hAnsi="Arial" w:cs="Arial"/>
          <w:sz w:val="22"/>
          <w:szCs w:val="22"/>
        </w:rPr>
      </w:pPr>
    </w:p>
    <w:p w14:paraId="6A6198AA" w14:textId="77777777" w:rsidR="00013C76" w:rsidRPr="00013C76" w:rsidRDefault="00013C76" w:rsidP="00013C76">
      <w:pPr>
        <w:pStyle w:val="ListParagraph"/>
        <w:spacing w:line="276" w:lineRule="auto"/>
        <w:ind w:left="360"/>
        <w:jc w:val="both"/>
        <w:rPr>
          <w:rFonts w:ascii="Arial" w:hAnsi="Arial" w:cs="Arial"/>
          <w:b/>
          <w:bCs/>
          <w:noProof/>
          <w:sz w:val="22"/>
          <w:szCs w:val="22"/>
        </w:rPr>
      </w:pPr>
      <w:r w:rsidRPr="00013C76">
        <w:rPr>
          <w:rFonts w:ascii="Arial" w:hAnsi="Arial" w:cs="Arial"/>
          <w:b/>
          <w:bCs/>
          <w:noProof/>
          <w:sz w:val="22"/>
          <w:szCs w:val="22"/>
        </w:rPr>
        <w:t>Questions</w:t>
      </w:r>
    </w:p>
    <w:p w14:paraId="3D2AB482" w14:textId="2A096911" w:rsidR="00013C76" w:rsidRPr="00013C76" w:rsidRDefault="00013C76" w:rsidP="00013C76">
      <w:pPr>
        <w:pStyle w:val="ListParagraph"/>
        <w:numPr>
          <w:ilvl w:val="0"/>
          <w:numId w:val="9"/>
        </w:numPr>
        <w:spacing w:after="160" w:line="276" w:lineRule="auto"/>
        <w:jc w:val="both"/>
        <w:rPr>
          <w:rFonts w:ascii="Arial" w:hAnsi="Arial" w:cs="Arial"/>
          <w:b/>
          <w:bCs/>
          <w:noProof/>
          <w:sz w:val="22"/>
          <w:szCs w:val="22"/>
        </w:rPr>
      </w:pPr>
      <w:r>
        <w:rPr>
          <w:rFonts w:ascii="Arial" w:hAnsi="Arial" w:cs="Arial"/>
          <w:b/>
          <w:bCs/>
          <w:noProof/>
          <w:sz w:val="22"/>
          <w:szCs w:val="22"/>
        </w:rPr>
        <w:t>State the meaning of risk from the above case</w:t>
      </w:r>
      <w:r w:rsidRPr="00013C76">
        <w:rPr>
          <w:rFonts w:ascii="Arial" w:hAnsi="Arial" w:cs="Arial"/>
          <w:b/>
          <w:bCs/>
          <w:noProof/>
          <w:sz w:val="22"/>
          <w:szCs w:val="22"/>
        </w:rPr>
        <w:t xml:space="preserve">                  </w:t>
      </w:r>
      <w:r w:rsidR="0008744B">
        <w:rPr>
          <w:rFonts w:ascii="Arial" w:hAnsi="Arial" w:cs="Arial"/>
          <w:b/>
          <w:bCs/>
          <w:noProof/>
          <w:sz w:val="22"/>
          <w:szCs w:val="22"/>
        </w:rPr>
        <w:tab/>
      </w:r>
      <w:r w:rsidRPr="00013C76">
        <w:rPr>
          <w:rFonts w:ascii="Arial" w:hAnsi="Arial" w:cs="Arial"/>
          <w:b/>
          <w:bCs/>
          <w:noProof/>
          <w:sz w:val="22"/>
          <w:szCs w:val="22"/>
        </w:rPr>
        <w:t xml:space="preserve">    </w:t>
      </w:r>
      <w:r w:rsidR="00544F0F">
        <w:rPr>
          <w:rFonts w:ascii="Arial" w:hAnsi="Arial" w:cs="Arial"/>
          <w:b/>
          <w:bCs/>
          <w:noProof/>
          <w:sz w:val="22"/>
          <w:szCs w:val="22"/>
        </w:rPr>
        <w:t xml:space="preserve">    </w:t>
      </w:r>
      <w:r>
        <w:rPr>
          <w:rFonts w:ascii="Arial" w:hAnsi="Arial" w:cs="Arial"/>
          <w:b/>
          <w:bCs/>
          <w:noProof/>
          <w:sz w:val="22"/>
          <w:szCs w:val="22"/>
        </w:rPr>
        <w:t>(2 marks)</w:t>
      </w:r>
    </w:p>
    <w:p w14:paraId="2A5BB7A5" w14:textId="2FD1FB76" w:rsidR="00013C76" w:rsidRPr="00013C76" w:rsidRDefault="00007718" w:rsidP="00013C76">
      <w:pPr>
        <w:pStyle w:val="ListParagraph"/>
        <w:numPr>
          <w:ilvl w:val="0"/>
          <w:numId w:val="9"/>
        </w:numPr>
        <w:spacing w:after="160" w:line="276" w:lineRule="auto"/>
        <w:jc w:val="both"/>
        <w:rPr>
          <w:rFonts w:ascii="Arial" w:hAnsi="Arial" w:cs="Arial"/>
          <w:b/>
          <w:bCs/>
          <w:noProof/>
          <w:sz w:val="22"/>
          <w:szCs w:val="22"/>
        </w:rPr>
      </w:pPr>
      <w:r>
        <w:rPr>
          <w:rFonts w:ascii="Arial" w:hAnsi="Arial" w:cs="Arial"/>
          <w:b/>
          <w:bCs/>
          <w:noProof/>
          <w:sz w:val="22"/>
          <w:szCs w:val="22"/>
        </w:rPr>
        <w:t>What is meant by systematic and unsystematic risk?</w:t>
      </w:r>
      <w:r w:rsidR="00013C76" w:rsidRPr="00013C76">
        <w:rPr>
          <w:rFonts w:ascii="Arial" w:hAnsi="Arial" w:cs="Arial"/>
          <w:b/>
          <w:bCs/>
          <w:noProof/>
          <w:sz w:val="22"/>
          <w:szCs w:val="22"/>
        </w:rPr>
        <w:tab/>
      </w:r>
      <w:r w:rsidR="00544F0F">
        <w:rPr>
          <w:rFonts w:ascii="Arial" w:hAnsi="Arial" w:cs="Arial"/>
          <w:b/>
          <w:bCs/>
          <w:noProof/>
          <w:sz w:val="22"/>
          <w:szCs w:val="22"/>
        </w:rPr>
        <w:t xml:space="preserve">    </w:t>
      </w:r>
      <w:r w:rsidR="0008744B">
        <w:rPr>
          <w:rFonts w:ascii="Arial" w:hAnsi="Arial" w:cs="Arial"/>
          <w:b/>
          <w:bCs/>
          <w:noProof/>
          <w:sz w:val="22"/>
          <w:szCs w:val="22"/>
        </w:rPr>
        <w:t xml:space="preserve">    </w:t>
      </w:r>
      <w:r w:rsidR="00013C76" w:rsidRPr="00013C76">
        <w:rPr>
          <w:rFonts w:ascii="Arial" w:hAnsi="Arial" w:cs="Arial"/>
          <w:b/>
          <w:bCs/>
          <w:noProof/>
          <w:sz w:val="22"/>
          <w:szCs w:val="22"/>
        </w:rPr>
        <w:t>(2 marks)</w:t>
      </w:r>
    </w:p>
    <w:p w14:paraId="1BA0F54F" w14:textId="6426A2DD" w:rsidR="00013C76" w:rsidRPr="00013C76" w:rsidRDefault="00013C76" w:rsidP="00013C76">
      <w:pPr>
        <w:pStyle w:val="ListParagraph"/>
        <w:numPr>
          <w:ilvl w:val="0"/>
          <w:numId w:val="9"/>
        </w:numPr>
        <w:spacing w:after="160" w:line="276" w:lineRule="auto"/>
        <w:jc w:val="both"/>
        <w:rPr>
          <w:rFonts w:ascii="Arial" w:hAnsi="Arial" w:cs="Arial"/>
          <w:b/>
          <w:bCs/>
          <w:noProof/>
          <w:sz w:val="22"/>
          <w:szCs w:val="22"/>
        </w:rPr>
      </w:pPr>
      <w:r w:rsidRPr="00013C76">
        <w:rPr>
          <w:rFonts w:ascii="Arial" w:hAnsi="Arial" w:cs="Arial"/>
          <w:b/>
          <w:bCs/>
          <w:noProof/>
          <w:sz w:val="22"/>
          <w:szCs w:val="22"/>
        </w:rPr>
        <w:t xml:space="preserve">Give a short note on the </w:t>
      </w:r>
      <w:r w:rsidR="00544F0F">
        <w:rPr>
          <w:rFonts w:ascii="Arial" w:hAnsi="Arial" w:cs="Arial"/>
          <w:b/>
          <w:bCs/>
          <w:noProof/>
          <w:sz w:val="22"/>
          <w:szCs w:val="22"/>
        </w:rPr>
        <w:t xml:space="preserve">other </w:t>
      </w:r>
      <w:r w:rsidRPr="00013C76">
        <w:rPr>
          <w:rFonts w:ascii="Arial" w:hAnsi="Arial" w:cs="Arial"/>
          <w:b/>
          <w:bCs/>
          <w:noProof/>
          <w:sz w:val="22"/>
          <w:szCs w:val="22"/>
        </w:rPr>
        <w:t xml:space="preserve">types of </w:t>
      </w:r>
      <w:r w:rsidR="0008744B">
        <w:rPr>
          <w:rFonts w:ascii="Arial" w:hAnsi="Arial" w:cs="Arial"/>
          <w:b/>
          <w:bCs/>
          <w:noProof/>
          <w:sz w:val="22"/>
          <w:szCs w:val="22"/>
        </w:rPr>
        <w:t xml:space="preserve">risk seen in the market. </w:t>
      </w:r>
      <w:r w:rsidRPr="00013C76">
        <w:rPr>
          <w:rFonts w:ascii="Arial" w:hAnsi="Arial" w:cs="Arial"/>
          <w:b/>
          <w:bCs/>
          <w:noProof/>
          <w:sz w:val="22"/>
          <w:szCs w:val="22"/>
        </w:rPr>
        <w:t>(5 marks)</w:t>
      </w:r>
    </w:p>
    <w:p w14:paraId="38F4FF7C" w14:textId="6F2C66F5" w:rsidR="0008744B" w:rsidRDefault="0008744B" w:rsidP="00013C76">
      <w:pPr>
        <w:pStyle w:val="ListParagraph"/>
        <w:numPr>
          <w:ilvl w:val="0"/>
          <w:numId w:val="9"/>
        </w:numPr>
        <w:spacing w:after="160" w:line="276" w:lineRule="auto"/>
        <w:jc w:val="both"/>
        <w:rPr>
          <w:rFonts w:ascii="Arial" w:hAnsi="Arial" w:cs="Arial"/>
          <w:b/>
          <w:bCs/>
          <w:noProof/>
          <w:sz w:val="22"/>
          <w:szCs w:val="22"/>
        </w:rPr>
      </w:pPr>
      <w:r>
        <w:rPr>
          <w:rFonts w:ascii="Arial" w:hAnsi="Arial" w:cs="Arial"/>
          <w:b/>
          <w:bCs/>
          <w:noProof/>
          <w:sz w:val="22"/>
          <w:szCs w:val="22"/>
        </w:rPr>
        <w:t>Elucidate on various steps taken by</w:t>
      </w:r>
      <w:r w:rsidR="006E012D">
        <w:rPr>
          <w:rFonts w:ascii="Arial" w:hAnsi="Arial" w:cs="Arial"/>
          <w:b/>
          <w:bCs/>
          <w:noProof/>
          <w:sz w:val="22"/>
          <w:szCs w:val="22"/>
        </w:rPr>
        <w:t xml:space="preserve"> an</w:t>
      </w:r>
      <w:r>
        <w:rPr>
          <w:rFonts w:ascii="Arial" w:hAnsi="Arial" w:cs="Arial"/>
          <w:b/>
          <w:bCs/>
          <w:noProof/>
          <w:sz w:val="22"/>
          <w:szCs w:val="22"/>
        </w:rPr>
        <w:t xml:space="preserve"> investor in </w:t>
      </w:r>
      <w:r w:rsidR="006E012D">
        <w:rPr>
          <w:rFonts w:ascii="Arial" w:hAnsi="Arial" w:cs="Arial"/>
          <w:b/>
          <w:bCs/>
          <w:noProof/>
          <w:sz w:val="22"/>
          <w:szCs w:val="22"/>
        </w:rPr>
        <w:t xml:space="preserve">managing the </w:t>
      </w:r>
      <w:r>
        <w:rPr>
          <w:rFonts w:ascii="Arial" w:hAnsi="Arial" w:cs="Arial"/>
          <w:b/>
          <w:bCs/>
          <w:noProof/>
          <w:sz w:val="22"/>
          <w:szCs w:val="22"/>
        </w:rPr>
        <w:t>risk</w:t>
      </w:r>
      <w:r w:rsidR="006E012D">
        <w:rPr>
          <w:rFonts w:ascii="Arial" w:hAnsi="Arial" w:cs="Arial"/>
          <w:b/>
          <w:bCs/>
          <w:noProof/>
          <w:sz w:val="22"/>
          <w:szCs w:val="22"/>
        </w:rPr>
        <w:t>.</w:t>
      </w:r>
    </w:p>
    <w:p w14:paraId="08EF8C4D" w14:textId="6FEF4EFB" w:rsidR="00013C76" w:rsidRPr="00013C76" w:rsidRDefault="0008744B" w:rsidP="0008744B">
      <w:pPr>
        <w:pStyle w:val="ListParagraph"/>
        <w:spacing w:after="160" w:line="276" w:lineRule="auto"/>
        <w:ind w:left="6840" w:firstLine="360"/>
        <w:jc w:val="both"/>
        <w:rPr>
          <w:rFonts w:ascii="Arial" w:hAnsi="Arial" w:cs="Arial"/>
          <w:b/>
          <w:bCs/>
          <w:noProof/>
          <w:sz w:val="22"/>
          <w:szCs w:val="22"/>
        </w:rPr>
      </w:pPr>
      <w:r>
        <w:rPr>
          <w:rFonts w:ascii="Arial" w:hAnsi="Arial" w:cs="Arial"/>
          <w:b/>
          <w:bCs/>
          <w:noProof/>
          <w:sz w:val="22"/>
          <w:szCs w:val="22"/>
        </w:rPr>
        <w:t xml:space="preserve">    </w:t>
      </w:r>
      <w:r w:rsidR="00544F0F">
        <w:rPr>
          <w:rFonts w:ascii="Arial" w:hAnsi="Arial" w:cs="Arial"/>
          <w:b/>
          <w:bCs/>
          <w:noProof/>
          <w:sz w:val="22"/>
          <w:szCs w:val="22"/>
        </w:rPr>
        <w:t xml:space="preserve">    </w:t>
      </w:r>
      <w:r>
        <w:rPr>
          <w:rFonts w:ascii="Arial" w:hAnsi="Arial" w:cs="Arial"/>
          <w:b/>
          <w:bCs/>
          <w:noProof/>
          <w:sz w:val="22"/>
          <w:szCs w:val="22"/>
        </w:rPr>
        <w:t>(</w:t>
      </w:r>
      <w:r w:rsidR="00013C76" w:rsidRPr="00013C76">
        <w:rPr>
          <w:rFonts w:ascii="Arial" w:hAnsi="Arial" w:cs="Arial"/>
          <w:b/>
          <w:bCs/>
          <w:noProof/>
          <w:sz w:val="22"/>
          <w:szCs w:val="22"/>
        </w:rPr>
        <w:t>6 marks)</w:t>
      </w:r>
    </w:p>
    <w:p w14:paraId="07A66266" w14:textId="77777777" w:rsidR="00013C76" w:rsidRPr="00013C76" w:rsidRDefault="00013C76" w:rsidP="00013C76">
      <w:pPr>
        <w:pStyle w:val="ListParagraph"/>
        <w:spacing w:line="276" w:lineRule="auto"/>
        <w:ind w:left="1080"/>
        <w:jc w:val="both"/>
        <w:rPr>
          <w:rFonts w:ascii="Arial" w:hAnsi="Arial" w:cs="Arial"/>
          <w:b/>
          <w:bCs/>
          <w:noProof/>
          <w:sz w:val="22"/>
          <w:szCs w:val="22"/>
        </w:rPr>
      </w:pPr>
      <w:r w:rsidRPr="00013C76">
        <w:rPr>
          <w:rFonts w:ascii="Arial" w:hAnsi="Arial" w:cs="Arial"/>
          <w:b/>
          <w:bCs/>
          <w:noProof/>
          <w:sz w:val="22"/>
          <w:szCs w:val="22"/>
        </w:rPr>
        <w:t xml:space="preserve"> </w:t>
      </w:r>
    </w:p>
    <w:p w14:paraId="54B72AE1" w14:textId="4D067E88" w:rsidR="00A15DC0" w:rsidRDefault="00A15DC0" w:rsidP="00013C76">
      <w:pPr>
        <w:tabs>
          <w:tab w:val="center" w:pos="4680"/>
          <w:tab w:val="left" w:pos="6643"/>
        </w:tabs>
        <w:ind w:left="720"/>
        <w:jc w:val="both"/>
        <w:rPr>
          <w:rFonts w:ascii="Arial" w:hAnsi="Arial" w:cs="Arial"/>
        </w:rPr>
      </w:pPr>
    </w:p>
    <w:p w14:paraId="0D310332" w14:textId="2C545C33" w:rsidR="00D404C6" w:rsidRDefault="00D404C6" w:rsidP="00013C76">
      <w:pPr>
        <w:tabs>
          <w:tab w:val="center" w:pos="4680"/>
          <w:tab w:val="left" w:pos="6643"/>
        </w:tabs>
        <w:ind w:left="720"/>
        <w:jc w:val="both"/>
        <w:rPr>
          <w:rFonts w:ascii="Arial" w:hAnsi="Arial" w:cs="Arial"/>
        </w:rPr>
      </w:pPr>
    </w:p>
    <w:p w14:paraId="3B61CB7F" w14:textId="31C89F1B" w:rsidR="00D404C6" w:rsidRDefault="00D404C6" w:rsidP="00013C76">
      <w:pPr>
        <w:tabs>
          <w:tab w:val="center" w:pos="4680"/>
          <w:tab w:val="left" w:pos="6643"/>
        </w:tabs>
        <w:ind w:left="720"/>
        <w:jc w:val="both"/>
        <w:rPr>
          <w:rFonts w:ascii="Arial" w:hAnsi="Arial" w:cs="Arial"/>
        </w:rPr>
      </w:pPr>
    </w:p>
    <w:p w14:paraId="788C8BB9" w14:textId="777178A5" w:rsidR="00D404C6" w:rsidRPr="008928BB" w:rsidRDefault="00D404C6" w:rsidP="00D404C6">
      <w:pPr>
        <w:tabs>
          <w:tab w:val="center" w:pos="4680"/>
          <w:tab w:val="left" w:pos="6643"/>
        </w:tabs>
        <w:ind w:left="720"/>
        <w:jc w:val="center"/>
        <w:rPr>
          <w:rFonts w:ascii="Arial" w:hAnsi="Arial" w:cs="Arial"/>
        </w:rPr>
      </w:pPr>
      <w:r>
        <w:rPr>
          <w:rFonts w:ascii="Arial" w:hAnsi="Arial" w:cs="Arial"/>
        </w:rPr>
        <w:t>**********************************************</w:t>
      </w:r>
    </w:p>
    <w:sectPr w:rsidR="00D404C6" w:rsidRPr="008928BB"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A2BED"/>
    <w:multiLevelType w:val="hybridMultilevel"/>
    <w:tmpl w:val="9B4652A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8"/>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07718"/>
    <w:rsid w:val="00013C76"/>
    <w:rsid w:val="0002332E"/>
    <w:rsid w:val="00064055"/>
    <w:rsid w:val="0008744B"/>
    <w:rsid w:val="000B2647"/>
    <w:rsid w:val="00102650"/>
    <w:rsid w:val="001303C1"/>
    <w:rsid w:val="00156B8B"/>
    <w:rsid w:val="001F061F"/>
    <w:rsid w:val="0023028F"/>
    <w:rsid w:val="002576F0"/>
    <w:rsid w:val="002748DF"/>
    <w:rsid w:val="00303A22"/>
    <w:rsid w:val="00337DF9"/>
    <w:rsid w:val="00350475"/>
    <w:rsid w:val="00366212"/>
    <w:rsid w:val="004E3706"/>
    <w:rsid w:val="004E3A90"/>
    <w:rsid w:val="004F448A"/>
    <w:rsid w:val="005166FA"/>
    <w:rsid w:val="00544F0F"/>
    <w:rsid w:val="00547E47"/>
    <w:rsid w:val="005C3CB3"/>
    <w:rsid w:val="005E20FF"/>
    <w:rsid w:val="00610DD0"/>
    <w:rsid w:val="00624DC5"/>
    <w:rsid w:val="00697D97"/>
    <w:rsid w:val="006A37FE"/>
    <w:rsid w:val="006E012D"/>
    <w:rsid w:val="00703A54"/>
    <w:rsid w:val="00704D42"/>
    <w:rsid w:val="0071115E"/>
    <w:rsid w:val="0074034B"/>
    <w:rsid w:val="0079711C"/>
    <w:rsid w:val="008260A1"/>
    <w:rsid w:val="00835AF4"/>
    <w:rsid w:val="0083660B"/>
    <w:rsid w:val="00863173"/>
    <w:rsid w:val="00890CBA"/>
    <w:rsid w:val="008928BB"/>
    <w:rsid w:val="008969FA"/>
    <w:rsid w:val="008B2C65"/>
    <w:rsid w:val="008C66B9"/>
    <w:rsid w:val="00910583"/>
    <w:rsid w:val="0091606B"/>
    <w:rsid w:val="009748CE"/>
    <w:rsid w:val="00991617"/>
    <w:rsid w:val="009C4E4E"/>
    <w:rsid w:val="009D5A12"/>
    <w:rsid w:val="00A15DC0"/>
    <w:rsid w:val="00A85CD9"/>
    <w:rsid w:val="00A93889"/>
    <w:rsid w:val="00AD646B"/>
    <w:rsid w:val="00AE0E70"/>
    <w:rsid w:val="00BB6F46"/>
    <w:rsid w:val="00BF7531"/>
    <w:rsid w:val="00C0596F"/>
    <w:rsid w:val="00C36820"/>
    <w:rsid w:val="00C45CD2"/>
    <w:rsid w:val="00C75190"/>
    <w:rsid w:val="00C769C8"/>
    <w:rsid w:val="00CB458E"/>
    <w:rsid w:val="00D0721C"/>
    <w:rsid w:val="00D404C6"/>
    <w:rsid w:val="00D7694A"/>
    <w:rsid w:val="00ED78D9"/>
    <w:rsid w:val="00F03188"/>
    <w:rsid w:val="00F133F2"/>
    <w:rsid w:val="00F433B1"/>
    <w:rsid w:val="00F82A25"/>
    <w:rsid w:val="00F95EAB"/>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25F11DE5-CDC4-4EB0-AEBE-B2EDDA23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6514">
      <w:bodyDiv w:val="1"/>
      <w:marLeft w:val="0"/>
      <w:marRight w:val="0"/>
      <w:marTop w:val="0"/>
      <w:marBottom w:val="0"/>
      <w:divBdr>
        <w:top w:val="none" w:sz="0" w:space="0" w:color="auto"/>
        <w:left w:val="none" w:sz="0" w:space="0" w:color="auto"/>
        <w:bottom w:val="none" w:sz="0" w:space="0" w:color="auto"/>
        <w:right w:val="none" w:sz="0" w:space="0" w:color="auto"/>
      </w:divBdr>
    </w:div>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24</cp:revision>
  <dcterms:created xsi:type="dcterms:W3CDTF">2021-12-21T06:40:00Z</dcterms:created>
  <dcterms:modified xsi:type="dcterms:W3CDTF">2022-07-08T06:25:00Z</dcterms:modified>
</cp:coreProperties>
</file>